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A0594" w14:textId="77777777" w:rsidR="007272BF" w:rsidRPr="00806E48" w:rsidRDefault="00372EC5" w:rsidP="007272BF">
      <w:pPr>
        <w:jc w:val="center"/>
        <w:rPr>
          <w:rFonts w:cs="Calibri"/>
        </w:rPr>
      </w:pPr>
      <w:r w:rsidRPr="00806E48">
        <w:rPr>
          <w:rFonts w:cs="Calibri"/>
        </w:rPr>
        <w:t xml:space="preserve"> </w:t>
      </w:r>
    </w:p>
    <w:p w14:paraId="1244F6CE" w14:textId="77777777" w:rsidR="007272BF" w:rsidRPr="00806E48" w:rsidRDefault="007272BF" w:rsidP="007272BF">
      <w:pPr>
        <w:jc w:val="center"/>
        <w:rPr>
          <w:rFonts w:cs="Calibri"/>
        </w:rPr>
      </w:pPr>
    </w:p>
    <w:p w14:paraId="7ABCEFDC" w14:textId="77777777" w:rsidR="00431407" w:rsidRDefault="00431407" w:rsidP="00431407">
      <w:pPr>
        <w:ind w:left="360"/>
        <w:jc w:val="center"/>
        <w:rPr>
          <w:rFonts w:cs="Calibri"/>
          <w:b/>
          <w:color w:val="767171" w:themeColor="background2" w:themeShade="80"/>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roofErr w:type="spellStart"/>
      <w:r>
        <w:rPr>
          <w:rFonts w:cs="Calibri"/>
          <w:b/>
          <w:color w:val="767171" w:themeColor="background2" w:themeShade="80"/>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Kounga</w:t>
      </w:r>
      <w:proofErr w:type="spellEnd"/>
      <w:r>
        <w:rPr>
          <w:rFonts w:cs="Calibri"/>
          <w:b/>
          <w:color w:val="767171" w:themeColor="background2" w:themeShade="80"/>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me </w:t>
      </w:r>
      <w:proofErr w:type="spellStart"/>
      <w:r>
        <w:rPr>
          <w:rFonts w:cs="Calibri"/>
          <w:b/>
          <w:color w:val="767171" w:themeColor="background2" w:themeShade="80"/>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te</w:t>
      </w:r>
      <w:proofErr w:type="spellEnd"/>
      <w:r>
        <w:rPr>
          <w:rFonts w:cs="Calibri"/>
          <w:b/>
          <w:color w:val="767171" w:themeColor="background2" w:themeShade="80"/>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roofErr w:type="spellStart"/>
      <w:r>
        <w:rPr>
          <w:rFonts w:cs="Calibri"/>
          <w:b/>
          <w:color w:val="767171" w:themeColor="background2" w:themeShade="80"/>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mōrearea</w:t>
      </w:r>
      <w:proofErr w:type="spellEnd"/>
    </w:p>
    <w:p w14:paraId="3D4ABF83" w14:textId="77777777" w:rsidR="00F121F4" w:rsidRDefault="00F121F4" w:rsidP="00431407">
      <w:pPr>
        <w:ind w:left="360"/>
        <w:jc w:val="center"/>
        <w:rPr>
          <w:rFonts w:cs="Calibri"/>
          <w:b/>
          <w:color w:val="767171" w:themeColor="background2" w:themeShade="80"/>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cs="Calibri"/>
          <w:b/>
          <w:color w:val="767171" w:themeColor="background2" w:themeShade="80"/>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14:paraId="77A1D057" w14:textId="77777777" w:rsidR="003F0EA4" w:rsidRPr="00431407" w:rsidRDefault="007D5481" w:rsidP="00431407">
      <w:pPr>
        <w:ind w:left="360"/>
        <w:jc w:val="center"/>
        <w:rPr>
          <w:rFonts w:cs="Calibri"/>
          <w:b/>
          <w:color w:val="767171" w:themeColor="background2" w:themeShade="80"/>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31407">
        <w:rPr>
          <w:rFonts w:cs="Calibri"/>
          <w:b/>
          <w:color w:val="767171" w:themeColor="background2" w:themeShade="80"/>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Quality</w:t>
      </w:r>
      <w:r w:rsidR="003F0EA4" w:rsidRPr="00431407">
        <w:rPr>
          <w:rFonts w:cs="Calibri"/>
          <w:b/>
          <w:color w:val="767171" w:themeColor="background2" w:themeShade="80"/>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14:paraId="15C28BF3" w14:textId="77777777" w:rsidR="00431407" w:rsidRDefault="00431407" w:rsidP="007D5481">
      <w:pPr>
        <w:jc w:val="center"/>
        <w:rPr>
          <w:rFonts w:cs="Calibri"/>
          <w:b/>
          <w:color w:val="767171" w:themeColor="background2" w:themeShade="80"/>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cs="Calibri"/>
          <w:b/>
          <w:color w:val="767171" w:themeColor="background2" w:themeShade="80"/>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&amp;</w:t>
      </w:r>
    </w:p>
    <w:p w14:paraId="637FA3F2" w14:textId="77777777" w:rsidR="00431407" w:rsidRDefault="00431407" w:rsidP="007D5481">
      <w:pPr>
        <w:jc w:val="center"/>
        <w:rPr>
          <w:rFonts w:cs="Calibri"/>
          <w:b/>
          <w:color w:val="767171" w:themeColor="background2" w:themeShade="80"/>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cs="Calibri"/>
          <w:b/>
          <w:color w:val="767171" w:themeColor="background2" w:themeShade="80"/>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Risk</w:t>
      </w:r>
    </w:p>
    <w:p w14:paraId="32C15D5F" w14:textId="77777777" w:rsidR="00753B6E" w:rsidRDefault="00753B6E" w:rsidP="007D5481">
      <w:pPr>
        <w:jc w:val="center"/>
        <w:rPr>
          <w:rFonts w:cs="Calibri"/>
          <w:b/>
          <w:color w:val="767171" w:themeColor="background2" w:themeShade="80"/>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3F27D2EA" w14:textId="77777777" w:rsidR="007D5481" w:rsidRPr="00FC4AC9" w:rsidRDefault="007D5481" w:rsidP="007D5481">
      <w:pPr>
        <w:jc w:val="center"/>
        <w:rPr>
          <w:rFonts w:cs="Calibri"/>
          <w:color w:val="767171" w:themeColor="background2" w:themeShade="80"/>
        </w:rPr>
      </w:pPr>
    </w:p>
    <w:p w14:paraId="75D326D5" w14:textId="77777777" w:rsidR="007D5481" w:rsidRPr="00FC4AC9" w:rsidRDefault="007D5481" w:rsidP="007D5481">
      <w:pPr>
        <w:jc w:val="center"/>
        <w:rPr>
          <w:rFonts w:cs="Calibri"/>
          <w:color w:val="767171" w:themeColor="background2" w:themeShade="80"/>
        </w:rPr>
      </w:pPr>
    </w:p>
    <w:p w14:paraId="4085B2B0" w14:textId="77777777" w:rsidR="007D5481" w:rsidRPr="00806E48" w:rsidRDefault="007D5481" w:rsidP="007D5481">
      <w:pPr>
        <w:jc w:val="center"/>
        <w:rPr>
          <w:rFonts w:cs="Calibri"/>
        </w:rPr>
      </w:pPr>
    </w:p>
    <w:p w14:paraId="6424E6C6" w14:textId="77777777" w:rsidR="007D5481" w:rsidRPr="00806E48" w:rsidRDefault="007D5481" w:rsidP="007D5481">
      <w:pPr>
        <w:jc w:val="center"/>
        <w:rPr>
          <w:rFonts w:cs="Calibri"/>
        </w:rPr>
      </w:pPr>
    </w:p>
    <w:sdt>
      <w:sdtPr>
        <w:rPr>
          <w:rFonts w:ascii="Arial" w:hAnsi="Arial" w:cs="Arial"/>
          <w:bCs w:val="0"/>
          <w:color w:val="000000"/>
          <w:sz w:val="20"/>
          <w:szCs w:val="22"/>
          <w:lang w:val="en-NZ" w:eastAsia="en-NZ"/>
        </w:rPr>
        <w:id w:val="818848714"/>
        <w:docPartObj>
          <w:docPartGallery w:val="Table of Contents"/>
          <w:docPartUnique/>
        </w:docPartObj>
      </w:sdtPr>
      <w:sdtEndPr>
        <w:rPr>
          <w:rFonts w:ascii="Calibri" w:hAnsi="Calibri"/>
          <w:b/>
          <w:noProof/>
          <w:sz w:val="22"/>
        </w:rPr>
      </w:sdtEndPr>
      <w:sdtContent>
        <w:p w14:paraId="76B615CA" w14:textId="77777777" w:rsidR="00D556E1" w:rsidRDefault="00D556E1" w:rsidP="007D689A">
          <w:pPr>
            <w:pStyle w:val="TOCHeading"/>
            <w:spacing w:before="0"/>
          </w:pPr>
          <w:r>
            <w:t>Contents</w:t>
          </w:r>
        </w:p>
        <w:p w14:paraId="4D5EC1BF" w14:textId="602F46AF" w:rsidR="001D388D" w:rsidRDefault="00D556E1">
          <w:pPr>
            <w:pStyle w:val="TOC1"/>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87984098" w:history="1">
            <w:r w:rsidR="001D388D" w:rsidRPr="0050539C">
              <w:rPr>
                <w:rStyle w:val="Hyperlink"/>
                <w:noProof/>
              </w:rPr>
              <w:t>Introduction</w:t>
            </w:r>
            <w:r w:rsidR="001D388D">
              <w:rPr>
                <w:noProof/>
                <w:webHidden/>
              </w:rPr>
              <w:tab/>
            </w:r>
            <w:r w:rsidR="001D388D">
              <w:rPr>
                <w:noProof/>
                <w:webHidden/>
              </w:rPr>
              <w:fldChar w:fldCharType="begin"/>
            </w:r>
            <w:r w:rsidR="001D388D">
              <w:rPr>
                <w:noProof/>
                <w:webHidden/>
              </w:rPr>
              <w:instrText xml:space="preserve"> PAGEREF _Toc87984098 \h </w:instrText>
            </w:r>
            <w:r w:rsidR="001D388D">
              <w:rPr>
                <w:noProof/>
                <w:webHidden/>
              </w:rPr>
            </w:r>
            <w:r w:rsidR="001D388D">
              <w:rPr>
                <w:noProof/>
                <w:webHidden/>
              </w:rPr>
              <w:fldChar w:fldCharType="separate"/>
            </w:r>
            <w:r w:rsidR="001D388D">
              <w:rPr>
                <w:noProof/>
                <w:webHidden/>
              </w:rPr>
              <w:t>2</w:t>
            </w:r>
            <w:r w:rsidR="001D388D">
              <w:rPr>
                <w:noProof/>
                <w:webHidden/>
              </w:rPr>
              <w:fldChar w:fldCharType="end"/>
            </w:r>
          </w:hyperlink>
        </w:p>
        <w:p w14:paraId="473B9FBE" w14:textId="33923786" w:rsidR="001D388D" w:rsidRDefault="001D388D">
          <w:pPr>
            <w:pStyle w:val="TOC1"/>
            <w:rPr>
              <w:rFonts w:asciiTheme="minorHAnsi" w:eastAsiaTheme="minorEastAsia" w:hAnsiTheme="minorHAnsi" w:cstheme="minorBidi"/>
              <w:noProof/>
              <w:color w:val="auto"/>
            </w:rPr>
          </w:pPr>
          <w:hyperlink w:anchor="_Toc87984099" w:history="1">
            <w:r w:rsidRPr="0050539C">
              <w:rPr>
                <w:rStyle w:val="Hyperlink"/>
                <w:noProof/>
              </w:rPr>
              <w:t>Risk based quality approach</w:t>
            </w:r>
            <w:r>
              <w:rPr>
                <w:noProof/>
                <w:webHidden/>
              </w:rPr>
              <w:tab/>
            </w:r>
            <w:r>
              <w:rPr>
                <w:noProof/>
                <w:webHidden/>
              </w:rPr>
              <w:fldChar w:fldCharType="begin"/>
            </w:r>
            <w:r>
              <w:rPr>
                <w:noProof/>
                <w:webHidden/>
              </w:rPr>
              <w:instrText xml:space="preserve"> PAGEREF _Toc87984099 \h </w:instrText>
            </w:r>
            <w:r>
              <w:rPr>
                <w:noProof/>
                <w:webHidden/>
              </w:rPr>
            </w:r>
            <w:r>
              <w:rPr>
                <w:noProof/>
                <w:webHidden/>
              </w:rPr>
              <w:fldChar w:fldCharType="separate"/>
            </w:r>
            <w:r>
              <w:rPr>
                <w:noProof/>
                <w:webHidden/>
              </w:rPr>
              <w:t>4</w:t>
            </w:r>
            <w:r>
              <w:rPr>
                <w:noProof/>
                <w:webHidden/>
              </w:rPr>
              <w:fldChar w:fldCharType="end"/>
            </w:r>
          </w:hyperlink>
        </w:p>
        <w:p w14:paraId="556C1051" w14:textId="4214939A" w:rsidR="001D388D" w:rsidRDefault="001D388D">
          <w:pPr>
            <w:pStyle w:val="TOC1"/>
            <w:rPr>
              <w:rFonts w:asciiTheme="minorHAnsi" w:eastAsiaTheme="minorEastAsia" w:hAnsiTheme="minorHAnsi" w:cstheme="minorBidi"/>
              <w:noProof/>
              <w:color w:val="auto"/>
            </w:rPr>
          </w:pPr>
          <w:hyperlink w:anchor="_Toc87984100" w:history="1">
            <w:r w:rsidRPr="0050539C">
              <w:rPr>
                <w:rStyle w:val="Hyperlink"/>
                <w:noProof/>
              </w:rPr>
              <w:t>Quality and risk system: Roles and responsibilities</w:t>
            </w:r>
            <w:r>
              <w:rPr>
                <w:noProof/>
                <w:webHidden/>
              </w:rPr>
              <w:tab/>
            </w:r>
            <w:r>
              <w:rPr>
                <w:noProof/>
                <w:webHidden/>
              </w:rPr>
              <w:fldChar w:fldCharType="begin"/>
            </w:r>
            <w:r>
              <w:rPr>
                <w:noProof/>
                <w:webHidden/>
              </w:rPr>
              <w:instrText xml:space="preserve"> PAGEREF _Toc87984100 \h </w:instrText>
            </w:r>
            <w:r>
              <w:rPr>
                <w:noProof/>
                <w:webHidden/>
              </w:rPr>
            </w:r>
            <w:r>
              <w:rPr>
                <w:noProof/>
                <w:webHidden/>
              </w:rPr>
              <w:fldChar w:fldCharType="separate"/>
            </w:r>
            <w:r>
              <w:rPr>
                <w:noProof/>
                <w:webHidden/>
              </w:rPr>
              <w:t>5</w:t>
            </w:r>
            <w:r>
              <w:rPr>
                <w:noProof/>
                <w:webHidden/>
              </w:rPr>
              <w:fldChar w:fldCharType="end"/>
            </w:r>
          </w:hyperlink>
        </w:p>
        <w:p w14:paraId="2DBADA87" w14:textId="1728EF27" w:rsidR="001D388D" w:rsidRDefault="001D388D">
          <w:pPr>
            <w:pStyle w:val="TOC1"/>
            <w:rPr>
              <w:rFonts w:asciiTheme="minorHAnsi" w:eastAsiaTheme="minorEastAsia" w:hAnsiTheme="minorHAnsi" w:cstheme="minorBidi"/>
              <w:noProof/>
              <w:color w:val="auto"/>
            </w:rPr>
          </w:pPr>
          <w:hyperlink w:anchor="_Toc87984101" w:history="1">
            <w:r w:rsidRPr="0050539C">
              <w:rPr>
                <w:rStyle w:val="Hyperlink"/>
                <w:rFonts w:cs="Calibri"/>
                <w:noProof/>
              </w:rPr>
              <w:t>Quality improvement and risk management activities</w:t>
            </w:r>
            <w:r>
              <w:rPr>
                <w:noProof/>
                <w:webHidden/>
              </w:rPr>
              <w:tab/>
            </w:r>
            <w:r>
              <w:rPr>
                <w:noProof/>
                <w:webHidden/>
              </w:rPr>
              <w:fldChar w:fldCharType="begin"/>
            </w:r>
            <w:r>
              <w:rPr>
                <w:noProof/>
                <w:webHidden/>
              </w:rPr>
              <w:instrText xml:space="preserve"> PAGEREF _Toc87984101 \h </w:instrText>
            </w:r>
            <w:r>
              <w:rPr>
                <w:noProof/>
                <w:webHidden/>
              </w:rPr>
            </w:r>
            <w:r>
              <w:rPr>
                <w:noProof/>
                <w:webHidden/>
              </w:rPr>
              <w:fldChar w:fldCharType="separate"/>
            </w:r>
            <w:r>
              <w:rPr>
                <w:noProof/>
                <w:webHidden/>
              </w:rPr>
              <w:t>6</w:t>
            </w:r>
            <w:r>
              <w:rPr>
                <w:noProof/>
                <w:webHidden/>
              </w:rPr>
              <w:fldChar w:fldCharType="end"/>
            </w:r>
          </w:hyperlink>
        </w:p>
        <w:p w14:paraId="745E447B" w14:textId="4635353B" w:rsidR="001D388D" w:rsidRDefault="001D388D">
          <w:pPr>
            <w:pStyle w:val="TOC1"/>
            <w:rPr>
              <w:rFonts w:asciiTheme="minorHAnsi" w:eastAsiaTheme="minorEastAsia" w:hAnsiTheme="minorHAnsi" w:cstheme="minorBidi"/>
              <w:noProof/>
              <w:color w:val="auto"/>
            </w:rPr>
          </w:pPr>
          <w:hyperlink w:anchor="_Toc87984102" w:history="1">
            <w:r w:rsidRPr="0050539C">
              <w:rPr>
                <w:rStyle w:val="Hyperlink"/>
                <w:rFonts w:cs="Calibri"/>
                <w:noProof/>
              </w:rPr>
              <w:t>Quality and risk processes</w:t>
            </w:r>
            <w:r>
              <w:rPr>
                <w:noProof/>
                <w:webHidden/>
              </w:rPr>
              <w:tab/>
            </w:r>
            <w:r>
              <w:rPr>
                <w:noProof/>
                <w:webHidden/>
              </w:rPr>
              <w:fldChar w:fldCharType="begin"/>
            </w:r>
            <w:r>
              <w:rPr>
                <w:noProof/>
                <w:webHidden/>
              </w:rPr>
              <w:instrText xml:space="preserve"> PAGEREF _Toc87984102 \h </w:instrText>
            </w:r>
            <w:r>
              <w:rPr>
                <w:noProof/>
                <w:webHidden/>
              </w:rPr>
            </w:r>
            <w:r>
              <w:rPr>
                <w:noProof/>
                <w:webHidden/>
              </w:rPr>
              <w:fldChar w:fldCharType="separate"/>
            </w:r>
            <w:r>
              <w:rPr>
                <w:noProof/>
                <w:webHidden/>
              </w:rPr>
              <w:t>8</w:t>
            </w:r>
            <w:r>
              <w:rPr>
                <w:noProof/>
                <w:webHidden/>
              </w:rPr>
              <w:fldChar w:fldCharType="end"/>
            </w:r>
          </w:hyperlink>
        </w:p>
        <w:p w14:paraId="5F7621E9" w14:textId="2516D94D" w:rsidR="001D388D" w:rsidRDefault="001D388D">
          <w:pPr>
            <w:pStyle w:val="TOC2"/>
            <w:tabs>
              <w:tab w:val="right" w:leader="dot" w:pos="9346"/>
            </w:tabs>
            <w:rPr>
              <w:rFonts w:asciiTheme="minorHAnsi" w:eastAsiaTheme="minorEastAsia" w:hAnsiTheme="minorHAnsi" w:cstheme="minorBidi"/>
              <w:noProof/>
              <w:color w:val="auto"/>
            </w:rPr>
          </w:pPr>
          <w:hyperlink w:anchor="_Toc87984103" w:history="1">
            <w:r w:rsidRPr="0050539C">
              <w:rPr>
                <w:rStyle w:val="Hyperlink"/>
                <w:noProof/>
              </w:rPr>
              <w:t>Quality assurance and improvement activities</w:t>
            </w:r>
            <w:r>
              <w:rPr>
                <w:noProof/>
                <w:webHidden/>
              </w:rPr>
              <w:tab/>
            </w:r>
            <w:r>
              <w:rPr>
                <w:noProof/>
                <w:webHidden/>
              </w:rPr>
              <w:fldChar w:fldCharType="begin"/>
            </w:r>
            <w:r>
              <w:rPr>
                <w:noProof/>
                <w:webHidden/>
              </w:rPr>
              <w:instrText xml:space="preserve"> PAGEREF _Toc87984103 \h </w:instrText>
            </w:r>
            <w:r>
              <w:rPr>
                <w:noProof/>
                <w:webHidden/>
              </w:rPr>
            </w:r>
            <w:r>
              <w:rPr>
                <w:noProof/>
                <w:webHidden/>
              </w:rPr>
              <w:fldChar w:fldCharType="separate"/>
            </w:r>
            <w:r>
              <w:rPr>
                <w:noProof/>
                <w:webHidden/>
              </w:rPr>
              <w:t>8</w:t>
            </w:r>
            <w:r>
              <w:rPr>
                <w:noProof/>
                <w:webHidden/>
              </w:rPr>
              <w:fldChar w:fldCharType="end"/>
            </w:r>
          </w:hyperlink>
        </w:p>
        <w:p w14:paraId="51FFD1F8" w14:textId="2B50B274" w:rsidR="001D388D" w:rsidRDefault="001D388D">
          <w:pPr>
            <w:pStyle w:val="TOC1"/>
            <w:rPr>
              <w:rFonts w:asciiTheme="minorHAnsi" w:eastAsiaTheme="minorEastAsia" w:hAnsiTheme="minorHAnsi" w:cstheme="minorBidi"/>
              <w:noProof/>
              <w:color w:val="auto"/>
            </w:rPr>
          </w:pPr>
          <w:hyperlink w:anchor="_Toc87984104" w:history="1">
            <w:r w:rsidRPr="0050539C">
              <w:rPr>
                <w:rStyle w:val="Hyperlink"/>
                <w:noProof/>
              </w:rPr>
              <w:t>Quality Plan 2022 – 2024</w:t>
            </w:r>
            <w:r>
              <w:rPr>
                <w:noProof/>
                <w:webHidden/>
              </w:rPr>
              <w:tab/>
            </w:r>
            <w:r>
              <w:rPr>
                <w:noProof/>
                <w:webHidden/>
              </w:rPr>
              <w:fldChar w:fldCharType="begin"/>
            </w:r>
            <w:r>
              <w:rPr>
                <w:noProof/>
                <w:webHidden/>
              </w:rPr>
              <w:instrText xml:space="preserve"> PAGEREF _Toc87984104 \h </w:instrText>
            </w:r>
            <w:r>
              <w:rPr>
                <w:noProof/>
                <w:webHidden/>
              </w:rPr>
            </w:r>
            <w:r>
              <w:rPr>
                <w:noProof/>
                <w:webHidden/>
              </w:rPr>
              <w:fldChar w:fldCharType="separate"/>
            </w:r>
            <w:r>
              <w:rPr>
                <w:noProof/>
                <w:webHidden/>
              </w:rPr>
              <w:t>15</w:t>
            </w:r>
            <w:r>
              <w:rPr>
                <w:noProof/>
                <w:webHidden/>
              </w:rPr>
              <w:fldChar w:fldCharType="end"/>
            </w:r>
          </w:hyperlink>
        </w:p>
        <w:p w14:paraId="5E26E744" w14:textId="7092556B" w:rsidR="001D388D" w:rsidRDefault="001D388D">
          <w:pPr>
            <w:pStyle w:val="TOC1"/>
            <w:rPr>
              <w:rFonts w:asciiTheme="minorHAnsi" w:eastAsiaTheme="minorEastAsia" w:hAnsiTheme="minorHAnsi" w:cstheme="minorBidi"/>
              <w:noProof/>
              <w:color w:val="auto"/>
            </w:rPr>
          </w:pPr>
          <w:hyperlink w:anchor="_Toc87984105" w:history="1">
            <w:r w:rsidRPr="0050539C">
              <w:rPr>
                <w:rStyle w:val="Hyperlink"/>
                <w:rFonts w:cs="Calibri"/>
                <w:b/>
                <w:noProof/>
              </w:rPr>
              <w:t>Ngā paerewa</w:t>
            </w:r>
            <w:r>
              <w:rPr>
                <w:noProof/>
                <w:webHidden/>
              </w:rPr>
              <w:tab/>
            </w:r>
            <w:r>
              <w:rPr>
                <w:noProof/>
                <w:webHidden/>
              </w:rPr>
              <w:fldChar w:fldCharType="begin"/>
            </w:r>
            <w:r>
              <w:rPr>
                <w:noProof/>
                <w:webHidden/>
              </w:rPr>
              <w:instrText xml:space="preserve"> PAGEREF _Toc87984105 \h </w:instrText>
            </w:r>
            <w:r>
              <w:rPr>
                <w:noProof/>
                <w:webHidden/>
              </w:rPr>
            </w:r>
            <w:r>
              <w:rPr>
                <w:noProof/>
                <w:webHidden/>
              </w:rPr>
              <w:fldChar w:fldCharType="separate"/>
            </w:r>
            <w:r>
              <w:rPr>
                <w:noProof/>
                <w:webHidden/>
              </w:rPr>
              <w:t>15</w:t>
            </w:r>
            <w:r>
              <w:rPr>
                <w:noProof/>
                <w:webHidden/>
              </w:rPr>
              <w:fldChar w:fldCharType="end"/>
            </w:r>
          </w:hyperlink>
        </w:p>
        <w:p w14:paraId="1583032F" w14:textId="77F37DA4" w:rsidR="001D388D" w:rsidRDefault="001D388D">
          <w:pPr>
            <w:pStyle w:val="TOC2"/>
            <w:tabs>
              <w:tab w:val="right" w:leader="dot" w:pos="9346"/>
            </w:tabs>
            <w:rPr>
              <w:rFonts w:asciiTheme="minorHAnsi" w:eastAsiaTheme="minorEastAsia" w:hAnsiTheme="minorHAnsi" w:cstheme="minorBidi"/>
              <w:noProof/>
              <w:color w:val="auto"/>
            </w:rPr>
          </w:pPr>
          <w:hyperlink w:anchor="_Toc87984106" w:history="1">
            <w:r w:rsidRPr="0050539C">
              <w:rPr>
                <w:rStyle w:val="Hyperlink"/>
                <w:noProof/>
              </w:rPr>
              <w:t>Te Tiriti o Waitangi</w:t>
            </w:r>
            <w:r>
              <w:rPr>
                <w:noProof/>
                <w:webHidden/>
              </w:rPr>
              <w:tab/>
            </w:r>
            <w:r>
              <w:rPr>
                <w:noProof/>
                <w:webHidden/>
              </w:rPr>
              <w:fldChar w:fldCharType="begin"/>
            </w:r>
            <w:r>
              <w:rPr>
                <w:noProof/>
                <w:webHidden/>
              </w:rPr>
              <w:instrText xml:space="preserve"> PAGEREF _Toc87984106 \h </w:instrText>
            </w:r>
            <w:r>
              <w:rPr>
                <w:noProof/>
                <w:webHidden/>
              </w:rPr>
            </w:r>
            <w:r>
              <w:rPr>
                <w:noProof/>
                <w:webHidden/>
              </w:rPr>
              <w:fldChar w:fldCharType="separate"/>
            </w:r>
            <w:r>
              <w:rPr>
                <w:noProof/>
                <w:webHidden/>
              </w:rPr>
              <w:t>15</w:t>
            </w:r>
            <w:r>
              <w:rPr>
                <w:noProof/>
                <w:webHidden/>
              </w:rPr>
              <w:fldChar w:fldCharType="end"/>
            </w:r>
          </w:hyperlink>
        </w:p>
        <w:p w14:paraId="5E1DCFA1" w14:textId="18414118" w:rsidR="001D388D" w:rsidRDefault="001D388D">
          <w:pPr>
            <w:pStyle w:val="TOC2"/>
            <w:tabs>
              <w:tab w:val="right" w:leader="dot" w:pos="9346"/>
            </w:tabs>
            <w:rPr>
              <w:rFonts w:asciiTheme="minorHAnsi" w:eastAsiaTheme="minorEastAsia" w:hAnsiTheme="minorHAnsi" w:cstheme="minorBidi"/>
              <w:noProof/>
              <w:color w:val="auto"/>
            </w:rPr>
          </w:pPr>
          <w:hyperlink w:anchor="_Toc87984107" w:history="1">
            <w:r w:rsidRPr="0050539C">
              <w:rPr>
                <w:rStyle w:val="Hyperlink"/>
                <w:noProof/>
              </w:rPr>
              <w:t>Ō Tātou Motika – Our rights</w:t>
            </w:r>
            <w:r>
              <w:rPr>
                <w:noProof/>
                <w:webHidden/>
              </w:rPr>
              <w:tab/>
            </w:r>
            <w:r>
              <w:rPr>
                <w:noProof/>
                <w:webHidden/>
              </w:rPr>
              <w:fldChar w:fldCharType="begin"/>
            </w:r>
            <w:r>
              <w:rPr>
                <w:noProof/>
                <w:webHidden/>
              </w:rPr>
              <w:instrText xml:space="preserve"> PAGEREF _Toc87984107 \h </w:instrText>
            </w:r>
            <w:r>
              <w:rPr>
                <w:noProof/>
                <w:webHidden/>
              </w:rPr>
            </w:r>
            <w:r>
              <w:rPr>
                <w:noProof/>
                <w:webHidden/>
              </w:rPr>
              <w:fldChar w:fldCharType="separate"/>
            </w:r>
            <w:r>
              <w:rPr>
                <w:noProof/>
                <w:webHidden/>
              </w:rPr>
              <w:t>16</w:t>
            </w:r>
            <w:r>
              <w:rPr>
                <w:noProof/>
                <w:webHidden/>
              </w:rPr>
              <w:fldChar w:fldCharType="end"/>
            </w:r>
          </w:hyperlink>
        </w:p>
        <w:p w14:paraId="38B33E1D" w14:textId="134E17CE" w:rsidR="001D388D" w:rsidRDefault="001D388D">
          <w:pPr>
            <w:pStyle w:val="TOC2"/>
            <w:tabs>
              <w:tab w:val="right" w:leader="dot" w:pos="9346"/>
            </w:tabs>
            <w:rPr>
              <w:rFonts w:asciiTheme="minorHAnsi" w:eastAsiaTheme="minorEastAsia" w:hAnsiTheme="minorHAnsi" w:cstheme="minorBidi"/>
              <w:noProof/>
              <w:color w:val="auto"/>
            </w:rPr>
          </w:pPr>
          <w:hyperlink w:anchor="_Toc87984108" w:history="1">
            <w:r w:rsidRPr="0050539C">
              <w:rPr>
                <w:rStyle w:val="Hyperlink"/>
                <w:noProof/>
              </w:rPr>
              <w:t>Hunga Mahi me te hanganga – Workforce and structure</w:t>
            </w:r>
            <w:r>
              <w:rPr>
                <w:noProof/>
                <w:webHidden/>
              </w:rPr>
              <w:tab/>
            </w:r>
            <w:r>
              <w:rPr>
                <w:noProof/>
                <w:webHidden/>
              </w:rPr>
              <w:fldChar w:fldCharType="begin"/>
            </w:r>
            <w:r>
              <w:rPr>
                <w:noProof/>
                <w:webHidden/>
              </w:rPr>
              <w:instrText xml:space="preserve"> PAGEREF _Toc87984108 \h </w:instrText>
            </w:r>
            <w:r>
              <w:rPr>
                <w:noProof/>
                <w:webHidden/>
              </w:rPr>
            </w:r>
            <w:r>
              <w:rPr>
                <w:noProof/>
                <w:webHidden/>
              </w:rPr>
              <w:fldChar w:fldCharType="separate"/>
            </w:r>
            <w:r>
              <w:rPr>
                <w:noProof/>
                <w:webHidden/>
              </w:rPr>
              <w:t>16</w:t>
            </w:r>
            <w:r>
              <w:rPr>
                <w:noProof/>
                <w:webHidden/>
              </w:rPr>
              <w:fldChar w:fldCharType="end"/>
            </w:r>
          </w:hyperlink>
        </w:p>
        <w:p w14:paraId="4F62A438" w14:textId="2656A335" w:rsidR="001D388D" w:rsidRDefault="001D388D">
          <w:pPr>
            <w:pStyle w:val="TOC2"/>
            <w:tabs>
              <w:tab w:val="right" w:leader="dot" w:pos="9346"/>
            </w:tabs>
            <w:rPr>
              <w:rFonts w:asciiTheme="minorHAnsi" w:eastAsiaTheme="minorEastAsia" w:hAnsiTheme="minorHAnsi" w:cstheme="minorBidi"/>
              <w:noProof/>
              <w:color w:val="auto"/>
            </w:rPr>
          </w:pPr>
          <w:hyperlink w:anchor="_Toc87984109" w:history="1">
            <w:r w:rsidRPr="0050539C">
              <w:rPr>
                <w:rStyle w:val="Hyperlink"/>
                <w:noProof/>
              </w:rPr>
              <w:t>Ng</w:t>
            </w:r>
            <w:r w:rsidRPr="0050539C">
              <w:rPr>
                <w:rStyle w:val="Hyperlink"/>
                <w:rFonts w:cs="Calibri"/>
                <w:noProof/>
              </w:rPr>
              <w:t>ā</w:t>
            </w:r>
            <w:r w:rsidRPr="0050539C">
              <w:rPr>
                <w:rStyle w:val="Hyperlink"/>
                <w:noProof/>
              </w:rPr>
              <w:t xml:space="preserve"> Huarahi ki te Oranga – Pathways to Wellbeing</w:t>
            </w:r>
            <w:r>
              <w:rPr>
                <w:noProof/>
                <w:webHidden/>
              </w:rPr>
              <w:tab/>
            </w:r>
            <w:r>
              <w:rPr>
                <w:noProof/>
                <w:webHidden/>
              </w:rPr>
              <w:fldChar w:fldCharType="begin"/>
            </w:r>
            <w:r>
              <w:rPr>
                <w:noProof/>
                <w:webHidden/>
              </w:rPr>
              <w:instrText xml:space="preserve"> PAGEREF _Toc87984109 \h </w:instrText>
            </w:r>
            <w:r>
              <w:rPr>
                <w:noProof/>
                <w:webHidden/>
              </w:rPr>
            </w:r>
            <w:r>
              <w:rPr>
                <w:noProof/>
                <w:webHidden/>
              </w:rPr>
              <w:fldChar w:fldCharType="separate"/>
            </w:r>
            <w:r>
              <w:rPr>
                <w:noProof/>
                <w:webHidden/>
              </w:rPr>
              <w:t>18</w:t>
            </w:r>
            <w:r>
              <w:rPr>
                <w:noProof/>
                <w:webHidden/>
              </w:rPr>
              <w:fldChar w:fldCharType="end"/>
            </w:r>
          </w:hyperlink>
        </w:p>
        <w:p w14:paraId="1642CF57" w14:textId="0FA58294" w:rsidR="001D388D" w:rsidRDefault="001D388D">
          <w:pPr>
            <w:pStyle w:val="TOC2"/>
            <w:tabs>
              <w:tab w:val="right" w:leader="dot" w:pos="9346"/>
            </w:tabs>
            <w:rPr>
              <w:rFonts w:asciiTheme="minorHAnsi" w:eastAsiaTheme="minorEastAsia" w:hAnsiTheme="minorHAnsi" w:cstheme="minorBidi"/>
              <w:noProof/>
              <w:color w:val="auto"/>
            </w:rPr>
          </w:pPr>
          <w:hyperlink w:anchor="_Toc87984110" w:history="1">
            <w:r w:rsidRPr="0050539C">
              <w:rPr>
                <w:rStyle w:val="Hyperlink"/>
                <w:noProof/>
              </w:rPr>
              <w:t>Te Aro ki te Tangata me te Taiao Haumaru – Person-centred and safe environment</w:t>
            </w:r>
            <w:r>
              <w:rPr>
                <w:noProof/>
                <w:webHidden/>
              </w:rPr>
              <w:tab/>
            </w:r>
            <w:r>
              <w:rPr>
                <w:noProof/>
                <w:webHidden/>
              </w:rPr>
              <w:fldChar w:fldCharType="begin"/>
            </w:r>
            <w:r>
              <w:rPr>
                <w:noProof/>
                <w:webHidden/>
              </w:rPr>
              <w:instrText xml:space="preserve"> PAGEREF _Toc87984110 \h </w:instrText>
            </w:r>
            <w:r>
              <w:rPr>
                <w:noProof/>
                <w:webHidden/>
              </w:rPr>
            </w:r>
            <w:r>
              <w:rPr>
                <w:noProof/>
                <w:webHidden/>
              </w:rPr>
              <w:fldChar w:fldCharType="separate"/>
            </w:r>
            <w:r>
              <w:rPr>
                <w:noProof/>
                <w:webHidden/>
              </w:rPr>
              <w:t>18</w:t>
            </w:r>
            <w:r>
              <w:rPr>
                <w:noProof/>
                <w:webHidden/>
              </w:rPr>
              <w:fldChar w:fldCharType="end"/>
            </w:r>
          </w:hyperlink>
        </w:p>
        <w:p w14:paraId="1C18EBAA" w14:textId="775952ED" w:rsidR="001D388D" w:rsidRDefault="001D388D">
          <w:pPr>
            <w:pStyle w:val="TOC2"/>
            <w:tabs>
              <w:tab w:val="right" w:leader="dot" w:pos="9346"/>
            </w:tabs>
            <w:rPr>
              <w:rFonts w:asciiTheme="minorHAnsi" w:eastAsiaTheme="minorEastAsia" w:hAnsiTheme="minorHAnsi" w:cstheme="minorBidi"/>
              <w:noProof/>
              <w:color w:val="auto"/>
            </w:rPr>
          </w:pPr>
          <w:hyperlink w:anchor="_Toc87984111" w:history="1">
            <w:r w:rsidRPr="0050539C">
              <w:rPr>
                <w:rStyle w:val="Hyperlink"/>
                <w:noProof/>
              </w:rPr>
              <w:t>Te Kaupare Pokenga Me Te Kaitiakitanga Patu Huakita – Infection prevention and antimicrobial stewardship</w:t>
            </w:r>
            <w:r>
              <w:rPr>
                <w:noProof/>
                <w:webHidden/>
              </w:rPr>
              <w:tab/>
            </w:r>
            <w:r>
              <w:rPr>
                <w:noProof/>
                <w:webHidden/>
              </w:rPr>
              <w:fldChar w:fldCharType="begin"/>
            </w:r>
            <w:r>
              <w:rPr>
                <w:noProof/>
                <w:webHidden/>
              </w:rPr>
              <w:instrText xml:space="preserve"> PAGEREF _Toc87984111 \h </w:instrText>
            </w:r>
            <w:r>
              <w:rPr>
                <w:noProof/>
                <w:webHidden/>
              </w:rPr>
            </w:r>
            <w:r>
              <w:rPr>
                <w:noProof/>
                <w:webHidden/>
              </w:rPr>
              <w:fldChar w:fldCharType="separate"/>
            </w:r>
            <w:r>
              <w:rPr>
                <w:noProof/>
                <w:webHidden/>
              </w:rPr>
              <w:t>19</w:t>
            </w:r>
            <w:r>
              <w:rPr>
                <w:noProof/>
                <w:webHidden/>
              </w:rPr>
              <w:fldChar w:fldCharType="end"/>
            </w:r>
          </w:hyperlink>
        </w:p>
        <w:p w14:paraId="03158EEF" w14:textId="33426C6B" w:rsidR="001D388D" w:rsidRDefault="001D388D">
          <w:pPr>
            <w:pStyle w:val="TOC2"/>
            <w:tabs>
              <w:tab w:val="right" w:leader="dot" w:pos="9346"/>
            </w:tabs>
            <w:rPr>
              <w:rFonts w:asciiTheme="minorHAnsi" w:eastAsiaTheme="minorEastAsia" w:hAnsiTheme="minorHAnsi" w:cstheme="minorBidi"/>
              <w:noProof/>
              <w:color w:val="auto"/>
            </w:rPr>
          </w:pPr>
          <w:hyperlink w:anchor="_Toc87984112" w:history="1">
            <w:r w:rsidRPr="0050539C">
              <w:rPr>
                <w:rStyle w:val="Hyperlink"/>
                <w:noProof/>
              </w:rPr>
              <w:t>Here Taratahi – Restraint and seclusion</w:t>
            </w:r>
            <w:r>
              <w:rPr>
                <w:noProof/>
                <w:webHidden/>
              </w:rPr>
              <w:tab/>
            </w:r>
            <w:r>
              <w:rPr>
                <w:noProof/>
                <w:webHidden/>
              </w:rPr>
              <w:fldChar w:fldCharType="begin"/>
            </w:r>
            <w:r>
              <w:rPr>
                <w:noProof/>
                <w:webHidden/>
              </w:rPr>
              <w:instrText xml:space="preserve"> PAGEREF _Toc87984112 \h </w:instrText>
            </w:r>
            <w:r>
              <w:rPr>
                <w:noProof/>
                <w:webHidden/>
              </w:rPr>
            </w:r>
            <w:r>
              <w:rPr>
                <w:noProof/>
                <w:webHidden/>
              </w:rPr>
              <w:fldChar w:fldCharType="separate"/>
            </w:r>
            <w:r>
              <w:rPr>
                <w:noProof/>
                <w:webHidden/>
              </w:rPr>
              <w:t>19</w:t>
            </w:r>
            <w:r>
              <w:rPr>
                <w:noProof/>
                <w:webHidden/>
              </w:rPr>
              <w:fldChar w:fldCharType="end"/>
            </w:r>
          </w:hyperlink>
        </w:p>
        <w:p w14:paraId="6D1926D0" w14:textId="26199B1D" w:rsidR="001D388D" w:rsidRDefault="001D388D">
          <w:pPr>
            <w:pStyle w:val="TOC1"/>
            <w:rPr>
              <w:rFonts w:asciiTheme="minorHAnsi" w:eastAsiaTheme="minorEastAsia" w:hAnsiTheme="minorHAnsi" w:cstheme="minorBidi"/>
              <w:noProof/>
              <w:color w:val="auto"/>
            </w:rPr>
          </w:pPr>
          <w:hyperlink w:anchor="_Toc87984113" w:history="1">
            <w:r w:rsidRPr="0050539C">
              <w:rPr>
                <w:rStyle w:val="Hyperlink"/>
                <w:noProof/>
              </w:rPr>
              <w:t>Organisational risk management</w:t>
            </w:r>
            <w:r>
              <w:rPr>
                <w:noProof/>
                <w:webHidden/>
              </w:rPr>
              <w:tab/>
            </w:r>
            <w:r>
              <w:rPr>
                <w:noProof/>
                <w:webHidden/>
              </w:rPr>
              <w:fldChar w:fldCharType="begin"/>
            </w:r>
            <w:r>
              <w:rPr>
                <w:noProof/>
                <w:webHidden/>
              </w:rPr>
              <w:instrText xml:space="preserve"> PAGEREF _Toc87984113 \h </w:instrText>
            </w:r>
            <w:r>
              <w:rPr>
                <w:noProof/>
                <w:webHidden/>
              </w:rPr>
            </w:r>
            <w:r>
              <w:rPr>
                <w:noProof/>
                <w:webHidden/>
              </w:rPr>
              <w:fldChar w:fldCharType="separate"/>
            </w:r>
            <w:r>
              <w:rPr>
                <w:noProof/>
                <w:webHidden/>
              </w:rPr>
              <w:t>20</w:t>
            </w:r>
            <w:r>
              <w:rPr>
                <w:noProof/>
                <w:webHidden/>
              </w:rPr>
              <w:fldChar w:fldCharType="end"/>
            </w:r>
          </w:hyperlink>
        </w:p>
        <w:p w14:paraId="78F2D80C" w14:textId="063E143E" w:rsidR="001D388D" w:rsidRDefault="001D388D">
          <w:pPr>
            <w:pStyle w:val="TOC1"/>
            <w:rPr>
              <w:rFonts w:asciiTheme="minorHAnsi" w:eastAsiaTheme="minorEastAsia" w:hAnsiTheme="minorHAnsi" w:cstheme="minorBidi"/>
              <w:noProof/>
              <w:color w:val="auto"/>
            </w:rPr>
          </w:pPr>
          <w:hyperlink w:anchor="_Toc87984114" w:history="1">
            <w:r w:rsidRPr="0050539C">
              <w:rPr>
                <w:rStyle w:val="Hyperlink"/>
                <w:noProof/>
              </w:rPr>
              <w:t>Essential notifications</w:t>
            </w:r>
            <w:r>
              <w:rPr>
                <w:noProof/>
                <w:webHidden/>
              </w:rPr>
              <w:tab/>
            </w:r>
            <w:r>
              <w:rPr>
                <w:noProof/>
                <w:webHidden/>
              </w:rPr>
              <w:fldChar w:fldCharType="begin"/>
            </w:r>
            <w:r>
              <w:rPr>
                <w:noProof/>
                <w:webHidden/>
              </w:rPr>
              <w:instrText xml:space="preserve"> PAGEREF _Toc87984114 \h </w:instrText>
            </w:r>
            <w:r>
              <w:rPr>
                <w:noProof/>
                <w:webHidden/>
              </w:rPr>
            </w:r>
            <w:r>
              <w:rPr>
                <w:noProof/>
                <w:webHidden/>
              </w:rPr>
              <w:fldChar w:fldCharType="separate"/>
            </w:r>
            <w:r>
              <w:rPr>
                <w:noProof/>
                <w:webHidden/>
              </w:rPr>
              <w:t>28</w:t>
            </w:r>
            <w:r>
              <w:rPr>
                <w:noProof/>
                <w:webHidden/>
              </w:rPr>
              <w:fldChar w:fldCharType="end"/>
            </w:r>
          </w:hyperlink>
        </w:p>
        <w:p w14:paraId="17573714" w14:textId="571739A9" w:rsidR="001D388D" w:rsidRDefault="001D388D">
          <w:pPr>
            <w:pStyle w:val="TOC1"/>
            <w:rPr>
              <w:rFonts w:asciiTheme="minorHAnsi" w:eastAsiaTheme="minorEastAsia" w:hAnsiTheme="minorHAnsi" w:cstheme="minorBidi"/>
              <w:noProof/>
              <w:color w:val="auto"/>
            </w:rPr>
          </w:pPr>
          <w:hyperlink w:anchor="_Toc87984115" w:history="1">
            <w:r w:rsidRPr="0050539C">
              <w:rPr>
                <w:rStyle w:val="Hyperlink"/>
                <w:noProof/>
              </w:rPr>
              <w:t>Appendices</w:t>
            </w:r>
            <w:r>
              <w:rPr>
                <w:noProof/>
                <w:webHidden/>
              </w:rPr>
              <w:tab/>
            </w:r>
            <w:r>
              <w:rPr>
                <w:noProof/>
                <w:webHidden/>
              </w:rPr>
              <w:fldChar w:fldCharType="begin"/>
            </w:r>
            <w:r>
              <w:rPr>
                <w:noProof/>
                <w:webHidden/>
              </w:rPr>
              <w:instrText xml:space="preserve"> PAGEREF _Toc87984115 \h </w:instrText>
            </w:r>
            <w:r>
              <w:rPr>
                <w:noProof/>
                <w:webHidden/>
              </w:rPr>
            </w:r>
            <w:r>
              <w:rPr>
                <w:noProof/>
                <w:webHidden/>
              </w:rPr>
              <w:fldChar w:fldCharType="separate"/>
            </w:r>
            <w:r>
              <w:rPr>
                <w:noProof/>
                <w:webHidden/>
              </w:rPr>
              <w:t>29</w:t>
            </w:r>
            <w:r>
              <w:rPr>
                <w:noProof/>
                <w:webHidden/>
              </w:rPr>
              <w:fldChar w:fldCharType="end"/>
            </w:r>
          </w:hyperlink>
        </w:p>
        <w:p w14:paraId="07E8B157" w14:textId="36DA7C6A" w:rsidR="001D388D" w:rsidRDefault="001D388D">
          <w:pPr>
            <w:pStyle w:val="TOC1"/>
            <w:rPr>
              <w:rFonts w:asciiTheme="minorHAnsi" w:eastAsiaTheme="minorEastAsia" w:hAnsiTheme="minorHAnsi" w:cstheme="minorBidi"/>
              <w:noProof/>
              <w:color w:val="auto"/>
            </w:rPr>
          </w:pPr>
          <w:hyperlink w:anchor="_Toc87984116" w:history="1">
            <w:r w:rsidRPr="0050539C">
              <w:rPr>
                <w:rStyle w:val="Hyperlink"/>
                <w:rFonts w:cs="Calibri"/>
                <w:noProof/>
              </w:rPr>
              <w:t>Introduction</w:t>
            </w:r>
            <w:r>
              <w:rPr>
                <w:noProof/>
                <w:webHidden/>
              </w:rPr>
              <w:tab/>
            </w:r>
            <w:r>
              <w:rPr>
                <w:noProof/>
                <w:webHidden/>
              </w:rPr>
              <w:fldChar w:fldCharType="begin"/>
            </w:r>
            <w:r>
              <w:rPr>
                <w:noProof/>
                <w:webHidden/>
              </w:rPr>
              <w:instrText xml:space="preserve"> PAGEREF _Toc87984116 \h </w:instrText>
            </w:r>
            <w:r>
              <w:rPr>
                <w:noProof/>
                <w:webHidden/>
              </w:rPr>
            </w:r>
            <w:r>
              <w:rPr>
                <w:noProof/>
                <w:webHidden/>
              </w:rPr>
              <w:fldChar w:fldCharType="separate"/>
            </w:r>
            <w:r>
              <w:rPr>
                <w:noProof/>
                <w:webHidden/>
              </w:rPr>
              <w:t>29</w:t>
            </w:r>
            <w:r>
              <w:rPr>
                <w:noProof/>
                <w:webHidden/>
              </w:rPr>
              <w:fldChar w:fldCharType="end"/>
            </w:r>
          </w:hyperlink>
        </w:p>
        <w:p w14:paraId="04E81D7E" w14:textId="4EE465A0" w:rsidR="001D388D" w:rsidRDefault="001D388D">
          <w:pPr>
            <w:pStyle w:val="TOC1"/>
            <w:rPr>
              <w:rFonts w:asciiTheme="minorHAnsi" w:eastAsiaTheme="minorEastAsia" w:hAnsiTheme="minorHAnsi" w:cstheme="minorBidi"/>
              <w:noProof/>
              <w:color w:val="auto"/>
            </w:rPr>
          </w:pPr>
          <w:hyperlink w:anchor="_Toc87984117" w:history="1">
            <w:r w:rsidRPr="0050539C">
              <w:rPr>
                <w:rStyle w:val="Hyperlink"/>
                <w:noProof/>
              </w:rPr>
              <w:t>Domains of the New Zealand quality and safety capability framework</w:t>
            </w:r>
            <w:r>
              <w:rPr>
                <w:noProof/>
                <w:webHidden/>
              </w:rPr>
              <w:tab/>
            </w:r>
            <w:r>
              <w:rPr>
                <w:noProof/>
                <w:webHidden/>
              </w:rPr>
              <w:fldChar w:fldCharType="begin"/>
            </w:r>
            <w:r>
              <w:rPr>
                <w:noProof/>
                <w:webHidden/>
              </w:rPr>
              <w:instrText xml:space="preserve"> PAGEREF _Toc87984117 \h </w:instrText>
            </w:r>
            <w:r>
              <w:rPr>
                <w:noProof/>
                <w:webHidden/>
              </w:rPr>
            </w:r>
            <w:r>
              <w:rPr>
                <w:noProof/>
                <w:webHidden/>
              </w:rPr>
              <w:fldChar w:fldCharType="separate"/>
            </w:r>
            <w:r>
              <w:rPr>
                <w:noProof/>
                <w:webHidden/>
              </w:rPr>
              <w:t>30</w:t>
            </w:r>
            <w:r>
              <w:rPr>
                <w:noProof/>
                <w:webHidden/>
              </w:rPr>
              <w:fldChar w:fldCharType="end"/>
            </w:r>
          </w:hyperlink>
        </w:p>
        <w:p w14:paraId="57C017CE" w14:textId="78B6253E" w:rsidR="001D388D" w:rsidRDefault="001D388D">
          <w:pPr>
            <w:pStyle w:val="TOC1"/>
            <w:rPr>
              <w:rFonts w:asciiTheme="minorHAnsi" w:eastAsiaTheme="minorEastAsia" w:hAnsiTheme="minorHAnsi" w:cstheme="minorBidi"/>
              <w:noProof/>
              <w:color w:val="auto"/>
            </w:rPr>
          </w:pPr>
          <w:hyperlink w:anchor="_Toc87984118" w:history="1">
            <w:r w:rsidRPr="0050539C">
              <w:rPr>
                <w:rStyle w:val="Hyperlink"/>
                <w:noProof/>
              </w:rPr>
              <w:t>Quality Objectives and Plans</w:t>
            </w:r>
            <w:r>
              <w:rPr>
                <w:noProof/>
                <w:webHidden/>
              </w:rPr>
              <w:tab/>
            </w:r>
            <w:r>
              <w:rPr>
                <w:noProof/>
                <w:webHidden/>
              </w:rPr>
              <w:fldChar w:fldCharType="begin"/>
            </w:r>
            <w:r>
              <w:rPr>
                <w:noProof/>
                <w:webHidden/>
              </w:rPr>
              <w:instrText xml:space="preserve"> PAGEREF _Toc87984118 \h </w:instrText>
            </w:r>
            <w:r>
              <w:rPr>
                <w:noProof/>
                <w:webHidden/>
              </w:rPr>
            </w:r>
            <w:r>
              <w:rPr>
                <w:noProof/>
                <w:webHidden/>
              </w:rPr>
              <w:fldChar w:fldCharType="separate"/>
            </w:r>
            <w:r>
              <w:rPr>
                <w:noProof/>
                <w:webHidden/>
              </w:rPr>
              <w:t>31</w:t>
            </w:r>
            <w:r>
              <w:rPr>
                <w:noProof/>
                <w:webHidden/>
              </w:rPr>
              <w:fldChar w:fldCharType="end"/>
            </w:r>
          </w:hyperlink>
        </w:p>
        <w:p w14:paraId="7F5E1A0A" w14:textId="57BC918D" w:rsidR="001D388D" w:rsidRDefault="001D388D">
          <w:pPr>
            <w:pStyle w:val="TOC2"/>
            <w:tabs>
              <w:tab w:val="right" w:leader="dot" w:pos="9346"/>
            </w:tabs>
            <w:rPr>
              <w:rFonts w:asciiTheme="minorHAnsi" w:eastAsiaTheme="minorEastAsia" w:hAnsiTheme="minorHAnsi" w:cstheme="minorBidi"/>
              <w:noProof/>
              <w:color w:val="auto"/>
            </w:rPr>
          </w:pPr>
          <w:hyperlink w:anchor="_Toc87984119" w:history="1">
            <w:r w:rsidRPr="0050539C">
              <w:rPr>
                <w:rStyle w:val="Hyperlink"/>
                <w:noProof/>
              </w:rPr>
              <w:t>Enabling people engaged with our service and their families/whānau as members of the health team</w:t>
            </w:r>
            <w:r>
              <w:rPr>
                <w:noProof/>
                <w:webHidden/>
              </w:rPr>
              <w:tab/>
            </w:r>
            <w:r>
              <w:rPr>
                <w:noProof/>
                <w:webHidden/>
              </w:rPr>
              <w:fldChar w:fldCharType="begin"/>
            </w:r>
            <w:r>
              <w:rPr>
                <w:noProof/>
                <w:webHidden/>
              </w:rPr>
              <w:instrText xml:space="preserve"> PAGEREF _Toc87984119 \h </w:instrText>
            </w:r>
            <w:r>
              <w:rPr>
                <w:noProof/>
                <w:webHidden/>
              </w:rPr>
            </w:r>
            <w:r>
              <w:rPr>
                <w:noProof/>
                <w:webHidden/>
              </w:rPr>
              <w:fldChar w:fldCharType="separate"/>
            </w:r>
            <w:r>
              <w:rPr>
                <w:noProof/>
                <w:webHidden/>
              </w:rPr>
              <w:t>31</w:t>
            </w:r>
            <w:r>
              <w:rPr>
                <w:noProof/>
                <w:webHidden/>
              </w:rPr>
              <w:fldChar w:fldCharType="end"/>
            </w:r>
          </w:hyperlink>
        </w:p>
        <w:p w14:paraId="5819FA87" w14:textId="0658BB09" w:rsidR="001D388D" w:rsidRDefault="001D388D">
          <w:pPr>
            <w:pStyle w:val="TOC2"/>
            <w:tabs>
              <w:tab w:val="right" w:leader="dot" w:pos="9346"/>
            </w:tabs>
            <w:rPr>
              <w:rFonts w:asciiTheme="minorHAnsi" w:eastAsiaTheme="minorEastAsia" w:hAnsiTheme="minorHAnsi" w:cstheme="minorBidi"/>
              <w:noProof/>
              <w:color w:val="auto"/>
            </w:rPr>
          </w:pPr>
          <w:hyperlink w:anchor="_Toc87984120" w:history="1">
            <w:r w:rsidRPr="0050539C">
              <w:rPr>
                <w:rStyle w:val="Hyperlink"/>
                <w:noProof/>
              </w:rPr>
              <w:t>Capabilities of everybody participating in the health and disability workforce</w:t>
            </w:r>
            <w:r>
              <w:rPr>
                <w:noProof/>
                <w:webHidden/>
              </w:rPr>
              <w:tab/>
            </w:r>
            <w:r>
              <w:rPr>
                <w:noProof/>
                <w:webHidden/>
              </w:rPr>
              <w:fldChar w:fldCharType="begin"/>
            </w:r>
            <w:r>
              <w:rPr>
                <w:noProof/>
                <w:webHidden/>
              </w:rPr>
              <w:instrText xml:space="preserve"> PAGEREF _Toc87984120 \h </w:instrText>
            </w:r>
            <w:r>
              <w:rPr>
                <w:noProof/>
                <w:webHidden/>
              </w:rPr>
            </w:r>
            <w:r>
              <w:rPr>
                <w:noProof/>
                <w:webHidden/>
              </w:rPr>
              <w:fldChar w:fldCharType="separate"/>
            </w:r>
            <w:r>
              <w:rPr>
                <w:noProof/>
                <w:webHidden/>
              </w:rPr>
              <w:t>32</w:t>
            </w:r>
            <w:r>
              <w:rPr>
                <w:noProof/>
                <w:webHidden/>
              </w:rPr>
              <w:fldChar w:fldCharType="end"/>
            </w:r>
          </w:hyperlink>
        </w:p>
        <w:p w14:paraId="77ACE17C" w14:textId="7146CE8B" w:rsidR="001D388D" w:rsidRDefault="001D388D">
          <w:pPr>
            <w:pStyle w:val="TOC2"/>
            <w:tabs>
              <w:tab w:val="right" w:leader="dot" w:pos="9346"/>
            </w:tabs>
            <w:rPr>
              <w:rFonts w:asciiTheme="minorHAnsi" w:eastAsiaTheme="minorEastAsia" w:hAnsiTheme="minorHAnsi" w:cstheme="minorBidi"/>
              <w:noProof/>
              <w:color w:val="auto"/>
            </w:rPr>
          </w:pPr>
          <w:hyperlink w:anchor="_Toc87984121" w:history="1">
            <w:r w:rsidRPr="0050539C">
              <w:rPr>
                <w:rStyle w:val="Hyperlink"/>
                <w:noProof/>
              </w:rPr>
              <w:t>Capabilities of operational, clinical and team leaders</w:t>
            </w:r>
            <w:r>
              <w:rPr>
                <w:noProof/>
                <w:webHidden/>
              </w:rPr>
              <w:tab/>
            </w:r>
            <w:r>
              <w:rPr>
                <w:noProof/>
                <w:webHidden/>
              </w:rPr>
              <w:fldChar w:fldCharType="begin"/>
            </w:r>
            <w:r>
              <w:rPr>
                <w:noProof/>
                <w:webHidden/>
              </w:rPr>
              <w:instrText xml:space="preserve"> PAGEREF _Toc87984121 \h </w:instrText>
            </w:r>
            <w:r>
              <w:rPr>
                <w:noProof/>
                <w:webHidden/>
              </w:rPr>
            </w:r>
            <w:r>
              <w:rPr>
                <w:noProof/>
                <w:webHidden/>
              </w:rPr>
              <w:fldChar w:fldCharType="separate"/>
            </w:r>
            <w:r>
              <w:rPr>
                <w:noProof/>
                <w:webHidden/>
              </w:rPr>
              <w:t>35</w:t>
            </w:r>
            <w:r>
              <w:rPr>
                <w:noProof/>
                <w:webHidden/>
              </w:rPr>
              <w:fldChar w:fldCharType="end"/>
            </w:r>
          </w:hyperlink>
        </w:p>
        <w:p w14:paraId="3E534716" w14:textId="75FDE114" w:rsidR="001D388D" w:rsidRDefault="001D388D">
          <w:pPr>
            <w:pStyle w:val="TOC2"/>
            <w:tabs>
              <w:tab w:val="right" w:leader="dot" w:pos="9346"/>
            </w:tabs>
            <w:rPr>
              <w:rFonts w:asciiTheme="minorHAnsi" w:eastAsiaTheme="minorEastAsia" w:hAnsiTheme="minorHAnsi" w:cstheme="minorBidi"/>
              <w:noProof/>
              <w:color w:val="auto"/>
            </w:rPr>
          </w:pPr>
          <w:hyperlink w:anchor="_Toc87984122" w:history="1">
            <w:r w:rsidRPr="0050539C">
              <w:rPr>
                <w:rStyle w:val="Hyperlink"/>
                <w:noProof/>
              </w:rPr>
              <w:t>Capabilities of quality and risk/safety experts</w:t>
            </w:r>
            <w:r>
              <w:rPr>
                <w:noProof/>
                <w:webHidden/>
              </w:rPr>
              <w:tab/>
            </w:r>
            <w:r>
              <w:rPr>
                <w:noProof/>
                <w:webHidden/>
              </w:rPr>
              <w:fldChar w:fldCharType="begin"/>
            </w:r>
            <w:r>
              <w:rPr>
                <w:noProof/>
                <w:webHidden/>
              </w:rPr>
              <w:instrText xml:space="preserve"> PAGEREF _Toc87984122 \h </w:instrText>
            </w:r>
            <w:r>
              <w:rPr>
                <w:noProof/>
                <w:webHidden/>
              </w:rPr>
            </w:r>
            <w:r>
              <w:rPr>
                <w:noProof/>
                <w:webHidden/>
              </w:rPr>
              <w:fldChar w:fldCharType="separate"/>
            </w:r>
            <w:r>
              <w:rPr>
                <w:noProof/>
                <w:webHidden/>
              </w:rPr>
              <w:t>39</w:t>
            </w:r>
            <w:r>
              <w:rPr>
                <w:noProof/>
                <w:webHidden/>
              </w:rPr>
              <w:fldChar w:fldCharType="end"/>
            </w:r>
          </w:hyperlink>
        </w:p>
        <w:p w14:paraId="1BDAE658" w14:textId="08A75674" w:rsidR="001D388D" w:rsidRDefault="001D388D">
          <w:pPr>
            <w:pStyle w:val="TOC2"/>
            <w:tabs>
              <w:tab w:val="right" w:leader="dot" w:pos="9346"/>
            </w:tabs>
            <w:rPr>
              <w:rFonts w:asciiTheme="minorHAnsi" w:eastAsiaTheme="minorEastAsia" w:hAnsiTheme="minorHAnsi" w:cstheme="minorBidi"/>
              <w:noProof/>
              <w:color w:val="auto"/>
            </w:rPr>
          </w:pPr>
          <w:hyperlink w:anchor="_Toc87984123" w:history="1">
            <w:r w:rsidRPr="0050539C">
              <w:rPr>
                <w:rStyle w:val="Hyperlink"/>
                <w:noProof/>
              </w:rPr>
              <w:t>Capabilities of senior and organisational leaders</w:t>
            </w:r>
            <w:r>
              <w:rPr>
                <w:noProof/>
                <w:webHidden/>
              </w:rPr>
              <w:tab/>
            </w:r>
            <w:r>
              <w:rPr>
                <w:noProof/>
                <w:webHidden/>
              </w:rPr>
              <w:fldChar w:fldCharType="begin"/>
            </w:r>
            <w:r>
              <w:rPr>
                <w:noProof/>
                <w:webHidden/>
              </w:rPr>
              <w:instrText xml:space="preserve"> PAGEREF _Toc87984123 \h </w:instrText>
            </w:r>
            <w:r>
              <w:rPr>
                <w:noProof/>
                <w:webHidden/>
              </w:rPr>
            </w:r>
            <w:r>
              <w:rPr>
                <w:noProof/>
                <w:webHidden/>
              </w:rPr>
              <w:fldChar w:fldCharType="separate"/>
            </w:r>
            <w:r>
              <w:rPr>
                <w:noProof/>
                <w:webHidden/>
              </w:rPr>
              <w:t>43</w:t>
            </w:r>
            <w:r>
              <w:rPr>
                <w:noProof/>
                <w:webHidden/>
              </w:rPr>
              <w:fldChar w:fldCharType="end"/>
            </w:r>
          </w:hyperlink>
        </w:p>
        <w:p w14:paraId="37C37F28" w14:textId="0C4D9B5E" w:rsidR="001D388D" w:rsidRDefault="001D388D">
          <w:pPr>
            <w:pStyle w:val="TOC2"/>
            <w:tabs>
              <w:tab w:val="right" w:leader="dot" w:pos="9346"/>
            </w:tabs>
            <w:rPr>
              <w:rFonts w:asciiTheme="minorHAnsi" w:eastAsiaTheme="minorEastAsia" w:hAnsiTheme="minorHAnsi" w:cstheme="minorBidi"/>
              <w:noProof/>
              <w:color w:val="auto"/>
            </w:rPr>
          </w:pPr>
          <w:hyperlink w:anchor="_Toc87984124" w:history="1">
            <w:r w:rsidRPr="0050539C">
              <w:rPr>
                <w:rStyle w:val="Hyperlink"/>
                <w:noProof/>
              </w:rPr>
              <w:t>Capabilities of governance/boards/director(s)</w:t>
            </w:r>
            <w:r>
              <w:rPr>
                <w:noProof/>
                <w:webHidden/>
              </w:rPr>
              <w:tab/>
            </w:r>
            <w:r>
              <w:rPr>
                <w:noProof/>
                <w:webHidden/>
              </w:rPr>
              <w:fldChar w:fldCharType="begin"/>
            </w:r>
            <w:r>
              <w:rPr>
                <w:noProof/>
                <w:webHidden/>
              </w:rPr>
              <w:instrText xml:space="preserve"> PAGEREF _Toc87984124 \h </w:instrText>
            </w:r>
            <w:r>
              <w:rPr>
                <w:noProof/>
                <w:webHidden/>
              </w:rPr>
            </w:r>
            <w:r>
              <w:rPr>
                <w:noProof/>
                <w:webHidden/>
              </w:rPr>
              <w:fldChar w:fldCharType="separate"/>
            </w:r>
            <w:r>
              <w:rPr>
                <w:noProof/>
                <w:webHidden/>
              </w:rPr>
              <w:t>46</w:t>
            </w:r>
            <w:r>
              <w:rPr>
                <w:noProof/>
                <w:webHidden/>
              </w:rPr>
              <w:fldChar w:fldCharType="end"/>
            </w:r>
          </w:hyperlink>
        </w:p>
        <w:p w14:paraId="61F1FC6B" w14:textId="48E06020" w:rsidR="001D388D" w:rsidRDefault="001D388D">
          <w:pPr>
            <w:pStyle w:val="TOC1"/>
            <w:rPr>
              <w:rFonts w:asciiTheme="minorHAnsi" w:eastAsiaTheme="minorEastAsia" w:hAnsiTheme="minorHAnsi" w:cstheme="minorBidi"/>
              <w:noProof/>
              <w:color w:val="auto"/>
            </w:rPr>
          </w:pPr>
          <w:hyperlink w:anchor="_Toc87984125" w:history="1">
            <w:r w:rsidRPr="0050539C">
              <w:rPr>
                <w:rStyle w:val="Hyperlink"/>
                <w:noProof/>
              </w:rPr>
              <w:t>Quality improvement and safety activity schedule (examples)</w:t>
            </w:r>
            <w:r>
              <w:rPr>
                <w:noProof/>
                <w:webHidden/>
              </w:rPr>
              <w:tab/>
            </w:r>
            <w:r>
              <w:rPr>
                <w:noProof/>
                <w:webHidden/>
              </w:rPr>
              <w:fldChar w:fldCharType="begin"/>
            </w:r>
            <w:r>
              <w:rPr>
                <w:noProof/>
                <w:webHidden/>
              </w:rPr>
              <w:instrText xml:space="preserve"> PAGEREF _Toc87984125 \h </w:instrText>
            </w:r>
            <w:r>
              <w:rPr>
                <w:noProof/>
                <w:webHidden/>
              </w:rPr>
            </w:r>
            <w:r>
              <w:rPr>
                <w:noProof/>
                <w:webHidden/>
              </w:rPr>
              <w:fldChar w:fldCharType="separate"/>
            </w:r>
            <w:r>
              <w:rPr>
                <w:noProof/>
                <w:webHidden/>
              </w:rPr>
              <w:t>49</w:t>
            </w:r>
            <w:r>
              <w:rPr>
                <w:noProof/>
                <w:webHidden/>
              </w:rPr>
              <w:fldChar w:fldCharType="end"/>
            </w:r>
          </w:hyperlink>
        </w:p>
        <w:p w14:paraId="2ECF8C1D" w14:textId="1B6D7B60" w:rsidR="00D556E1" w:rsidRDefault="00D556E1">
          <w:r>
            <w:rPr>
              <w:b/>
              <w:bCs/>
              <w:noProof/>
            </w:rPr>
            <w:fldChar w:fldCharType="end"/>
          </w:r>
        </w:p>
      </w:sdtContent>
    </w:sdt>
    <w:p w14:paraId="6B3F09BA" w14:textId="77777777" w:rsidR="007D5481" w:rsidRPr="00806E48" w:rsidRDefault="007D5481" w:rsidP="00D556E1">
      <w:pPr>
        <w:rPr>
          <w:rFonts w:cs="Calibri"/>
        </w:rPr>
      </w:pPr>
    </w:p>
    <w:p w14:paraId="6C651290" w14:textId="77777777" w:rsidR="007D5481" w:rsidRDefault="007D5481">
      <w:pPr>
        <w:rPr>
          <w:rFonts w:cs="Calibri"/>
        </w:rPr>
      </w:pPr>
    </w:p>
    <w:p w14:paraId="7C861106" w14:textId="77777777" w:rsidR="00212BB6" w:rsidRDefault="00212BB6">
      <w:pPr>
        <w:rPr>
          <w:rFonts w:cs="Calibri"/>
        </w:rPr>
      </w:pPr>
    </w:p>
    <w:p w14:paraId="3E4816FB" w14:textId="77777777" w:rsidR="00212BB6" w:rsidRDefault="00212BB6">
      <w:pPr>
        <w:rPr>
          <w:rFonts w:cs="Calibri"/>
        </w:rPr>
      </w:pPr>
    </w:p>
    <w:p w14:paraId="6EA66223" w14:textId="77777777" w:rsidR="00212BB6" w:rsidRDefault="00212BB6">
      <w:pPr>
        <w:rPr>
          <w:rFonts w:cs="Calibri"/>
        </w:rPr>
      </w:pPr>
    </w:p>
    <w:p w14:paraId="000FD972" w14:textId="77777777" w:rsidR="00212BB6" w:rsidRDefault="00212BB6">
      <w:pPr>
        <w:rPr>
          <w:rFonts w:cs="Calibri"/>
        </w:rPr>
      </w:pPr>
    </w:p>
    <w:p w14:paraId="7B15A049" w14:textId="77777777" w:rsidR="00212BB6" w:rsidRDefault="00212BB6">
      <w:pPr>
        <w:rPr>
          <w:rFonts w:cs="Calibri"/>
        </w:rPr>
      </w:pPr>
    </w:p>
    <w:p w14:paraId="07B3015E" w14:textId="77777777" w:rsidR="00212BB6" w:rsidRDefault="00212BB6">
      <w:pPr>
        <w:rPr>
          <w:rFonts w:cs="Calibri"/>
        </w:rPr>
      </w:pPr>
    </w:p>
    <w:p w14:paraId="7948232D" w14:textId="77777777" w:rsidR="00212BB6" w:rsidRDefault="00212BB6">
      <w:pPr>
        <w:rPr>
          <w:rFonts w:cs="Calibri"/>
        </w:rPr>
      </w:pPr>
    </w:p>
    <w:p w14:paraId="5F7A5FBF" w14:textId="77777777" w:rsidR="00212BB6" w:rsidRPr="00806E48" w:rsidRDefault="00212BB6">
      <w:pPr>
        <w:rPr>
          <w:rFonts w:cs="Calibri"/>
        </w:rPr>
      </w:pPr>
    </w:p>
    <w:p w14:paraId="74B7F987" w14:textId="77777777" w:rsidR="00CA048A" w:rsidRDefault="00CA048A" w:rsidP="00CA048A">
      <w:pPr>
        <w:pStyle w:val="Heading1"/>
      </w:pPr>
      <w:bookmarkStart w:id="0" w:name="_Toc376787345"/>
      <w:bookmarkStart w:id="1" w:name="_Toc483235194"/>
      <w:bookmarkStart w:id="2" w:name="_Toc330406819"/>
      <w:bookmarkStart w:id="3" w:name="_Toc87984098"/>
      <w:r>
        <w:lastRenderedPageBreak/>
        <w:t>Introduction</w:t>
      </w:r>
      <w:bookmarkEnd w:id="3"/>
    </w:p>
    <w:p w14:paraId="50EC9366" w14:textId="77777777" w:rsidR="00CA048A" w:rsidRPr="00CA048A" w:rsidRDefault="00CA048A" w:rsidP="00CA048A"/>
    <w:tbl>
      <w:tblPr>
        <w:tblStyle w:val="TableGrid"/>
        <w:tblW w:w="0" w:type="auto"/>
        <w:tblLook w:val="04A0" w:firstRow="1" w:lastRow="0" w:firstColumn="1" w:lastColumn="0" w:noHBand="0" w:noVBand="1"/>
      </w:tblPr>
      <w:tblGrid>
        <w:gridCol w:w="1696"/>
        <w:gridCol w:w="7650"/>
      </w:tblGrid>
      <w:tr w:rsidR="00CA048A" w14:paraId="73331A8B" w14:textId="77777777" w:rsidTr="00753B6E">
        <w:tc>
          <w:tcPr>
            <w:tcW w:w="1696" w:type="dxa"/>
            <w:shd w:val="clear" w:color="auto" w:fill="E7E6E6" w:themeFill="background2"/>
          </w:tcPr>
          <w:p w14:paraId="1EDF8480" w14:textId="77777777" w:rsidR="00CA048A" w:rsidRPr="00CA048A" w:rsidRDefault="00CA048A" w:rsidP="00CA048A">
            <w:pPr>
              <w:rPr>
                <w:b/>
              </w:rPr>
            </w:pPr>
            <w:r w:rsidRPr="00CA048A">
              <w:rPr>
                <w:b/>
              </w:rPr>
              <w:t>Policy</w:t>
            </w:r>
          </w:p>
        </w:tc>
        <w:tc>
          <w:tcPr>
            <w:tcW w:w="7933" w:type="dxa"/>
          </w:tcPr>
          <w:p w14:paraId="7FEAF12C" w14:textId="77777777" w:rsidR="00CA048A" w:rsidRDefault="00F33C43" w:rsidP="00BF5877">
            <w:r>
              <w:t xml:space="preserve">We have effective and organisation-wide governance systems in place to </w:t>
            </w:r>
            <w:r w:rsidR="00BF5877">
              <w:t xml:space="preserve">ensure </w:t>
            </w:r>
            <w:r>
              <w:t xml:space="preserve">continuous quality improvement that take a risk-based approach, and these systems meet the needs of people using the services and our staff. </w:t>
            </w:r>
          </w:p>
        </w:tc>
      </w:tr>
      <w:tr w:rsidR="00CA048A" w14:paraId="0BBF4282" w14:textId="77777777" w:rsidTr="00753B6E">
        <w:tc>
          <w:tcPr>
            <w:tcW w:w="1696" w:type="dxa"/>
            <w:shd w:val="clear" w:color="auto" w:fill="E7E6E6" w:themeFill="background2"/>
          </w:tcPr>
          <w:p w14:paraId="0A8E468D" w14:textId="77777777" w:rsidR="00CA048A" w:rsidRPr="00492C4D" w:rsidRDefault="00492C4D" w:rsidP="00CA048A">
            <w:pPr>
              <w:rPr>
                <w:b/>
              </w:rPr>
            </w:pPr>
            <w:r w:rsidRPr="00492C4D">
              <w:rPr>
                <w:b/>
              </w:rPr>
              <w:t>Scope</w:t>
            </w:r>
          </w:p>
        </w:tc>
        <w:tc>
          <w:tcPr>
            <w:tcW w:w="7933" w:type="dxa"/>
          </w:tcPr>
          <w:p w14:paraId="0F355309" w14:textId="7CD3D018" w:rsidR="00CA048A" w:rsidRDefault="00492C4D" w:rsidP="00CA048A">
            <w:r>
              <w:t>The systems and processe</w:t>
            </w:r>
            <w:r w:rsidR="003F12AF">
              <w:t>s</w:t>
            </w:r>
            <w:r>
              <w:t xml:space="preserve"> described apply to all aspects of our organisation, </w:t>
            </w:r>
            <w:r w:rsidR="00BF5877">
              <w:t xml:space="preserve">the </w:t>
            </w:r>
            <w:r>
              <w:t>people engaged with our services and staff.</w:t>
            </w:r>
          </w:p>
        </w:tc>
      </w:tr>
      <w:tr w:rsidR="00603B2A" w14:paraId="46170B62" w14:textId="77777777" w:rsidTr="00753B6E">
        <w:tc>
          <w:tcPr>
            <w:tcW w:w="1696" w:type="dxa"/>
            <w:shd w:val="clear" w:color="auto" w:fill="E7E6E6" w:themeFill="background2"/>
          </w:tcPr>
          <w:p w14:paraId="43673E95" w14:textId="77777777" w:rsidR="00603B2A" w:rsidRPr="00492C4D" w:rsidRDefault="00603B2A" w:rsidP="00CA048A">
            <w:pPr>
              <w:rPr>
                <w:b/>
              </w:rPr>
            </w:pPr>
            <w:r>
              <w:rPr>
                <w:b/>
              </w:rPr>
              <w:t>References</w:t>
            </w:r>
          </w:p>
        </w:tc>
        <w:tc>
          <w:tcPr>
            <w:tcW w:w="7933" w:type="dxa"/>
          </w:tcPr>
          <w:p w14:paraId="6AD8AD4C" w14:textId="77777777" w:rsidR="00E8757F" w:rsidRPr="00E8757F" w:rsidRDefault="00DE2A58" w:rsidP="007D689A">
            <w:pPr>
              <w:rPr>
                <w:rStyle w:val="Hyperlink"/>
                <w:b/>
              </w:rPr>
            </w:pPr>
            <w:hyperlink r:id="rId8" w:history="1">
              <w:r w:rsidR="00E8757F" w:rsidRPr="00E8757F">
                <w:rPr>
                  <w:rStyle w:val="Hyperlink"/>
                </w:rPr>
                <w:t>Australian Commission on Safety and Quality in Health Care</w:t>
              </w:r>
            </w:hyperlink>
          </w:p>
          <w:p w14:paraId="157D2E47" w14:textId="77777777" w:rsidR="00603B2A" w:rsidRDefault="00DE2A58" w:rsidP="007D689A">
            <w:pPr>
              <w:rPr>
                <w:b/>
              </w:rPr>
            </w:pPr>
            <w:hyperlink r:id="rId9" w:history="1">
              <w:r w:rsidR="00603B2A" w:rsidRPr="00603B2A">
                <w:rPr>
                  <w:rStyle w:val="Hyperlink"/>
                </w:rPr>
                <w:t>Health Quality &amp; Safety Commission New Zealand</w:t>
              </w:r>
            </w:hyperlink>
          </w:p>
          <w:p w14:paraId="7E652265" w14:textId="77777777" w:rsidR="00603B2A" w:rsidRDefault="00DE2A58" w:rsidP="00603B2A">
            <w:hyperlink r:id="rId10" w:history="1">
              <w:r w:rsidR="00603B2A" w:rsidRPr="00603B2A">
                <w:rPr>
                  <w:rStyle w:val="Hyperlink"/>
                </w:rPr>
                <w:t>New Zealand Legislation</w:t>
              </w:r>
            </w:hyperlink>
          </w:p>
          <w:p w14:paraId="08E57D46" w14:textId="77777777" w:rsidR="00E8757F" w:rsidRDefault="00DE2A58" w:rsidP="00E8757F">
            <w:pPr>
              <w:rPr>
                <w:rStyle w:val="Hyperlink"/>
              </w:rPr>
            </w:pPr>
            <w:hyperlink r:id="rId11" w:history="1">
              <w:r w:rsidR="00603B2A" w:rsidRPr="00603B2A">
                <w:rPr>
                  <w:rStyle w:val="Hyperlink"/>
                </w:rPr>
                <w:t>Institute for Healthcare Improvement</w:t>
              </w:r>
            </w:hyperlink>
          </w:p>
          <w:p w14:paraId="67038E37" w14:textId="77777777" w:rsidR="00E8757F" w:rsidRPr="00E8757F" w:rsidRDefault="00DE2A58" w:rsidP="00E8757F">
            <w:pPr>
              <w:rPr>
                <w:rFonts w:ascii="Times New Roman" w:hAnsi="Times New Roman"/>
                <w:color w:val="auto"/>
              </w:rPr>
            </w:pPr>
            <w:hyperlink r:id="rId12" w:history="1">
              <w:r w:rsidR="00E8757F" w:rsidRPr="00E8757F">
                <w:rPr>
                  <w:rStyle w:val="Hyperlink"/>
                </w:rPr>
                <w:t>He Ara Oranga : Report of the Government Inquiry into Mental Health and Addiction</w:t>
              </w:r>
            </w:hyperlink>
          </w:p>
          <w:p w14:paraId="0E73BF22" w14:textId="77777777" w:rsidR="00E8757F" w:rsidRDefault="00DE2A58" w:rsidP="00603B2A">
            <w:pPr>
              <w:rPr>
                <w:rStyle w:val="Hyperlink"/>
              </w:rPr>
            </w:pPr>
            <w:hyperlink r:id="rId13" w:history="1">
              <w:r w:rsidR="00E8757F" w:rsidRPr="00E8757F">
                <w:rPr>
                  <w:rStyle w:val="Hyperlink"/>
                </w:rPr>
                <w:t>Social Care Institute for Excellence</w:t>
              </w:r>
            </w:hyperlink>
          </w:p>
          <w:p w14:paraId="09782517" w14:textId="77777777" w:rsidR="009B13C3" w:rsidRDefault="00DE2A58" w:rsidP="00603B2A">
            <w:hyperlink r:id="rId14" w:history="1">
              <w:r w:rsidR="009B13C3" w:rsidRPr="009B13C3">
                <w:rPr>
                  <w:rStyle w:val="Hyperlink"/>
                </w:rPr>
                <w:t>The Health Foundation</w:t>
              </w:r>
            </w:hyperlink>
          </w:p>
          <w:p w14:paraId="61339D80" w14:textId="77777777" w:rsidR="00E8757F" w:rsidRPr="00603B2A" w:rsidRDefault="00DE2A58" w:rsidP="00603B2A">
            <w:hyperlink r:id="rId15" w:history="1">
              <w:r w:rsidR="00E8757F" w:rsidRPr="00E8757F">
                <w:rPr>
                  <w:rStyle w:val="Hyperlink"/>
                </w:rPr>
                <w:t xml:space="preserve">Te </w:t>
              </w:r>
              <w:proofErr w:type="spellStart"/>
              <w:r w:rsidR="00E8757F" w:rsidRPr="00E8757F">
                <w:rPr>
                  <w:rStyle w:val="Hyperlink"/>
                </w:rPr>
                <w:t>Pou</w:t>
              </w:r>
              <w:proofErr w:type="spellEnd"/>
            </w:hyperlink>
          </w:p>
          <w:p w14:paraId="142E0F8B" w14:textId="77777777" w:rsidR="00603B2A" w:rsidRDefault="00DE2A58" w:rsidP="00CA048A">
            <w:hyperlink r:id="rId16" w:history="1">
              <w:r w:rsidR="00603B2A" w:rsidRPr="00603B2A">
                <w:rPr>
                  <w:rStyle w:val="Hyperlink"/>
                </w:rPr>
                <w:t>Te Rau Ora</w:t>
              </w:r>
            </w:hyperlink>
          </w:p>
        </w:tc>
      </w:tr>
      <w:tr w:rsidR="005D500D" w14:paraId="482D056F" w14:textId="77777777" w:rsidTr="00753B6E">
        <w:tc>
          <w:tcPr>
            <w:tcW w:w="9629" w:type="dxa"/>
            <w:gridSpan w:val="2"/>
            <w:shd w:val="clear" w:color="auto" w:fill="E7E6E6" w:themeFill="background2"/>
          </w:tcPr>
          <w:p w14:paraId="7D1C77CE" w14:textId="7721D472" w:rsidR="005D500D" w:rsidRPr="00F33C43" w:rsidRDefault="005D500D" w:rsidP="0077579D">
            <w:pPr>
              <w:rPr>
                <w:b/>
              </w:rPr>
            </w:pPr>
            <w:r>
              <w:rPr>
                <w:b/>
              </w:rPr>
              <w:t>Our organisation is committed to follow</w:t>
            </w:r>
            <w:r w:rsidR="003F12AF">
              <w:rPr>
                <w:b/>
              </w:rPr>
              <w:t>ing</w:t>
            </w:r>
            <w:r>
              <w:rPr>
                <w:b/>
              </w:rPr>
              <w:t xml:space="preserve"> the quality and risk principles </w:t>
            </w:r>
            <w:r w:rsidR="0077579D" w:rsidRPr="00F33C43">
              <w:rPr>
                <w:b/>
              </w:rPr>
              <w:t>(</w:t>
            </w:r>
            <w:r w:rsidR="003F12AF">
              <w:rPr>
                <w:b/>
              </w:rPr>
              <w:t>a</w:t>
            </w:r>
            <w:r w:rsidR="0077579D">
              <w:rPr>
                <w:b/>
              </w:rPr>
              <w:t xml:space="preserve">dapted from </w:t>
            </w:r>
            <w:r w:rsidR="0077579D" w:rsidRPr="00F33C43">
              <w:rPr>
                <w:b/>
              </w:rPr>
              <w:t>WHO</w:t>
            </w:r>
            <w:r w:rsidR="0077579D">
              <w:rPr>
                <w:b/>
              </w:rPr>
              <w:t xml:space="preserve"> publications</w:t>
            </w:r>
            <w:r w:rsidR="0077579D" w:rsidRPr="00F33C43">
              <w:rPr>
                <w:b/>
              </w:rPr>
              <w:t>)</w:t>
            </w:r>
            <w:r w:rsidR="0077579D">
              <w:rPr>
                <w:b/>
              </w:rPr>
              <w:t xml:space="preserve"> </w:t>
            </w:r>
            <w:r>
              <w:rPr>
                <w:b/>
              </w:rPr>
              <w:t>below:</w:t>
            </w:r>
          </w:p>
        </w:tc>
      </w:tr>
      <w:tr w:rsidR="005D500D" w14:paraId="7749A0CA" w14:textId="77777777" w:rsidTr="00880BB3">
        <w:trPr>
          <w:trHeight w:val="918"/>
        </w:trPr>
        <w:tc>
          <w:tcPr>
            <w:tcW w:w="9629" w:type="dxa"/>
            <w:gridSpan w:val="2"/>
          </w:tcPr>
          <w:p w14:paraId="023646E0" w14:textId="67E02288" w:rsidR="00FA5360" w:rsidRPr="00A87333" w:rsidRDefault="00FA5360" w:rsidP="00FA5360">
            <w:pPr>
              <w:rPr>
                <w:rFonts w:cs="Calibri"/>
              </w:rPr>
            </w:pPr>
            <w:r>
              <w:rPr>
                <w:b/>
              </w:rPr>
              <w:t>Quality of care</w:t>
            </w:r>
            <w:r>
              <w:rPr>
                <w:rFonts w:cs="Calibri"/>
              </w:rPr>
              <w:t xml:space="preserve">: </w:t>
            </w:r>
            <w:r w:rsidR="005D500D">
              <w:rPr>
                <w:rFonts w:cs="Calibri"/>
              </w:rPr>
              <w:t xml:space="preserve">The extent to which we provide services to individuals and populations of people to improve desired social and health outcomes. </w:t>
            </w:r>
            <w:r w:rsidR="003F12AF">
              <w:rPr>
                <w:rFonts w:cs="Calibri"/>
              </w:rPr>
              <w:t>To</w:t>
            </w:r>
            <w:r w:rsidR="005D500D">
              <w:rPr>
                <w:rFonts w:cs="Calibri"/>
              </w:rPr>
              <w:t xml:space="preserve"> achieve this, we must provide safe, effective, timely, efficient, equitable and people-centred services.</w:t>
            </w:r>
            <w:r>
              <w:rPr>
                <w:rFonts w:cs="Calibri"/>
              </w:rPr>
              <w:t xml:space="preserve"> </w:t>
            </w:r>
          </w:p>
        </w:tc>
      </w:tr>
      <w:tr w:rsidR="00F33C43" w14:paraId="63BB452E" w14:textId="77777777" w:rsidTr="00753B6E">
        <w:trPr>
          <w:trHeight w:val="563"/>
        </w:trPr>
        <w:tc>
          <w:tcPr>
            <w:tcW w:w="1696" w:type="dxa"/>
            <w:shd w:val="clear" w:color="auto" w:fill="E7E6E6" w:themeFill="background2"/>
          </w:tcPr>
          <w:p w14:paraId="5EAA6609" w14:textId="77777777" w:rsidR="005D500D" w:rsidRDefault="00F33C43" w:rsidP="00F33C43">
            <w:r>
              <w:t>Safe</w:t>
            </w:r>
          </w:p>
          <w:p w14:paraId="4A195364" w14:textId="77777777" w:rsidR="00F33C43" w:rsidRPr="005D500D" w:rsidRDefault="00F33C43" w:rsidP="005D500D">
            <w:pPr>
              <w:jc w:val="center"/>
            </w:pPr>
          </w:p>
        </w:tc>
        <w:tc>
          <w:tcPr>
            <w:tcW w:w="7933" w:type="dxa"/>
          </w:tcPr>
          <w:p w14:paraId="48A1014A" w14:textId="1C99A4D5" w:rsidR="00F33C43" w:rsidRPr="005D500D" w:rsidRDefault="00F33C43" w:rsidP="005D500D">
            <w:r>
              <w:rPr>
                <w:noProof/>
              </w:rPr>
              <w:t>Deliver services that minimi</w:t>
            </w:r>
            <w:r w:rsidR="00D34F73">
              <w:rPr>
                <w:noProof/>
              </w:rPr>
              <w:t>s</w:t>
            </w:r>
            <w:r>
              <w:rPr>
                <w:noProof/>
              </w:rPr>
              <w:t>es risks and harm to people, including avoiding preventable adverse events.</w:t>
            </w:r>
            <w:r w:rsidR="005D500D">
              <w:rPr>
                <w:noProof/>
              </w:rPr>
              <w:t xml:space="preserve">   </w:t>
            </w:r>
          </w:p>
        </w:tc>
      </w:tr>
      <w:tr w:rsidR="00F33C43" w14:paraId="610D9119" w14:textId="77777777" w:rsidTr="00753B6E">
        <w:trPr>
          <w:trHeight w:val="417"/>
        </w:trPr>
        <w:tc>
          <w:tcPr>
            <w:tcW w:w="1696" w:type="dxa"/>
            <w:shd w:val="clear" w:color="auto" w:fill="E7E6E6" w:themeFill="background2"/>
          </w:tcPr>
          <w:p w14:paraId="2259D2A0" w14:textId="77777777" w:rsidR="00F33C43" w:rsidRPr="005D500D" w:rsidRDefault="00F33C43" w:rsidP="005D500D">
            <w:r>
              <w:t>Effective</w:t>
            </w:r>
            <w:r w:rsidR="005D500D">
              <w:t xml:space="preserve"> </w:t>
            </w:r>
          </w:p>
        </w:tc>
        <w:tc>
          <w:tcPr>
            <w:tcW w:w="7933" w:type="dxa"/>
          </w:tcPr>
          <w:p w14:paraId="6AF20097" w14:textId="77777777" w:rsidR="00F33C43" w:rsidRDefault="00F33C43" w:rsidP="001D7F0C">
            <w:pPr>
              <w:rPr>
                <w:noProof/>
              </w:rPr>
            </w:pPr>
            <w:r>
              <w:rPr>
                <w:noProof/>
              </w:rPr>
              <w:t>Provid</w:t>
            </w:r>
            <w:r w:rsidR="001D7F0C">
              <w:rPr>
                <w:noProof/>
              </w:rPr>
              <w:t>e</w:t>
            </w:r>
            <w:r>
              <w:rPr>
                <w:noProof/>
              </w:rPr>
              <w:t xml:space="preserve"> services based on scientific knowledge and evidence-based guidelines.</w:t>
            </w:r>
            <w:r w:rsidR="005D500D">
              <w:rPr>
                <w:noProof/>
              </w:rPr>
              <w:t xml:space="preserve"> </w:t>
            </w:r>
          </w:p>
        </w:tc>
      </w:tr>
      <w:tr w:rsidR="00F33C43" w14:paraId="72B0317B" w14:textId="77777777" w:rsidTr="00753B6E">
        <w:trPr>
          <w:trHeight w:val="409"/>
        </w:trPr>
        <w:tc>
          <w:tcPr>
            <w:tcW w:w="1696" w:type="dxa"/>
            <w:shd w:val="clear" w:color="auto" w:fill="E7E6E6" w:themeFill="background2"/>
          </w:tcPr>
          <w:p w14:paraId="608449D1" w14:textId="77777777" w:rsidR="00F33C43" w:rsidRDefault="00F33C43" w:rsidP="00F33C43">
            <w:r>
              <w:t>Timely</w:t>
            </w:r>
          </w:p>
        </w:tc>
        <w:tc>
          <w:tcPr>
            <w:tcW w:w="7933" w:type="dxa"/>
          </w:tcPr>
          <w:p w14:paraId="4E10B9AE" w14:textId="77777777" w:rsidR="00F33C43" w:rsidRDefault="00F33C43" w:rsidP="001D7F0C">
            <w:pPr>
              <w:rPr>
                <w:noProof/>
              </w:rPr>
            </w:pPr>
            <w:r>
              <w:rPr>
                <w:noProof/>
              </w:rPr>
              <w:t>Reduc</w:t>
            </w:r>
            <w:r w:rsidR="001D7F0C">
              <w:rPr>
                <w:noProof/>
              </w:rPr>
              <w:t>e</w:t>
            </w:r>
            <w:r>
              <w:rPr>
                <w:noProof/>
              </w:rPr>
              <w:t xml:space="preserve"> delays in providing and receiving services.</w:t>
            </w:r>
            <w:r w:rsidR="005D500D">
              <w:rPr>
                <w:noProof/>
              </w:rPr>
              <w:t xml:space="preserve"> </w:t>
            </w:r>
          </w:p>
        </w:tc>
      </w:tr>
      <w:tr w:rsidR="00F33C43" w14:paraId="025797B4" w14:textId="77777777" w:rsidTr="00753B6E">
        <w:trPr>
          <w:trHeight w:val="385"/>
        </w:trPr>
        <w:tc>
          <w:tcPr>
            <w:tcW w:w="1696" w:type="dxa"/>
            <w:shd w:val="clear" w:color="auto" w:fill="E7E6E6" w:themeFill="background2"/>
          </w:tcPr>
          <w:p w14:paraId="6C6743C0" w14:textId="77777777" w:rsidR="00F33C43" w:rsidRDefault="00F33C43" w:rsidP="00F33C43">
            <w:r>
              <w:t>Efficient</w:t>
            </w:r>
          </w:p>
        </w:tc>
        <w:tc>
          <w:tcPr>
            <w:tcW w:w="7933" w:type="dxa"/>
          </w:tcPr>
          <w:p w14:paraId="509F178F" w14:textId="4D5548A9" w:rsidR="00F33C43" w:rsidRDefault="00F33C43" w:rsidP="001D7F0C">
            <w:pPr>
              <w:rPr>
                <w:noProof/>
              </w:rPr>
            </w:pPr>
            <w:r>
              <w:rPr>
                <w:noProof/>
              </w:rPr>
              <w:t>Delive</w:t>
            </w:r>
            <w:r w:rsidR="001D7F0C">
              <w:rPr>
                <w:noProof/>
              </w:rPr>
              <w:t>r</w:t>
            </w:r>
            <w:r>
              <w:rPr>
                <w:noProof/>
              </w:rPr>
              <w:t xml:space="preserve"> services in a manner that maximi</w:t>
            </w:r>
            <w:r w:rsidR="00D34F73">
              <w:rPr>
                <w:noProof/>
              </w:rPr>
              <w:t>s</w:t>
            </w:r>
            <w:r>
              <w:rPr>
                <w:noProof/>
              </w:rPr>
              <w:t>es resource use and avoids waste.</w:t>
            </w:r>
          </w:p>
        </w:tc>
      </w:tr>
      <w:tr w:rsidR="00F33C43" w14:paraId="1570F28B" w14:textId="77777777" w:rsidTr="00753B6E">
        <w:trPr>
          <w:trHeight w:val="561"/>
        </w:trPr>
        <w:tc>
          <w:tcPr>
            <w:tcW w:w="1696" w:type="dxa"/>
            <w:shd w:val="clear" w:color="auto" w:fill="E7E6E6" w:themeFill="background2"/>
          </w:tcPr>
          <w:p w14:paraId="75638431" w14:textId="77777777" w:rsidR="00F33C43" w:rsidRDefault="00F33C43" w:rsidP="00F33C43">
            <w:r>
              <w:t>Equitable</w:t>
            </w:r>
          </w:p>
        </w:tc>
        <w:tc>
          <w:tcPr>
            <w:tcW w:w="7933" w:type="dxa"/>
          </w:tcPr>
          <w:p w14:paraId="05D347AA" w14:textId="77777777" w:rsidR="00F33C43" w:rsidRDefault="00F33C43" w:rsidP="00FA5360">
            <w:pPr>
              <w:rPr>
                <w:noProof/>
              </w:rPr>
            </w:pPr>
            <w:r>
              <w:rPr>
                <w:noProof/>
              </w:rPr>
              <w:t>Deliver services that do not differ in quality according to personal characteristics such as gender, race, ethnicity, geographical location or socioeconomic status.</w:t>
            </w:r>
          </w:p>
        </w:tc>
      </w:tr>
      <w:tr w:rsidR="00F33C43" w14:paraId="632F2BA3" w14:textId="77777777" w:rsidTr="00753B6E">
        <w:trPr>
          <w:trHeight w:val="555"/>
        </w:trPr>
        <w:tc>
          <w:tcPr>
            <w:tcW w:w="1696" w:type="dxa"/>
            <w:shd w:val="clear" w:color="auto" w:fill="E7E6E6" w:themeFill="background2"/>
          </w:tcPr>
          <w:p w14:paraId="2915714D" w14:textId="77777777" w:rsidR="00F33C43" w:rsidRDefault="00F33C43" w:rsidP="00F33C43">
            <w:r>
              <w:t>People</w:t>
            </w:r>
            <w:r w:rsidR="001D7F0C">
              <w:t>-</w:t>
            </w:r>
            <w:r>
              <w:t>centred</w:t>
            </w:r>
          </w:p>
          <w:p w14:paraId="36A8504B" w14:textId="77777777" w:rsidR="00F33C43" w:rsidRDefault="00F33C43" w:rsidP="00F33C43"/>
        </w:tc>
        <w:tc>
          <w:tcPr>
            <w:tcW w:w="7933" w:type="dxa"/>
          </w:tcPr>
          <w:p w14:paraId="721D255C" w14:textId="77777777" w:rsidR="00F33C43" w:rsidRDefault="001D7F0C" w:rsidP="00F33C43">
            <w:pPr>
              <w:rPr>
                <w:noProof/>
              </w:rPr>
            </w:pPr>
            <w:r>
              <w:rPr>
                <w:noProof/>
              </w:rPr>
              <w:t>Provide care and support that takes into account the preferences and aspirations of individuals and the culture of their community.</w:t>
            </w:r>
          </w:p>
        </w:tc>
      </w:tr>
      <w:tr w:rsidR="00492C4D" w14:paraId="586E2210" w14:textId="77777777" w:rsidTr="00753B6E">
        <w:trPr>
          <w:trHeight w:val="555"/>
        </w:trPr>
        <w:tc>
          <w:tcPr>
            <w:tcW w:w="1696" w:type="dxa"/>
            <w:shd w:val="clear" w:color="auto" w:fill="E7E6E6" w:themeFill="background2"/>
          </w:tcPr>
          <w:p w14:paraId="23A9F7BD" w14:textId="77777777" w:rsidR="00492C4D" w:rsidRDefault="00492C4D" w:rsidP="00F33C43">
            <w:r>
              <w:t>M</w:t>
            </w:r>
            <w:r>
              <w:rPr>
                <w:rFonts w:cs="Calibri"/>
              </w:rPr>
              <w:t>ā</w:t>
            </w:r>
            <w:r>
              <w:t>ori-centred</w:t>
            </w:r>
          </w:p>
        </w:tc>
        <w:tc>
          <w:tcPr>
            <w:tcW w:w="7933" w:type="dxa"/>
          </w:tcPr>
          <w:p w14:paraId="4A91DA3D" w14:textId="77777777" w:rsidR="00492C4D" w:rsidRDefault="00492C4D" w:rsidP="00492C4D">
            <w:pPr>
              <w:rPr>
                <w:noProof/>
              </w:rPr>
            </w:pPr>
            <w:r>
              <w:rPr>
                <w:noProof/>
              </w:rPr>
              <w:t xml:space="preserve">Our organisational and service delivery processes are firmly rooted in </w:t>
            </w:r>
            <w:hyperlink r:id="rId17" w:history="1">
              <w:r w:rsidRPr="00492C4D">
                <w:rPr>
                  <w:rStyle w:val="Hyperlink"/>
                  <w:noProof/>
                </w:rPr>
                <w:t>Te Tiriti o Waitangi.</w:t>
              </w:r>
            </w:hyperlink>
          </w:p>
        </w:tc>
      </w:tr>
      <w:tr w:rsidR="002739E0" w14:paraId="4E9F4D36" w14:textId="77777777" w:rsidTr="00104B51">
        <w:trPr>
          <w:trHeight w:val="555"/>
        </w:trPr>
        <w:tc>
          <w:tcPr>
            <w:tcW w:w="9629" w:type="dxa"/>
            <w:gridSpan w:val="2"/>
            <w:shd w:val="clear" w:color="auto" w:fill="E7E6E6" w:themeFill="background2"/>
          </w:tcPr>
          <w:p w14:paraId="141D99BB" w14:textId="77777777" w:rsidR="002739E0" w:rsidRDefault="002739E0" w:rsidP="002739E0">
            <w:pPr>
              <w:jc w:val="center"/>
              <w:rPr>
                <w:noProof/>
              </w:rPr>
            </w:pPr>
            <w:r>
              <w:rPr>
                <w:noProof/>
              </w:rPr>
              <mc:AlternateContent>
                <mc:Choice Requires="wps">
                  <w:drawing>
                    <wp:anchor distT="0" distB="0" distL="114300" distR="114300" simplePos="0" relativeHeight="251833344" behindDoc="0" locked="0" layoutInCell="1" allowOverlap="1" wp14:anchorId="66E3E108" wp14:editId="4F3CD3A3">
                      <wp:simplePos x="0" y="0"/>
                      <wp:positionH relativeFrom="column">
                        <wp:posOffset>-39370</wp:posOffset>
                      </wp:positionH>
                      <wp:positionV relativeFrom="paragraph">
                        <wp:posOffset>37465</wp:posOffset>
                      </wp:positionV>
                      <wp:extent cx="1743075" cy="2752725"/>
                      <wp:effectExtent l="0" t="38100" r="47625" b="66675"/>
                      <wp:wrapNone/>
                      <wp:docPr id="28" name="Right Arrow 28"/>
                      <wp:cNvGraphicFramePr/>
                      <a:graphic xmlns:a="http://schemas.openxmlformats.org/drawingml/2006/main">
                        <a:graphicData uri="http://schemas.microsoft.com/office/word/2010/wordprocessingShape">
                          <wps:wsp>
                            <wps:cNvSpPr/>
                            <wps:spPr>
                              <a:xfrm>
                                <a:off x="0" y="0"/>
                                <a:ext cx="1743075" cy="2752725"/>
                              </a:xfrm>
                              <a:prstGeom prst="rightArrow">
                                <a:avLst>
                                  <a:gd name="adj1" fmla="val 50000"/>
                                  <a:gd name="adj2" fmla="val 48137"/>
                                </a:avLst>
                              </a:prstGeom>
                              <a:solidFill>
                                <a:schemeClr val="accent6">
                                  <a:lumMod val="20000"/>
                                  <a:lumOff val="80000"/>
                                </a:schemeClr>
                              </a:solidFill>
                            </wps:spPr>
                            <wps:style>
                              <a:lnRef idx="2">
                                <a:schemeClr val="accent5"/>
                              </a:lnRef>
                              <a:fillRef idx="1">
                                <a:schemeClr val="lt1"/>
                              </a:fillRef>
                              <a:effectRef idx="0">
                                <a:schemeClr val="accent5"/>
                              </a:effectRef>
                              <a:fontRef idx="minor">
                                <a:schemeClr val="dk1"/>
                              </a:fontRef>
                            </wps:style>
                            <wps:txbx>
                              <w:txbxContent>
                                <w:p w14:paraId="2E85D987" w14:textId="77777777" w:rsidR="002739E0" w:rsidRPr="00AA4B1F" w:rsidRDefault="002739E0" w:rsidP="002739E0">
                                  <w:pPr>
                                    <w:jc w:val="center"/>
                                    <w:rPr>
                                      <w:rFonts w:cs="Calibri"/>
                                      <w:lang w:val="en-US"/>
                                    </w:rPr>
                                  </w:pPr>
                                  <w:r w:rsidRPr="00AA4B1F">
                                    <w:rPr>
                                      <w:rFonts w:cs="Calibri"/>
                                      <w:lang w:val="en-US"/>
                                    </w:rPr>
                                    <w:t>Funding bodies</w:t>
                                  </w:r>
                                </w:p>
                                <w:p w14:paraId="5FF6D50D" w14:textId="77777777" w:rsidR="002739E0" w:rsidRPr="00AA4B1F" w:rsidRDefault="002739E0" w:rsidP="002739E0">
                                  <w:pPr>
                                    <w:jc w:val="center"/>
                                    <w:rPr>
                                      <w:rFonts w:cs="Calibri"/>
                                      <w:lang w:val="en-US"/>
                                    </w:rPr>
                                  </w:pPr>
                                  <w:r w:rsidRPr="00AA4B1F">
                                    <w:rPr>
                                      <w:rFonts w:cs="Calibri"/>
                                      <w:lang w:val="en-US"/>
                                    </w:rPr>
                                    <w:t>Advisory bodies</w:t>
                                  </w:r>
                                </w:p>
                                <w:p w14:paraId="1B5838BB" w14:textId="77777777" w:rsidR="002739E0" w:rsidRDefault="002739E0" w:rsidP="002739E0">
                                  <w:pPr>
                                    <w:jc w:val="center"/>
                                    <w:rPr>
                                      <w:rFonts w:cs="Calibri"/>
                                      <w:lang w:val="en-US"/>
                                    </w:rPr>
                                  </w:pPr>
                                  <w:r w:rsidRPr="00AA4B1F">
                                    <w:rPr>
                                      <w:rFonts w:cs="Calibri"/>
                                      <w:lang w:val="en-US"/>
                                    </w:rPr>
                                    <w:t>Best practice</w:t>
                                  </w:r>
                                </w:p>
                                <w:p w14:paraId="22850BB8" w14:textId="77777777" w:rsidR="002739E0" w:rsidRDefault="002739E0" w:rsidP="002739E0">
                                  <w:pPr>
                                    <w:jc w:val="center"/>
                                    <w:rPr>
                                      <w:rFonts w:cs="Calibri"/>
                                      <w:lang w:val="en-US"/>
                                    </w:rPr>
                                  </w:pPr>
                                  <w:r>
                                    <w:rPr>
                                      <w:rFonts w:cs="Calibri"/>
                                      <w:lang w:val="en-US"/>
                                    </w:rPr>
                                    <w:t>Government</w:t>
                                  </w:r>
                                </w:p>
                                <w:p w14:paraId="651F44A5" w14:textId="77777777" w:rsidR="002739E0" w:rsidRDefault="002739E0" w:rsidP="002739E0">
                                  <w:pPr>
                                    <w:jc w:val="center"/>
                                    <w:rPr>
                                      <w:rFonts w:cs="Calibri"/>
                                      <w:lang w:val="en-US"/>
                                    </w:rPr>
                                  </w:pPr>
                                  <w:r>
                                    <w:rPr>
                                      <w:rFonts w:cs="Calibri"/>
                                      <w:lang w:val="en-US"/>
                                    </w:rPr>
                                    <w:t>Legislation</w:t>
                                  </w:r>
                                </w:p>
                                <w:p w14:paraId="7B994D9F" w14:textId="77777777" w:rsidR="002739E0" w:rsidRDefault="002739E0" w:rsidP="002739E0">
                                  <w:pPr>
                                    <w:jc w:val="center"/>
                                    <w:rPr>
                                      <w:rFonts w:cs="Calibri"/>
                                      <w:lang w:val="en-US"/>
                                    </w:rPr>
                                  </w:pPr>
                                  <w:r>
                                    <w:rPr>
                                      <w:rFonts w:cs="Calibri"/>
                                      <w:lang w:val="en-US"/>
                                    </w:rPr>
                                    <w:t>People &amp; whānau</w:t>
                                  </w:r>
                                </w:p>
                                <w:p w14:paraId="4343CB3E" w14:textId="77777777" w:rsidR="002739E0" w:rsidRPr="00AA4B1F" w:rsidRDefault="002739E0" w:rsidP="002739E0">
                                  <w:pPr>
                                    <w:jc w:val="center"/>
                                    <w:rPr>
                                      <w:rFonts w:cs="Calibri"/>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E3E10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8" o:spid="_x0000_s1026" type="#_x0000_t13" style="position:absolute;left:0;text-align:left;margin-left:-3.1pt;margin-top:2.95pt;width:137.25pt;height:216.7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" adj="11202" fillcolor="#e2efd9 [665]" strokecolor="#4472c4 [3208]" strokeweight="1pt">
                      <v:textbox>
                        <w:txbxContent>
                          <w:p w14:paraId="2E85D987" w14:textId="77777777" w:rsidR="002739E0" w:rsidRPr="00AA4B1F" w:rsidRDefault="002739E0" w:rsidP="002739E0">
                            <w:pPr>
                              <w:jc w:val="center"/>
                              <w:rPr>
                                <w:rFonts w:cs="Calibri"/>
                                <w:lang w:val="en-US"/>
                              </w:rPr>
                            </w:pPr>
                            <w:r w:rsidRPr="00AA4B1F">
                              <w:rPr>
                                <w:rFonts w:cs="Calibri"/>
                                <w:lang w:val="en-US"/>
                              </w:rPr>
                              <w:t>Funding bodies</w:t>
                            </w:r>
                          </w:p>
                          <w:p w14:paraId="5FF6D50D" w14:textId="77777777" w:rsidR="002739E0" w:rsidRPr="00AA4B1F" w:rsidRDefault="002739E0" w:rsidP="002739E0">
                            <w:pPr>
                              <w:jc w:val="center"/>
                              <w:rPr>
                                <w:rFonts w:cs="Calibri"/>
                                <w:lang w:val="en-US"/>
                              </w:rPr>
                            </w:pPr>
                            <w:r w:rsidRPr="00AA4B1F">
                              <w:rPr>
                                <w:rFonts w:cs="Calibri"/>
                                <w:lang w:val="en-US"/>
                              </w:rPr>
                              <w:t>Advisory bodies</w:t>
                            </w:r>
                          </w:p>
                          <w:p w14:paraId="1B5838BB" w14:textId="77777777" w:rsidR="002739E0" w:rsidRDefault="002739E0" w:rsidP="002739E0">
                            <w:pPr>
                              <w:jc w:val="center"/>
                              <w:rPr>
                                <w:rFonts w:cs="Calibri"/>
                                <w:lang w:val="en-US"/>
                              </w:rPr>
                            </w:pPr>
                            <w:r w:rsidRPr="00AA4B1F">
                              <w:rPr>
                                <w:rFonts w:cs="Calibri"/>
                                <w:lang w:val="en-US"/>
                              </w:rPr>
                              <w:t>Best practice</w:t>
                            </w:r>
                          </w:p>
                          <w:p w14:paraId="22850BB8" w14:textId="77777777" w:rsidR="002739E0" w:rsidRDefault="002739E0" w:rsidP="002739E0">
                            <w:pPr>
                              <w:jc w:val="center"/>
                              <w:rPr>
                                <w:rFonts w:cs="Calibri"/>
                                <w:lang w:val="en-US"/>
                              </w:rPr>
                            </w:pPr>
                            <w:r>
                              <w:rPr>
                                <w:rFonts w:cs="Calibri"/>
                                <w:lang w:val="en-US"/>
                              </w:rPr>
                              <w:t>Government</w:t>
                            </w:r>
                          </w:p>
                          <w:p w14:paraId="651F44A5" w14:textId="77777777" w:rsidR="002739E0" w:rsidRDefault="002739E0" w:rsidP="002739E0">
                            <w:pPr>
                              <w:jc w:val="center"/>
                              <w:rPr>
                                <w:rFonts w:cs="Calibri"/>
                                <w:lang w:val="en-US"/>
                              </w:rPr>
                            </w:pPr>
                            <w:r>
                              <w:rPr>
                                <w:rFonts w:cs="Calibri"/>
                                <w:lang w:val="en-US"/>
                              </w:rPr>
                              <w:t>Legislation</w:t>
                            </w:r>
                          </w:p>
                          <w:p w14:paraId="7B994D9F" w14:textId="77777777" w:rsidR="002739E0" w:rsidRDefault="002739E0" w:rsidP="002739E0">
                            <w:pPr>
                              <w:jc w:val="center"/>
                              <w:rPr>
                                <w:rFonts w:cs="Calibri"/>
                                <w:lang w:val="en-US"/>
                              </w:rPr>
                            </w:pPr>
                            <w:r>
                              <w:rPr>
                                <w:rFonts w:cs="Calibri"/>
                                <w:lang w:val="en-US"/>
                              </w:rPr>
                              <w:t>People &amp; whānau</w:t>
                            </w:r>
                          </w:p>
                          <w:p w14:paraId="4343CB3E" w14:textId="77777777" w:rsidR="002739E0" w:rsidRPr="00AA4B1F" w:rsidRDefault="002739E0" w:rsidP="002739E0">
                            <w:pPr>
                              <w:jc w:val="center"/>
                              <w:rPr>
                                <w:rFonts w:cs="Calibri"/>
                                <w:lang w:val="en-US"/>
                              </w:rPr>
                            </w:pPr>
                          </w:p>
                        </w:txbxContent>
                      </v:textbox>
                    </v:shape>
                  </w:pict>
                </mc:Fallback>
              </mc:AlternateContent>
            </w:r>
            <w:r>
              <w:rPr>
                <w:noProof/>
              </w:rPr>
              <mc:AlternateContent>
                <mc:Choice Requires="wps">
                  <w:drawing>
                    <wp:anchor distT="0" distB="0" distL="114300" distR="114300" simplePos="0" relativeHeight="251837440" behindDoc="0" locked="0" layoutInCell="1" allowOverlap="1" wp14:anchorId="6B8FE4FC" wp14:editId="0A509069">
                      <wp:simplePos x="0" y="0"/>
                      <wp:positionH relativeFrom="column">
                        <wp:posOffset>4323080</wp:posOffset>
                      </wp:positionH>
                      <wp:positionV relativeFrom="paragraph">
                        <wp:posOffset>-635</wp:posOffset>
                      </wp:positionV>
                      <wp:extent cx="1676400" cy="2790825"/>
                      <wp:effectExtent l="0" t="38100" r="38100" b="66675"/>
                      <wp:wrapNone/>
                      <wp:docPr id="31" name="Right Arrow 31"/>
                      <wp:cNvGraphicFramePr/>
                      <a:graphic xmlns:a="http://schemas.openxmlformats.org/drawingml/2006/main">
                        <a:graphicData uri="http://schemas.microsoft.com/office/word/2010/wordprocessingShape">
                          <wps:wsp>
                            <wps:cNvSpPr/>
                            <wps:spPr>
                              <a:xfrm>
                                <a:off x="0" y="0"/>
                                <a:ext cx="1676400" cy="2790825"/>
                              </a:xfrm>
                              <a:prstGeom prst="rightArrow">
                                <a:avLst>
                                  <a:gd name="adj1" fmla="val 50000"/>
                                  <a:gd name="adj2" fmla="val 48137"/>
                                </a:avLst>
                              </a:prstGeom>
                              <a:solidFill>
                                <a:schemeClr val="accent6">
                                  <a:lumMod val="20000"/>
                                  <a:lumOff val="80000"/>
                                </a:schemeClr>
                              </a:solidFill>
                            </wps:spPr>
                            <wps:style>
                              <a:lnRef idx="2">
                                <a:schemeClr val="accent5"/>
                              </a:lnRef>
                              <a:fillRef idx="1">
                                <a:schemeClr val="lt1"/>
                              </a:fillRef>
                              <a:effectRef idx="0">
                                <a:schemeClr val="accent5"/>
                              </a:effectRef>
                              <a:fontRef idx="minor">
                                <a:schemeClr val="dk1"/>
                              </a:fontRef>
                            </wps:style>
                            <wps:txbx>
                              <w:txbxContent>
                                <w:p w14:paraId="0B585253" w14:textId="77777777" w:rsidR="002739E0" w:rsidRDefault="002739E0" w:rsidP="002739E0">
                                  <w:pPr>
                                    <w:jc w:val="center"/>
                                    <w:rPr>
                                      <w:rFonts w:cs="Calibri"/>
                                      <w:lang w:val="en-US"/>
                                    </w:rPr>
                                  </w:pPr>
                                  <w:r>
                                    <w:rPr>
                                      <w:rFonts w:cs="Calibri"/>
                                      <w:lang w:val="en-US"/>
                                    </w:rPr>
                                    <w:t>Effective</w:t>
                                  </w:r>
                                </w:p>
                                <w:p w14:paraId="565AFFC2" w14:textId="77777777" w:rsidR="002739E0" w:rsidRDefault="002739E0" w:rsidP="002739E0">
                                  <w:pPr>
                                    <w:jc w:val="center"/>
                                    <w:rPr>
                                      <w:rFonts w:cs="Calibri"/>
                                      <w:lang w:val="en-US"/>
                                    </w:rPr>
                                  </w:pPr>
                                  <w:r>
                                    <w:rPr>
                                      <w:rFonts w:cs="Calibri"/>
                                      <w:lang w:val="en-US"/>
                                    </w:rPr>
                                    <w:t>Efficient</w:t>
                                  </w:r>
                                </w:p>
                                <w:p w14:paraId="7C12ABDC" w14:textId="77777777" w:rsidR="002739E0" w:rsidRDefault="002739E0" w:rsidP="002739E0">
                                  <w:pPr>
                                    <w:jc w:val="center"/>
                                    <w:rPr>
                                      <w:rFonts w:cs="Calibri"/>
                                      <w:lang w:val="en-US"/>
                                    </w:rPr>
                                  </w:pPr>
                                  <w:r>
                                    <w:rPr>
                                      <w:rFonts w:cs="Calibri"/>
                                      <w:lang w:val="en-US"/>
                                    </w:rPr>
                                    <w:t>Equitable</w:t>
                                  </w:r>
                                </w:p>
                                <w:p w14:paraId="735816D2" w14:textId="77777777" w:rsidR="002739E0" w:rsidRDefault="002739E0" w:rsidP="002739E0">
                                  <w:pPr>
                                    <w:jc w:val="center"/>
                                    <w:rPr>
                                      <w:rFonts w:cs="Calibri"/>
                                      <w:lang w:val="en-US"/>
                                    </w:rPr>
                                  </w:pPr>
                                  <w:r>
                                    <w:rPr>
                                      <w:rFonts w:cs="Calibri"/>
                                      <w:lang w:val="en-US"/>
                                    </w:rPr>
                                    <w:t>People and whānau- centered</w:t>
                                  </w:r>
                                </w:p>
                                <w:p w14:paraId="157078E4" w14:textId="77777777" w:rsidR="002739E0" w:rsidRDefault="002739E0" w:rsidP="002739E0">
                                  <w:pPr>
                                    <w:jc w:val="center"/>
                                    <w:rPr>
                                      <w:rFonts w:cs="Calibri"/>
                                      <w:lang w:val="en-US"/>
                                    </w:rPr>
                                  </w:pPr>
                                  <w:r>
                                    <w:rPr>
                                      <w:rFonts w:cs="Calibri"/>
                                      <w:lang w:val="en-US"/>
                                    </w:rPr>
                                    <w:t>Safe</w:t>
                                  </w:r>
                                </w:p>
                                <w:p w14:paraId="16DA8D62" w14:textId="77777777" w:rsidR="002739E0" w:rsidRPr="00AA4B1F" w:rsidRDefault="002739E0" w:rsidP="002739E0">
                                  <w:pPr>
                                    <w:jc w:val="center"/>
                                    <w:rPr>
                                      <w:rFonts w:cs="Calibri"/>
                                      <w:lang w:val="en-US"/>
                                    </w:rPr>
                                  </w:pPr>
                                  <w:r>
                                    <w:rPr>
                                      <w:rFonts w:cs="Calibri"/>
                                      <w:lang w:val="en-US"/>
                                    </w:rPr>
                                    <w:t>Timely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FE4FC" id="Right Arrow 31" o:spid="_x0000_s1027" type="#_x0000_t13" style="position:absolute;left:0;text-align:left;margin-left:340.4pt;margin-top:-.05pt;width:132pt;height:219.7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" adj="11202" fillcolor="#e2efd9 [665]" strokecolor="#4472c4 [3208]" strokeweight="1pt">
                      <v:textbox>
                        <w:txbxContent>
                          <w:p w14:paraId="0B585253" w14:textId="77777777" w:rsidR="002739E0" w:rsidRDefault="002739E0" w:rsidP="002739E0">
                            <w:pPr>
                              <w:jc w:val="center"/>
                              <w:rPr>
                                <w:rFonts w:cs="Calibri"/>
                                <w:lang w:val="en-US"/>
                              </w:rPr>
                            </w:pPr>
                            <w:r>
                              <w:rPr>
                                <w:rFonts w:cs="Calibri"/>
                                <w:lang w:val="en-US"/>
                              </w:rPr>
                              <w:t>Effective</w:t>
                            </w:r>
                          </w:p>
                          <w:p w14:paraId="565AFFC2" w14:textId="77777777" w:rsidR="002739E0" w:rsidRDefault="002739E0" w:rsidP="002739E0">
                            <w:pPr>
                              <w:jc w:val="center"/>
                              <w:rPr>
                                <w:rFonts w:cs="Calibri"/>
                                <w:lang w:val="en-US"/>
                              </w:rPr>
                            </w:pPr>
                            <w:r>
                              <w:rPr>
                                <w:rFonts w:cs="Calibri"/>
                                <w:lang w:val="en-US"/>
                              </w:rPr>
                              <w:t>Efficient</w:t>
                            </w:r>
                          </w:p>
                          <w:p w14:paraId="7C12ABDC" w14:textId="77777777" w:rsidR="002739E0" w:rsidRDefault="002739E0" w:rsidP="002739E0">
                            <w:pPr>
                              <w:jc w:val="center"/>
                              <w:rPr>
                                <w:rFonts w:cs="Calibri"/>
                                <w:lang w:val="en-US"/>
                              </w:rPr>
                            </w:pPr>
                            <w:r>
                              <w:rPr>
                                <w:rFonts w:cs="Calibri"/>
                                <w:lang w:val="en-US"/>
                              </w:rPr>
                              <w:t>Equitable</w:t>
                            </w:r>
                          </w:p>
                          <w:p w14:paraId="735816D2" w14:textId="77777777" w:rsidR="002739E0" w:rsidRDefault="002739E0" w:rsidP="002739E0">
                            <w:pPr>
                              <w:jc w:val="center"/>
                              <w:rPr>
                                <w:rFonts w:cs="Calibri"/>
                                <w:lang w:val="en-US"/>
                              </w:rPr>
                            </w:pPr>
                            <w:r>
                              <w:rPr>
                                <w:rFonts w:cs="Calibri"/>
                                <w:lang w:val="en-US"/>
                              </w:rPr>
                              <w:t>People and whānau- centered</w:t>
                            </w:r>
                          </w:p>
                          <w:p w14:paraId="157078E4" w14:textId="77777777" w:rsidR="002739E0" w:rsidRDefault="002739E0" w:rsidP="002739E0">
                            <w:pPr>
                              <w:jc w:val="center"/>
                              <w:rPr>
                                <w:rFonts w:cs="Calibri"/>
                                <w:lang w:val="en-US"/>
                              </w:rPr>
                            </w:pPr>
                            <w:r>
                              <w:rPr>
                                <w:rFonts w:cs="Calibri"/>
                                <w:lang w:val="en-US"/>
                              </w:rPr>
                              <w:t>Safe</w:t>
                            </w:r>
                          </w:p>
                          <w:p w14:paraId="16DA8D62" w14:textId="77777777" w:rsidR="002739E0" w:rsidRPr="00AA4B1F" w:rsidRDefault="002739E0" w:rsidP="002739E0">
                            <w:pPr>
                              <w:jc w:val="center"/>
                              <w:rPr>
                                <w:rFonts w:cs="Calibri"/>
                                <w:lang w:val="en-US"/>
                              </w:rPr>
                            </w:pPr>
                            <w:r>
                              <w:rPr>
                                <w:rFonts w:cs="Calibri"/>
                                <w:lang w:val="en-US"/>
                              </w:rPr>
                              <w:t>Timely</w:t>
                            </w:r>
                          </w:p>
                        </w:txbxContent>
                      </v:textbox>
                    </v:shape>
                  </w:pict>
                </mc:Fallback>
              </mc:AlternateContent>
            </w:r>
            <w:r>
              <w:rPr>
                <w:rFonts w:cs="Calibri"/>
                <w:noProof/>
              </w:rPr>
              <w:drawing>
                <wp:inline distT="0" distB="0" distL="0" distR="0" wp14:anchorId="4FC0BF2C" wp14:editId="3072C936">
                  <wp:extent cx="2828925" cy="2790825"/>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tc>
      </w:tr>
    </w:tbl>
    <w:p w14:paraId="5061E5E3" w14:textId="77777777" w:rsidR="00DE3CB1" w:rsidRPr="00DE3CB1" w:rsidRDefault="00DE3CB1" w:rsidP="00DE3CB1">
      <w:pPr>
        <w:pStyle w:val="Heading1"/>
      </w:pPr>
      <w:bookmarkStart w:id="4" w:name="_Toc87984099"/>
      <w:r>
        <w:lastRenderedPageBreak/>
        <w:t>Risk based quality approach</w:t>
      </w:r>
      <w:bookmarkEnd w:id="4"/>
    </w:p>
    <w:p w14:paraId="56BD0410" w14:textId="77777777" w:rsidR="00DE3CB1" w:rsidRDefault="00DE3CB1" w:rsidP="00BF5877">
      <w:pPr>
        <w:pStyle w:val="Heading1"/>
        <w:spacing w:before="0" w:after="0"/>
      </w:pPr>
    </w:p>
    <w:tbl>
      <w:tblPr>
        <w:tblStyle w:val="TableGrid"/>
        <w:tblW w:w="0" w:type="auto"/>
        <w:tblLook w:val="04A0" w:firstRow="1" w:lastRow="0" w:firstColumn="1" w:lastColumn="0" w:noHBand="0" w:noVBand="1"/>
      </w:tblPr>
      <w:tblGrid>
        <w:gridCol w:w="1696"/>
        <w:gridCol w:w="7650"/>
      </w:tblGrid>
      <w:tr w:rsidR="004C69DF" w14:paraId="4AB93440" w14:textId="77777777" w:rsidTr="007D689A">
        <w:tc>
          <w:tcPr>
            <w:tcW w:w="1696" w:type="dxa"/>
            <w:shd w:val="clear" w:color="auto" w:fill="E7E6E6" w:themeFill="background2"/>
          </w:tcPr>
          <w:p w14:paraId="2C51C868" w14:textId="77777777" w:rsidR="004C69DF" w:rsidRPr="004C69DF" w:rsidRDefault="004C69DF" w:rsidP="004C69DF">
            <w:pPr>
              <w:rPr>
                <w:b/>
              </w:rPr>
            </w:pPr>
            <w:r w:rsidRPr="004C69DF">
              <w:rPr>
                <w:b/>
              </w:rPr>
              <w:t>Objectives</w:t>
            </w:r>
          </w:p>
        </w:tc>
        <w:tc>
          <w:tcPr>
            <w:tcW w:w="7933" w:type="dxa"/>
          </w:tcPr>
          <w:p w14:paraId="58821B84" w14:textId="77777777" w:rsidR="004C69DF" w:rsidRDefault="004C69DF" w:rsidP="00100407">
            <w:pPr>
              <w:pStyle w:val="ListParagraph"/>
              <w:numPr>
                <w:ilvl w:val="0"/>
                <w:numId w:val="35"/>
              </w:numPr>
            </w:pPr>
            <w:r>
              <w:t>We adapt our quality management activities to the level of risk. This helps us to achieve the following objectives:</w:t>
            </w:r>
          </w:p>
          <w:p w14:paraId="126679B6" w14:textId="77777777" w:rsidR="004C69DF" w:rsidRDefault="004C69DF" w:rsidP="00100407">
            <w:pPr>
              <w:pStyle w:val="ListParagraph"/>
              <w:numPr>
                <w:ilvl w:val="1"/>
                <w:numId w:val="35"/>
              </w:numPr>
            </w:pPr>
            <w:r>
              <w:t>Avoid unnecessary activities and quality management bureaucracy.</w:t>
            </w:r>
          </w:p>
          <w:p w14:paraId="0057FE08" w14:textId="77777777" w:rsidR="004C69DF" w:rsidRDefault="004C69DF" w:rsidP="00100407">
            <w:pPr>
              <w:pStyle w:val="ListParagraph"/>
              <w:numPr>
                <w:ilvl w:val="1"/>
                <w:numId w:val="35"/>
              </w:numPr>
            </w:pPr>
            <w:r>
              <w:t>Focussing resources on ‘critical’ aspects.</w:t>
            </w:r>
          </w:p>
        </w:tc>
      </w:tr>
      <w:tr w:rsidR="004C69DF" w14:paraId="3F2E7BC9" w14:textId="77777777" w:rsidTr="007D689A">
        <w:tc>
          <w:tcPr>
            <w:tcW w:w="1696" w:type="dxa"/>
            <w:shd w:val="clear" w:color="auto" w:fill="E7E6E6" w:themeFill="background2"/>
          </w:tcPr>
          <w:p w14:paraId="3E164FB2" w14:textId="77777777" w:rsidR="004C69DF" w:rsidRPr="004C69DF" w:rsidRDefault="004C69DF" w:rsidP="004C69DF">
            <w:pPr>
              <w:rPr>
                <w:b/>
              </w:rPr>
            </w:pPr>
            <w:r w:rsidRPr="004C69DF">
              <w:rPr>
                <w:b/>
              </w:rPr>
              <w:t xml:space="preserve">Considerations </w:t>
            </w:r>
          </w:p>
        </w:tc>
        <w:tc>
          <w:tcPr>
            <w:tcW w:w="7933" w:type="dxa"/>
          </w:tcPr>
          <w:p w14:paraId="78FC3CB9" w14:textId="77777777" w:rsidR="004C69DF" w:rsidRDefault="004C69DF" w:rsidP="00100407">
            <w:pPr>
              <w:pStyle w:val="ListParagraph"/>
              <w:numPr>
                <w:ilvl w:val="0"/>
                <w:numId w:val="36"/>
              </w:numPr>
            </w:pPr>
            <w:r>
              <w:t>We avoid preventable quality issues with agile decision-making based on real time and centralised information/data.</w:t>
            </w:r>
          </w:p>
          <w:p w14:paraId="7FB275F8" w14:textId="77777777" w:rsidR="004C69DF" w:rsidRDefault="004C69DF" w:rsidP="00100407">
            <w:pPr>
              <w:pStyle w:val="ListParagraph"/>
              <w:numPr>
                <w:ilvl w:val="0"/>
                <w:numId w:val="36"/>
              </w:numPr>
            </w:pPr>
            <w:r>
              <w:t>We rapidly detect known and unknown risks on both critical and non-critical information/data, reducing ‘noise’ by filtering out less relevant information</w:t>
            </w:r>
            <w:r w:rsidR="000F19FE">
              <w:t>.</w:t>
            </w:r>
          </w:p>
          <w:p w14:paraId="7C64B987" w14:textId="77777777" w:rsidR="004C69DF" w:rsidRDefault="004C69DF" w:rsidP="00100407">
            <w:pPr>
              <w:pStyle w:val="ListParagraph"/>
              <w:numPr>
                <w:ilvl w:val="0"/>
                <w:numId w:val="36"/>
              </w:numPr>
            </w:pPr>
            <w:r>
              <w:t>We prioritise monitoring resources based on information/data insights.</w:t>
            </w:r>
          </w:p>
        </w:tc>
      </w:tr>
      <w:tr w:rsidR="004C69DF" w14:paraId="637E7033" w14:textId="77777777" w:rsidTr="007D689A">
        <w:tc>
          <w:tcPr>
            <w:tcW w:w="1696" w:type="dxa"/>
            <w:shd w:val="clear" w:color="auto" w:fill="E7E6E6" w:themeFill="background2"/>
          </w:tcPr>
          <w:p w14:paraId="754F9EB7" w14:textId="16965014" w:rsidR="004C69DF" w:rsidRPr="004C69DF" w:rsidRDefault="004C69DF" w:rsidP="004C69DF">
            <w:pPr>
              <w:rPr>
                <w:b/>
              </w:rPr>
            </w:pPr>
            <w:r>
              <w:rPr>
                <w:b/>
              </w:rPr>
              <w:t>Risk management, people’s safety</w:t>
            </w:r>
            <w:r w:rsidR="003F12AF">
              <w:rPr>
                <w:b/>
              </w:rPr>
              <w:t>,</w:t>
            </w:r>
            <w:r>
              <w:rPr>
                <w:b/>
              </w:rPr>
              <w:t xml:space="preserve"> and quality improvement</w:t>
            </w:r>
          </w:p>
        </w:tc>
        <w:tc>
          <w:tcPr>
            <w:tcW w:w="7933" w:type="dxa"/>
          </w:tcPr>
          <w:p w14:paraId="0A88C460" w14:textId="77777777" w:rsidR="004C69DF" w:rsidRDefault="004C69DF" w:rsidP="00100407">
            <w:pPr>
              <w:pStyle w:val="ListParagraph"/>
              <w:numPr>
                <w:ilvl w:val="0"/>
                <w:numId w:val="36"/>
              </w:numPr>
            </w:pPr>
            <w:r>
              <w:t>We manage risk by utilising information from a variety of sources:</w:t>
            </w:r>
          </w:p>
          <w:p w14:paraId="3BE24DF3" w14:textId="77777777" w:rsidR="004C69DF" w:rsidRDefault="004C69DF" w:rsidP="00100407">
            <w:pPr>
              <w:pStyle w:val="ListParagraph"/>
              <w:numPr>
                <w:ilvl w:val="1"/>
                <w:numId w:val="36"/>
              </w:numPr>
            </w:pPr>
            <w:r>
              <w:t>Complaints.</w:t>
            </w:r>
          </w:p>
          <w:p w14:paraId="73D52A28" w14:textId="77777777" w:rsidR="004C69DF" w:rsidRDefault="004C69DF" w:rsidP="00100407">
            <w:pPr>
              <w:pStyle w:val="ListParagraph"/>
              <w:numPr>
                <w:ilvl w:val="1"/>
                <w:numId w:val="36"/>
              </w:numPr>
            </w:pPr>
            <w:r>
              <w:t>Adverse events.</w:t>
            </w:r>
          </w:p>
          <w:p w14:paraId="53BF3A4A" w14:textId="77777777" w:rsidR="004C69DF" w:rsidRDefault="004C69DF" w:rsidP="00100407">
            <w:pPr>
              <w:pStyle w:val="ListParagraph"/>
              <w:numPr>
                <w:ilvl w:val="1"/>
                <w:numId w:val="36"/>
              </w:numPr>
            </w:pPr>
            <w:r>
              <w:t>Health and safety incidents.</w:t>
            </w:r>
          </w:p>
          <w:p w14:paraId="6A2C092A" w14:textId="77777777" w:rsidR="004C69DF" w:rsidRDefault="004C69DF" w:rsidP="00100407">
            <w:pPr>
              <w:pStyle w:val="ListParagraph"/>
              <w:numPr>
                <w:ilvl w:val="1"/>
                <w:numId w:val="36"/>
              </w:numPr>
            </w:pPr>
            <w:r>
              <w:t>Infection rates.</w:t>
            </w:r>
          </w:p>
          <w:p w14:paraId="366879C2" w14:textId="77777777" w:rsidR="004C69DF" w:rsidRDefault="007D689A" w:rsidP="00100407">
            <w:pPr>
              <w:pStyle w:val="ListParagraph"/>
              <w:numPr>
                <w:ilvl w:val="1"/>
                <w:numId w:val="36"/>
              </w:numPr>
            </w:pPr>
            <w:r>
              <w:t>S</w:t>
            </w:r>
            <w:r w:rsidR="004C69DF">
              <w:t>ervice review recommendations.</w:t>
            </w:r>
          </w:p>
          <w:p w14:paraId="6113D7B9" w14:textId="77777777" w:rsidR="004C69DF" w:rsidRDefault="004C69DF" w:rsidP="00100407">
            <w:pPr>
              <w:pStyle w:val="ListParagraph"/>
              <w:numPr>
                <w:ilvl w:val="1"/>
                <w:numId w:val="36"/>
              </w:numPr>
            </w:pPr>
            <w:r>
              <w:t>Infections.</w:t>
            </w:r>
          </w:p>
          <w:p w14:paraId="5147C2A7" w14:textId="77777777" w:rsidR="004C69DF" w:rsidRDefault="004C69DF" w:rsidP="00100407">
            <w:pPr>
              <w:pStyle w:val="ListParagraph"/>
              <w:numPr>
                <w:ilvl w:val="1"/>
                <w:numId w:val="36"/>
              </w:numPr>
            </w:pPr>
            <w:r>
              <w:t>Service delivery outcome information/data.</w:t>
            </w:r>
          </w:p>
          <w:p w14:paraId="49035077" w14:textId="77777777" w:rsidR="004C69DF" w:rsidRDefault="004C69DF" w:rsidP="00100407">
            <w:pPr>
              <w:pStyle w:val="ListParagraph"/>
              <w:numPr>
                <w:ilvl w:val="1"/>
                <w:numId w:val="36"/>
              </w:numPr>
            </w:pPr>
            <w:r>
              <w:t>Satisfaction surveys.</w:t>
            </w:r>
          </w:p>
          <w:p w14:paraId="1F32D03B" w14:textId="77777777" w:rsidR="004C69DF" w:rsidRDefault="004C69DF" w:rsidP="00100407">
            <w:pPr>
              <w:pStyle w:val="ListParagraph"/>
              <w:numPr>
                <w:ilvl w:val="1"/>
                <w:numId w:val="36"/>
              </w:numPr>
            </w:pPr>
            <w:r>
              <w:t>Our strategic plan.</w:t>
            </w:r>
          </w:p>
          <w:p w14:paraId="7B6B2998" w14:textId="77777777" w:rsidR="004C69DF" w:rsidRDefault="004C69DF" w:rsidP="00100407">
            <w:pPr>
              <w:pStyle w:val="ListParagraph"/>
              <w:numPr>
                <w:ilvl w:val="1"/>
                <w:numId w:val="36"/>
              </w:numPr>
            </w:pPr>
            <w:r>
              <w:t>Third party audit results.</w:t>
            </w:r>
          </w:p>
          <w:p w14:paraId="592794F8" w14:textId="77777777" w:rsidR="004C69DF" w:rsidRDefault="004C69DF" w:rsidP="00100407">
            <w:pPr>
              <w:pStyle w:val="ListParagraph"/>
              <w:numPr>
                <w:ilvl w:val="1"/>
                <w:numId w:val="36"/>
              </w:numPr>
            </w:pPr>
            <w:r>
              <w:t>Reports from executive walkarounds.</w:t>
            </w:r>
          </w:p>
          <w:p w14:paraId="5E8AC589" w14:textId="77777777" w:rsidR="004C69DF" w:rsidRDefault="004C69DF" w:rsidP="00100407">
            <w:pPr>
              <w:pStyle w:val="ListParagraph"/>
              <w:numPr>
                <w:ilvl w:val="1"/>
                <w:numId w:val="36"/>
              </w:numPr>
            </w:pPr>
            <w:r>
              <w:t>Legislation.</w:t>
            </w:r>
          </w:p>
          <w:p w14:paraId="0CC8F1A3" w14:textId="77777777" w:rsidR="004C69DF" w:rsidRDefault="004C69DF" w:rsidP="00100407">
            <w:pPr>
              <w:pStyle w:val="ListParagraph"/>
              <w:numPr>
                <w:ilvl w:val="0"/>
                <w:numId w:val="36"/>
              </w:numPr>
            </w:pPr>
            <w:r>
              <w:t xml:space="preserve">Risk management and </w:t>
            </w:r>
            <w:r w:rsidR="00AD792C">
              <w:t>quality</w:t>
            </w:r>
            <w:r>
              <w:t xml:space="preserve"> improvement systems are both directed to providing a structured framework for:</w:t>
            </w:r>
          </w:p>
          <w:p w14:paraId="13EABE07" w14:textId="77777777" w:rsidR="004C69DF" w:rsidRDefault="004C69DF" w:rsidP="00100407">
            <w:pPr>
              <w:pStyle w:val="ListParagraph"/>
              <w:numPr>
                <w:ilvl w:val="1"/>
                <w:numId w:val="36"/>
              </w:numPr>
            </w:pPr>
            <w:r>
              <w:t>identification,</w:t>
            </w:r>
          </w:p>
          <w:p w14:paraId="2F88D4C8" w14:textId="77777777" w:rsidR="004C69DF" w:rsidRDefault="004C69DF" w:rsidP="00100407">
            <w:pPr>
              <w:pStyle w:val="ListParagraph"/>
              <w:numPr>
                <w:ilvl w:val="1"/>
                <w:numId w:val="36"/>
              </w:numPr>
            </w:pPr>
            <w:r>
              <w:t>analysis,</w:t>
            </w:r>
          </w:p>
          <w:p w14:paraId="2F57C603" w14:textId="77777777" w:rsidR="004C69DF" w:rsidRDefault="004C69DF" w:rsidP="00100407">
            <w:pPr>
              <w:pStyle w:val="ListParagraph"/>
              <w:numPr>
                <w:ilvl w:val="1"/>
                <w:numId w:val="36"/>
              </w:numPr>
            </w:pPr>
            <w:r>
              <w:t>treatment/corrective action,</w:t>
            </w:r>
          </w:p>
          <w:p w14:paraId="55543442" w14:textId="77777777" w:rsidR="007D689A" w:rsidRDefault="004C69DF" w:rsidP="00100407">
            <w:pPr>
              <w:pStyle w:val="ListParagraph"/>
              <w:numPr>
                <w:ilvl w:val="1"/>
                <w:numId w:val="36"/>
              </w:numPr>
            </w:pPr>
            <w:r>
              <w:t>monitoring</w:t>
            </w:r>
            <w:r w:rsidR="0067262A">
              <w:t>,</w:t>
            </w:r>
          </w:p>
          <w:p w14:paraId="1A65B9A5" w14:textId="77777777" w:rsidR="0067262A" w:rsidRDefault="004C69DF" w:rsidP="00100407">
            <w:pPr>
              <w:pStyle w:val="ListParagraph"/>
              <w:numPr>
                <w:ilvl w:val="1"/>
                <w:numId w:val="36"/>
              </w:numPr>
            </w:pPr>
            <w:r>
              <w:t xml:space="preserve">review </w:t>
            </w:r>
          </w:p>
          <w:p w14:paraId="4B8FB779" w14:textId="77777777" w:rsidR="004C69DF" w:rsidRDefault="004C69DF" w:rsidP="0067262A">
            <w:pPr>
              <w:ind w:left="720"/>
            </w:pPr>
            <w:r>
              <w:t xml:space="preserve">of risks, problems and/or opportunities.     </w:t>
            </w:r>
          </w:p>
        </w:tc>
      </w:tr>
      <w:tr w:rsidR="004C69DF" w14:paraId="07D408AC" w14:textId="77777777" w:rsidTr="005E6689">
        <w:tc>
          <w:tcPr>
            <w:tcW w:w="9629" w:type="dxa"/>
            <w:gridSpan w:val="2"/>
          </w:tcPr>
          <w:p w14:paraId="04A34D2A" w14:textId="77777777" w:rsidR="004C69DF" w:rsidRDefault="004C69DF" w:rsidP="004C69DF">
            <w:pPr>
              <w:jc w:val="center"/>
            </w:pPr>
            <w:r>
              <w:rPr>
                <w:noProof/>
              </w:rPr>
              <w:drawing>
                <wp:inline distT="0" distB="0" distL="0" distR="0" wp14:anchorId="3E9DE85F" wp14:editId="4AE8507D">
                  <wp:extent cx="4876800" cy="3381375"/>
                  <wp:effectExtent l="0" t="0" r="0" b="9525"/>
                  <wp:docPr id="450" name="Picture 450" descr="Actions To Address Risks And Opportunities Explained [with proced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ions To Address Risks And Opportunities Explained [with procedur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76800" cy="3381375"/>
                          </a:xfrm>
                          <a:prstGeom prst="rect">
                            <a:avLst/>
                          </a:prstGeom>
                          <a:noFill/>
                          <a:ln>
                            <a:noFill/>
                          </a:ln>
                        </pic:spPr>
                      </pic:pic>
                    </a:graphicData>
                  </a:graphic>
                </wp:inline>
              </w:drawing>
            </w:r>
          </w:p>
        </w:tc>
      </w:tr>
    </w:tbl>
    <w:p w14:paraId="6C5D5BBD" w14:textId="77777777" w:rsidR="00BF5877" w:rsidRDefault="00BF5877" w:rsidP="00BF5877"/>
    <w:p w14:paraId="549556C6" w14:textId="77777777" w:rsidR="004C69DF" w:rsidRDefault="004C69DF" w:rsidP="004C69DF">
      <w:pPr>
        <w:pStyle w:val="Heading1"/>
        <w:spacing w:before="0" w:after="0"/>
      </w:pPr>
      <w:bookmarkStart w:id="5" w:name="_Toc87984100"/>
      <w:r>
        <w:lastRenderedPageBreak/>
        <w:t xml:space="preserve">Quality and </w:t>
      </w:r>
      <w:r w:rsidR="00E811AA">
        <w:t>r</w:t>
      </w:r>
      <w:r>
        <w:t xml:space="preserve">isk </w:t>
      </w:r>
      <w:r w:rsidR="00E811AA">
        <w:t>system: Roles and r</w:t>
      </w:r>
      <w:r>
        <w:t>esponsibilities</w:t>
      </w:r>
      <w:bookmarkEnd w:id="5"/>
    </w:p>
    <w:p w14:paraId="002EC02D" w14:textId="77777777" w:rsidR="004C69DF" w:rsidRDefault="004C69DF" w:rsidP="00BF5877"/>
    <w:tbl>
      <w:tblPr>
        <w:tblStyle w:val="TableGrid"/>
        <w:tblW w:w="0" w:type="auto"/>
        <w:tblLook w:val="04A0" w:firstRow="1" w:lastRow="0" w:firstColumn="1" w:lastColumn="0" w:noHBand="0" w:noVBand="1"/>
      </w:tblPr>
      <w:tblGrid>
        <w:gridCol w:w="2329"/>
        <w:gridCol w:w="764"/>
        <w:gridCol w:w="1566"/>
        <w:gridCol w:w="1570"/>
        <w:gridCol w:w="765"/>
        <w:gridCol w:w="2352"/>
      </w:tblGrid>
      <w:tr w:rsidR="00753B6E" w14:paraId="3CDBD8CD" w14:textId="77777777" w:rsidTr="00C0725D">
        <w:tc>
          <w:tcPr>
            <w:tcW w:w="9346" w:type="dxa"/>
            <w:gridSpan w:val="6"/>
            <w:shd w:val="clear" w:color="auto" w:fill="FBE4D5" w:themeFill="accent2" w:themeFillTint="33"/>
          </w:tcPr>
          <w:p w14:paraId="1C8F3473" w14:textId="77777777" w:rsidR="00753B6E" w:rsidRPr="00753B6E" w:rsidRDefault="00753B6E" w:rsidP="007E41FA">
            <w:pPr>
              <w:spacing w:line="276" w:lineRule="auto"/>
              <w:jc w:val="center"/>
              <w:rPr>
                <w:b/>
              </w:rPr>
            </w:pPr>
            <w:r w:rsidRPr="00753B6E">
              <w:rPr>
                <w:b/>
              </w:rPr>
              <w:t>Board/Governance</w:t>
            </w:r>
          </w:p>
        </w:tc>
      </w:tr>
      <w:tr w:rsidR="007E63CD" w14:paraId="2E65EAFD" w14:textId="77777777" w:rsidTr="00C0725D">
        <w:tc>
          <w:tcPr>
            <w:tcW w:w="9346" w:type="dxa"/>
            <w:gridSpan w:val="6"/>
            <w:shd w:val="clear" w:color="auto" w:fill="FBE4D5" w:themeFill="accent2" w:themeFillTint="33"/>
          </w:tcPr>
          <w:p w14:paraId="5918FB1A" w14:textId="5BD14798" w:rsidR="007E63CD" w:rsidRPr="00753B6E" w:rsidRDefault="007E63CD" w:rsidP="007E63CD">
            <w:pPr>
              <w:rPr>
                <w:b/>
              </w:rPr>
            </w:pPr>
            <w:r>
              <w:rPr>
                <w:b/>
              </w:rPr>
              <w:t xml:space="preserve">Participants include: </w:t>
            </w:r>
            <w:r w:rsidR="001962D9">
              <w:rPr>
                <w:b/>
              </w:rPr>
              <w:t>p</w:t>
            </w:r>
            <w:r>
              <w:rPr>
                <w:b/>
              </w:rPr>
              <w:t>eople with lived experience, staff, mana whenua, wh</w:t>
            </w:r>
            <w:r>
              <w:rPr>
                <w:rFonts w:cs="Calibri"/>
                <w:b/>
              </w:rPr>
              <w:t>ā</w:t>
            </w:r>
            <w:r>
              <w:rPr>
                <w:b/>
              </w:rPr>
              <w:t>nau representative, kaumatua, kuia.</w:t>
            </w:r>
          </w:p>
        </w:tc>
      </w:tr>
      <w:tr w:rsidR="00753B6E" w14:paraId="26663310" w14:textId="77777777" w:rsidTr="00C0725D">
        <w:tc>
          <w:tcPr>
            <w:tcW w:w="3093" w:type="dxa"/>
            <w:gridSpan w:val="2"/>
            <w:shd w:val="clear" w:color="auto" w:fill="E7E6E6" w:themeFill="background2"/>
          </w:tcPr>
          <w:p w14:paraId="16F4BDE2" w14:textId="77777777" w:rsidR="00753B6E" w:rsidRPr="00753B6E" w:rsidRDefault="00753B6E" w:rsidP="007E63CD">
            <w:pPr>
              <w:spacing w:line="276" w:lineRule="auto"/>
              <w:jc w:val="center"/>
            </w:pPr>
            <w:r w:rsidRPr="00753B6E">
              <w:t>Approve the quality and risk related documents</w:t>
            </w:r>
            <w:r>
              <w:t>.</w:t>
            </w:r>
          </w:p>
        </w:tc>
        <w:tc>
          <w:tcPr>
            <w:tcW w:w="3136" w:type="dxa"/>
            <w:gridSpan w:val="2"/>
          </w:tcPr>
          <w:p w14:paraId="46255600" w14:textId="77777777" w:rsidR="00753B6E" w:rsidRPr="00753B6E" w:rsidRDefault="00753B6E" w:rsidP="007E63CD">
            <w:pPr>
              <w:spacing w:line="276" w:lineRule="auto"/>
              <w:jc w:val="center"/>
            </w:pPr>
            <w:r w:rsidRPr="00753B6E">
              <w:t>Resource quality initiatives.</w:t>
            </w:r>
          </w:p>
        </w:tc>
        <w:tc>
          <w:tcPr>
            <w:tcW w:w="3117" w:type="dxa"/>
            <w:gridSpan w:val="2"/>
            <w:shd w:val="clear" w:color="auto" w:fill="E7E6E6" w:themeFill="background2"/>
          </w:tcPr>
          <w:p w14:paraId="2161221B" w14:textId="77777777" w:rsidR="00753B6E" w:rsidRPr="00753B6E" w:rsidRDefault="00753B6E" w:rsidP="007E63CD">
            <w:pPr>
              <w:spacing w:line="276" w:lineRule="auto"/>
              <w:jc w:val="center"/>
            </w:pPr>
            <w:r w:rsidRPr="00753B6E">
              <w:t>Monitor quality and risk outcomes</w:t>
            </w:r>
            <w:r w:rsidR="00BF5877">
              <w:t>.</w:t>
            </w:r>
          </w:p>
        </w:tc>
      </w:tr>
      <w:tr w:rsidR="00753B6E" w14:paraId="1B9CB93C" w14:textId="77777777" w:rsidTr="00C0725D">
        <w:tc>
          <w:tcPr>
            <w:tcW w:w="3093" w:type="dxa"/>
            <w:gridSpan w:val="2"/>
          </w:tcPr>
          <w:p w14:paraId="39C1AAB4" w14:textId="77777777" w:rsidR="00753B6E" w:rsidRPr="00753B6E" w:rsidRDefault="00753B6E" w:rsidP="007E63CD">
            <w:pPr>
              <w:spacing w:line="276" w:lineRule="auto"/>
              <w:jc w:val="center"/>
            </w:pPr>
            <w:r>
              <w:t xml:space="preserve">Have quality and risk issues </w:t>
            </w:r>
            <w:r w:rsidR="00BF5877">
              <w:t xml:space="preserve">on </w:t>
            </w:r>
            <w:r>
              <w:t>each meeting agenda.</w:t>
            </w:r>
          </w:p>
        </w:tc>
        <w:tc>
          <w:tcPr>
            <w:tcW w:w="3136" w:type="dxa"/>
            <w:gridSpan w:val="2"/>
            <w:shd w:val="clear" w:color="auto" w:fill="E7E6E6" w:themeFill="background2"/>
          </w:tcPr>
          <w:p w14:paraId="55BE9694" w14:textId="77777777" w:rsidR="00753B6E" w:rsidRPr="00753B6E" w:rsidRDefault="00BF5877" w:rsidP="007E63CD">
            <w:pPr>
              <w:spacing w:line="276" w:lineRule="auto"/>
              <w:jc w:val="center"/>
            </w:pPr>
            <w:r>
              <w:t>Monitor legislative and contractual compliance.</w:t>
            </w:r>
          </w:p>
        </w:tc>
        <w:tc>
          <w:tcPr>
            <w:tcW w:w="3117" w:type="dxa"/>
            <w:gridSpan w:val="2"/>
          </w:tcPr>
          <w:p w14:paraId="0BA387C8" w14:textId="77777777" w:rsidR="00753B6E" w:rsidRPr="00753B6E" w:rsidRDefault="00BF5877" w:rsidP="007E63CD">
            <w:pPr>
              <w:spacing w:line="276" w:lineRule="auto"/>
              <w:jc w:val="center"/>
            </w:pPr>
            <w:r>
              <w:t>Review the organisations quality and risk plan 6-monthly.</w:t>
            </w:r>
          </w:p>
        </w:tc>
      </w:tr>
      <w:tr w:rsidR="00BF5877" w14:paraId="13260583" w14:textId="77777777" w:rsidTr="00C0725D">
        <w:tc>
          <w:tcPr>
            <w:tcW w:w="9346" w:type="dxa"/>
            <w:gridSpan w:val="6"/>
            <w:shd w:val="clear" w:color="auto" w:fill="FBE4D5" w:themeFill="accent2" w:themeFillTint="33"/>
          </w:tcPr>
          <w:p w14:paraId="667AE166" w14:textId="77777777" w:rsidR="00BF5877" w:rsidRPr="00BF5877" w:rsidRDefault="00BF5877" w:rsidP="007E41FA">
            <w:pPr>
              <w:spacing w:line="276" w:lineRule="auto"/>
              <w:jc w:val="center"/>
              <w:rPr>
                <w:b/>
              </w:rPr>
            </w:pPr>
            <w:r w:rsidRPr="00BF5877">
              <w:rPr>
                <w:b/>
              </w:rPr>
              <w:t>Executive – Senior Management</w:t>
            </w:r>
          </w:p>
        </w:tc>
      </w:tr>
      <w:tr w:rsidR="007E63CD" w14:paraId="17CC0DCA" w14:textId="77777777" w:rsidTr="00C0725D">
        <w:tc>
          <w:tcPr>
            <w:tcW w:w="9346" w:type="dxa"/>
            <w:gridSpan w:val="6"/>
            <w:shd w:val="clear" w:color="auto" w:fill="FBE4D5" w:themeFill="accent2" w:themeFillTint="33"/>
          </w:tcPr>
          <w:p w14:paraId="34AE24F1" w14:textId="06B48803" w:rsidR="007E63CD" w:rsidRPr="00BF5877" w:rsidRDefault="007E63CD" w:rsidP="007E63CD">
            <w:pPr>
              <w:rPr>
                <w:b/>
              </w:rPr>
            </w:pPr>
            <w:r>
              <w:rPr>
                <w:b/>
              </w:rPr>
              <w:t xml:space="preserve">Participants include: </w:t>
            </w:r>
            <w:r w:rsidR="001962D9">
              <w:rPr>
                <w:b/>
              </w:rPr>
              <w:t>p</w:t>
            </w:r>
            <w:r>
              <w:rPr>
                <w:b/>
              </w:rPr>
              <w:t>eople with lived experience, staff, mana whenua, wh</w:t>
            </w:r>
            <w:r>
              <w:rPr>
                <w:rFonts w:cs="Calibri"/>
                <w:b/>
              </w:rPr>
              <w:t>ā</w:t>
            </w:r>
            <w:r>
              <w:rPr>
                <w:b/>
              </w:rPr>
              <w:t>nau representative, kaumatua, kuia.</w:t>
            </w:r>
          </w:p>
        </w:tc>
      </w:tr>
      <w:tr w:rsidR="00BF5877" w14:paraId="7919C325" w14:textId="77777777" w:rsidTr="00C0725D">
        <w:tc>
          <w:tcPr>
            <w:tcW w:w="3093" w:type="dxa"/>
            <w:gridSpan w:val="2"/>
            <w:shd w:val="clear" w:color="auto" w:fill="E7E6E6" w:themeFill="background2"/>
          </w:tcPr>
          <w:p w14:paraId="0A39C8DD" w14:textId="77777777" w:rsidR="00BF5877" w:rsidRDefault="007E63CD" w:rsidP="007E63CD">
            <w:pPr>
              <w:spacing w:line="276" w:lineRule="auto"/>
              <w:jc w:val="center"/>
            </w:pPr>
            <w:r>
              <w:t>Develop the quality plan.</w:t>
            </w:r>
          </w:p>
        </w:tc>
        <w:tc>
          <w:tcPr>
            <w:tcW w:w="3136" w:type="dxa"/>
            <w:gridSpan w:val="2"/>
          </w:tcPr>
          <w:p w14:paraId="65DB8EE4" w14:textId="77777777" w:rsidR="00BF5877" w:rsidRDefault="007E63CD" w:rsidP="007E63CD">
            <w:pPr>
              <w:spacing w:line="276" w:lineRule="auto"/>
              <w:jc w:val="center"/>
            </w:pPr>
            <w:r>
              <w:t>Develop the organisational risk plan.</w:t>
            </w:r>
          </w:p>
        </w:tc>
        <w:tc>
          <w:tcPr>
            <w:tcW w:w="3117" w:type="dxa"/>
            <w:gridSpan w:val="2"/>
            <w:shd w:val="clear" w:color="auto" w:fill="E7E6E6" w:themeFill="background2"/>
          </w:tcPr>
          <w:p w14:paraId="33059B0B" w14:textId="77777777" w:rsidR="00BF5877" w:rsidRDefault="007E63CD" w:rsidP="007E63CD">
            <w:pPr>
              <w:spacing w:line="276" w:lineRule="auto"/>
              <w:jc w:val="center"/>
            </w:pPr>
            <w:r>
              <w:t>Manage the implementation of the quality and risk processes.</w:t>
            </w:r>
          </w:p>
        </w:tc>
      </w:tr>
      <w:tr w:rsidR="007E63CD" w14:paraId="08EABB80" w14:textId="77777777" w:rsidTr="00C0725D">
        <w:tc>
          <w:tcPr>
            <w:tcW w:w="3093" w:type="dxa"/>
            <w:gridSpan w:val="2"/>
          </w:tcPr>
          <w:p w14:paraId="6C604D96" w14:textId="77777777" w:rsidR="007E63CD" w:rsidRDefault="007E63CD" w:rsidP="007E63CD">
            <w:pPr>
              <w:spacing w:line="276" w:lineRule="auto"/>
              <w:jc w:val="center"/>
            </w:pPr>
            <w:r>
              <w:t>Monitor the outcomes of the quality and risk processes.</w:t>
            </w:r>
          </w:p>
        </w:tc>
        <w:tc>
          <w:tcPr>
            <w:tcW w:w="3136" w:type="dxa"/>
            <w:gridSpan w:val="2"/>
            <w:shd w:val="clear" w:color="auto" w:fill="E7E6E6" w:themeFill="background2"/>
          </w:tcPr>
          <w:p w14:paraId="458D6A1B" w14:textId="77777777" w:rsidR="007E63CD" w:rsidRDefault="007E63CD" w:rsidP="007E63CD">
            <w:pPr>
              <w:spacing w:line="276" w:lineRule="auto"/>
              <w:jc w:val="center"/>
            </w:pPr>
            <w:r>
              <w:t>Report on legislative and contractual compliance.</w:t>
            </w:r>
          </w:p>
        </w:tc>
        <w:tc>
          <w:tcPr>
            <w:tcW w:w="3117" w:type="dxa"/>
            <w:gridSpan w:val="2"/>
          </w:tcPr>
          <w:p w14:paraId="5D2C55F7" w14:textId="77777777" w:rsidR="007E63CD" w:rsidRDefault="007E63CD" w:rsidP="007E63CD">
            <w:pPr>
              <w:spacing w:line="276" w:lineRule="auto"/>
              <w:jc w:val="center"/>
            </w:pPr>
            <w:r>
              <w:t>Have quality and risk issues on each meeting agenda.</w:t>
            </w:r>
          </w:p>
        </w:tc>
      </w:tr>
      <w:tr w:rsidR="007E63CD" w14:paraId="037CE302" w14:textId="77777777" w:rsidTr="00C0725D">
        <w:tc>
          <w:tcPr>
            <w:tcW w:w="3093" w:type="dxa"/>
            <w:gridSpan w:val="2"/>
            <w:shd w:val="clear" w:color="auto" w:fill="E7E6E6" w:themeFill="background2"/>
          </w:tcPr>
          <w:p w14:paraId="3027DE04" w14:textId="77777777" w:rsidR="007E63CD" w:rsidRDefault="007E63CD" w:rsidP="007E63CD">
            <w:pPr>
              <w:spacing w:line="276" w:lineRule="auto"/>
              <w:jc w:val="center"/>
            </w:pPr>
            <w:r>
              <w:t>Update the quality and risk plan.</w:t>
            </w:r>
          </w:p>
          <w:p w14:paraId="047D01FE" w14:textId="77777777" w:rsidR="007E63CD" w:rsidRDefault="007E63CD" w:rsidP="007E63CD">
            <w:pPr>
              <w:spacing w:line="276" w:lineRule="auto"/>
              <w:jc w:val="center"/>
            </w:pPr>
          </w:p>
        </w:tc>
        <w:tc>
          <w:tcPr>
            <w:tcW w:w="3136" w:type="dxa"/>
            <w:gridSpan w:val="2"/>
          </w:tcPr>
          <w:p w14:paraId="4AC22C23" w14:textId="77777777" w:rsidR="007E63CD" w:rsidRDefault="007E63CD" w:rsidP="007E63CD">
            <w:pPr>
              <w:spacing w:line="276" w:lineRule="auto"/>
              <w:jc w:val="center"/>
            </w:pPr>
            <w:r>
              <w:t xml:space="preserve">Provide a </w:t>
            </w:r>
            <w:sdt>
              <w:sdtPr>
                <w:id w:val="1826702699"/>
                <w:placeholder>
                  <w:docPart w:val="DefaultPlaceholder_1081868575"/>
                </w:placeholder>
                <w:showingPlcHdr/>
                <w:dropDownList>
                  <w:listItem w:value="Choose an item."/>
                  <w:listItem w:displayText="monthly" w:value="monthly"/>
                  <w:listItem w:displayText="2-monthly" w:value="2-monthly"/>
                  <w:listItem w:displayText="quarterly" w:value="quarterly"/>
                </w:dropDownList>
              </w:sdtPr>
              <w:sdtEndPr/>
              <w:sdtContent>
                <w:r w:rsidRPr="00DA0E64">
                  <w:rPr>
                    <w:rStyle w:val="PlaceholderText"/>
                  </w:rPr>
                  <w:t>Choose an item.</w:t>
                </w:r>
              </w:sdtContent>
            </w:sdt>
            <w:r>
              <w:t xml:space="preserve"> report to the Board/Governance.</w:t>
            </w:r>
          </w:p>
        </w:tc>
        <w:tc>
          <w:tcPr>
            <w:tcW w:w="3117" w:type="dxa"/>
            <w:gridSpan w:val="2"/>
            <w:shd w:val="clear" w:color="auto" w:fill="E7E6E6" w:themeFill="background2"/>
          </w:tcPr>
          <w:p w14:paraId="162423C4" w14:textId="77777777" w:rsidR="007E63CD" w:rsidRDefault="007E63CD" w:rsidP="007E63CD">
            <w:pPr>
              <w:spacing w:line="276" w:lineRule="auto"/>
              <w:jc w:val="center"/>
            </w:pPr>
            <w:r>
              <w:t>Communicate with stakeholders, staff, people engaged with our service and their wh</w:t>
            </w:r>
            <w:r>
              <w:rPr>
                <w:rFonts w:cs="Calibri"/>
              </w:rPr>
              <w:t>ā</w:t>
            </w:r>
            <w:r>
              <w:t>nau about relevant quality and risk issues and outcomes</w:t>
            </w:r>
          </w:p>
        </w:tc>
      </w:tr>
      <w:tr w:rsidR="007E63CD" w14:paraId="4B765279" w14:textId="77777777" w:rsidTr="00C0725D">
        <w:tc>
          <w:tcPr>
            <w:tcW w:w="3093" w:type="dxa"/>
            <w:gridSpan w:val="2"/>
            <w:shd w:val="clear" w:color="auto" w:fill="FFFFFF" w:themeFill="background1"/>
          </w:tcPr>
          <w:p w14:paraId="691D7E2B" w14:textId="77777777" w:rsidR="007E63CD" w:rsidRDefault="007E63CD" w:rsidP="007E63CD">
            <w:pPr>
              <w:spacing w:line="276" w:lineRule="auto"/>
              <w:jc w:val="center"/>
            </w:pPr>
            <w:r>
              <w:t>Ensure the resources to maintain a quality and risk system are sufficient.</w:t>
            </w:r>
          </w:p>
        </w:tc>
        <w:tc>
          <w:tcPr>
            <w:tcW w:w="3136" w:type="dxa"/>
            <w:gridSpan w:val="2"/>
            <w:shd w:val="clear" w:color="auto" w:fill="E7E6E6" w:themeFill="background2"/>
          </w:tcPr>
          <w:p w14:paraId="2B7E2B89" w14:textId="77777777" w:rsidR="007E63CD" w:rsidRDefault="007E63CD" w:rsidP="007E63CD">
            <w:pPr>
              <w:spacing w:line="276" w:lineRule="auto"/>
              <w:jc w:val="center"/>
            </w:pPr>
            <w:r>
              <w:t xml:space="preserve">Are informed of current government guidelines and directives </w:t>
            </w:r>
          </w:p>
        </w:tc>
        <w:tc>
          <w:tcPr>
            <w:tcW w:w="3117" w:type="dxa"/>
            <w:gridSpan w:val="2"/>
            <w:shd w:val="clear" w:color="auto" w:fill="FFFFFF" w:themeFill="background1"/>
          </w:tcPr>
          <w:p w14:paraId="22590089" w14:textId="77777777" w:rsidR="007E63CD" w:rsidRDefault="00EA688D" w:rsidP="00EA688D">
            <w:pPr>
              <w:spacing w:line="276" w:lineRule="auto"/>
              <w:jc w:val="center"/>
            </w:pPr>
            <w:r>
              <w:t>Participate in regional and national quality and risk related fora.</w:t>
            </w:r>
          </w:p>
        </w:tc>
      </w:tr>
      <w:tr w:rsidR="007E63CD" w14:paraId="57ABCE71" w14:textId="77777777" w:rsidTr="00C0725D">
        <w:tc>
          <w:tcPr>
            <w:tcW w:w="9346" w:type="dxa"/>
            <w:gridSpan w:val="6"/>
            <w:shd w:val="clear" w:color="auto" w:fill="FBE4D5" w:themeFill="accent2" w:themeFillTint="33"/>
          </w:tcPr>
          <w:p w14:paraId="1546C978" w14:textId="77777777" w:rsidR="007E63CD" w:rsidRPr="007E63CD" w:rsidRDefault="007E63CD" w:rsidP="007E41FA">
            <w:pPr>
              <w:spacing w:line="276" w:lineRule="auto"/>
              <w:jc w:val="center"/>
              <w:rPr>
                <w:b/>
              </w:rPr>
            </w:pPr>
            <w:r w:rsidRPr="007E63CD">
              <w:rPr>
                <w:b/>
              </w:rPr>
              <w:t>Staff</w:t>
            </w:r>
          </w:p>
        </w:tc>
      </w:tr>
      <w:tr w:rsidR="007E63CD" w14:paraId="43D5D285" w14:textId="77777777" w:rsidTr="00C0725D">
        <w:tc>
          <w:tcPr>
            <w:tcW w:w="9346" w:type="dxa"/>
            <w:gridSpan w:val="6"/>
            <w:shd w:val="clear" w:color="auto" w:fill="FBE4D5" w:themeFill="accent2" w:themeFillTint="33"/>
          </w:tcPr>
          <w:p w14:paraId="751BBAAF" w14:textId="56D27CE2" w:rsidR="007E41FA" w:rsidRPr="007E63CD" w:rsidRDefault="007E63CD" w:rsidP="007E41FA">
            <w:pPr>
              <w:spacing w:line="276" w:lineRule="auto"/>
              <w:rPr>
                <w:b/>
              </w:rPr>
            </w:pPr>
            <w:r>
              <w:rPr>
                <w:b/>
              </w:rPr>
              <w:t xml:space="preserve">Participants </w:t>
            </w:r>
            <w:proofErr w:type="gramStart"/>
            <w:r>
              <w:rPr>
                <w:b/>
              </w:rPr>
              <w:t>include:</w:t>
            </w:r>
            <w:proofErr w:type="gramEnd"/>
            <w:r>
              <w:rPr>
                <w:b/>
              </w:rPr>
              <w:t xml:space="preserve"> </w:t>
            </w:r>
            <w:r w:rsidR="001962D9">
              <w:rPr>
                <w:b/>
              </w:rPr>
              <w:t>p</w:t>
            </w:r>
            <w:r>
              <w:rPr>
                <w:b/>
              </w:rPr>
              <w:t>eople with lived experience, wh</w:t>
            </w:r>
            <w:r>
              <w:rPr>
                <w:rFonts w:cs="Calibri"/>
                <w:b/>
              </w:rPr>
              <w:t>ā</w:t>
            </w:r>
            <w:r>
              <w:rPr>
                <w:b/>
              </w:rPr>
              <w:t>nau representative, cultural practitioners.</w:t>
            </w:r>
          </w:p>
        </w:tc>
      </w:tr>
      <w:tr w:rsidR="007E63CD" w14:paraId="6314C493" w14:textId="77777777" w:rsidTr="00C0725D">
        <w:tc>
          <w:tcPr>
            <w:tcW w:w="3093" w:type="dxa"/>
            <w:gridSpan w:val="2"/>
            <w:shd w:val="clear" w:color="auto" w:fill="E7E6E6" w:themeFill="background2"/>
          </w:tcPr>
          <w:p w14:paraId="7CFA1766" w14:textId="77777777" w:rsidR="007E63CD" w:rsidRDefault="007E63CD" w:rsidP="007E63CD">
            <w:pPr>
              <w:spacing w:line="276" w:lineRule="auto"/>
              <w:jc w:val="center"/>
              <w:rPr>
                <w:rFonts w:cs="Calibri"/>
              </w:rPr>
            </w:pPr>
            <w:r>
              <w:rPr>
                <w:rFonts w:cs="Calibri"/>
              </w:rPr>
              <w:t>Maintain the quality and risk processes.</w:t>
            </w:r>
          </w:p>
        </w:tc>
        <w:tc>
          <w:tcPr>
            <w:tcW w:w="3136" w:type="dxa"/>
            <w:gridSpan w:val="2"/>
          </w:tcPr>
          <w:p w14:paraId="21609127" w14:textId="77777777" w:rsidR="007E63CD" w:rsidRDefault="007E63CD" w:rsidP="007E63CD">
            <w:pPr>
              <w:spacing w:line="276" w:lineRule="auto"/>
              <w:jc w:val="center"/>
              <w:rPr>
                <w:rFonts w:cs="Calibri"/>
              </w:rPr>
            </w:pPr>
            <w:r>
              <w:rPr>
                <w:rFonts w:cs="Calibri"/>
              </w:rPr>
              <w:t xml:space="preserve">Monitor implementation of processes. </w:t>
            </w:r>
          </w:p>
        </w:tc>
        <w:tc>
          <w:tcPr>
            <w:tcW w:w="3117" w:type="dxa"/>
            <w:gridSpan w:val="2"/>
            <w:shd w:val="clear" w:color="auto" w:fill="E7E6E6" w:themeFill="background2"/>
          </w:tcPr>
          <w:p w14:paraId="10AD4AA1" w14:textId="77777777" w:rsidR="007E63CD" w:rsidRDefault="007E63CD" w:rsidP="007E63CD">
            <w:pPr>
              <w:spacing w:line="276" w:lineRule="auto"/>
              <w:jc w:val="center"/>
              <w:rPr>
                <w:rFonts w:cs="Calibri"/>
              </w:rPr>
            </w:pPr>
            <w:r>
              <w:rPr>
                <w:rFonts w:cs="Calibri"/>
              </w:rPr>
              <w:t>Report on non-conformity and opportunity for improvement.</w:t>
            </w:r>
          </w:p>
        </w:tc>
      </w:tr>
      <w:tr w:rsidR="007E63CD" w14:paraId="48574B4E" w14:textId="77777777" w:rsidTr="00C0725D">
        <w:tc>
          <w:tcPr>
            <w:tcW w:w="3093" w:type="dxa"/>
            <w:gridSpan w:val="2"/>
          </w:tcPr>
          <w:p w14:paraId="2EC61D2F" w14:textId="77777777" w:rsidR="007E63CD" w:rsidRDefault="007E63CD" w:rsidP="007E63CD">
            <w:pPr>
              <w:spacing w:line="276" w:lineRule="auto"/>
              <w:jc w:val="center"/>
              <w:rPr>
                <w:rFonts w:cs="Calibri"/>
              </w:rPr>
            </w:pPr>
            <w:r>
              <w:t>Have quality and risk issues on each meeting agenda.</w:t>
            </w:r>
          </w:p>
        </w:tc>
        <w:tc>
          <w:tcPr>
            <w:tcW w:w="3136" w:type="dxa"/>
            <w:gridSpan w:val="2"/>
            <w:shd w:val="clear" w:color="auto" w:fill="E7E6E6" w:themeFill="background2"/>
          </w:tcPr>
          <w:p w14:paraId="015A6F7E" w14:textId="77777777" w:rsidR="007E63CD" w:rsidRDefault="007E63CD" w:rsidP="007E63CD">
            <w:pPr>
              <w:spacing w:line="276" w:lineRule="auto"/>
              <w:jc w:val="center"/>
              <w:rPr>
                <w:rFonts w:cs="Calibri"/>
              </w:rPr>
            </w:pPr>
            <w:r>
              <w:rPr>
                <w:rFonts w:cs="Calibri"/>
              </w:rPr>
              <w:t>Participate in quality initiatives and projects.</w:t>
            </w:r>
          </w:p>
        </w:tc>
        <w:tc>
          <w:tcPr>
            <w:tcW w:w="3117" w:type="dxa"/>
            <w:gridSpan w:val="2"/>
          </w:tcPr>
          <w:p w14:paraId="0573D8F8" w14:textId="77777777" w:rsidR="007E63CD" w:rsidRDefault="007E63CD" w:rsidP="007E63CD">
            <w:pPr>
              <w:spacing w:line="276" w:lineRule="auto"/>
              <w:jc w:val="center"/>
              <w:rPr>
                <w:rFonts w:cs="Calibri"/>
              </w:rPr>
            </w:pPr>
            <w:r>
              <w:rPr>
                <w:rFonts w:cs="Calibri"/>
              </w:rPr>
              <w:t>Complete internal audits.</w:t>
            </w:r>
          </w:p>
        </w:tc>
      </w:tr>
      <w:tr w:rsidR="007E63CD" w14:paraId="4C8BE9AA" w14:textId="77777777" w:rsidTr="00C0725D">
        <w:trPr>
          <w:trHeight w:val="79"/>
        </w:trPr>
        <w:tc>
          <w:tcPr>
            <w:tcW w:w="9346" w:type="dxa"/>
            <w:gridSpan w:val="6"/>
            <w:shd w:val="clear" w:color="auto" w:fill="FBE4D5" w:themeFill="accent2" w:themeFillTint="33"/>
          </w:tcPr>
          <w:p w14:paraId="57F0D0ED" w14:textId="77777777" w:rsidR="007E41FA" w:rsidRPr="007E63CD" w:rsidRDefault="007E63CD" w:rsidP="007E41FA">
            <w:pPr>
              <w:spacing w:line="276" w:lineRule="auto"/>
              <w:jc w:val="center"/>
              <w:rPr>
                <w:rFonts w:cs="Calibri"/>
                <w:b/>
              </w:rPr>
            </w:pPr>
            <w:r w:rsidRPr="007E63CD">
              <w:rPr>
                <w:rFonts w:cs="Calibri"/>
                <w:b/>
              </w:rPr>
              <w:t>People engaged with our service</w:t>
            </w:r>
          </w:p>
        </w:tc>
      </w:tr>
      <w:tr w:rsidR="007E63CD" w14:paraId="66BEFA8B" w14:textId="77777777" w:rsidTr="00C0725D">
        <w:trPr>
          <w:trHeight w:val="79"/>
        </w:trPr>
        <w:tc>
          <w:tcPr>
            <w:tcW w:w="9346" w:type="dxa"/>
            <w:gridSpan w:val="6"/>
            <w:shd w:val="clear" w:color="auto" w:fill="FBE4D5" w:themeFill="accent2" w:themeFillTint="33"/>
          </w:tcPr>
          <w:p w14:paraId="2E90093B" w14:textId="640DC0DE" w:rsidR="007E63CD" w:rsidRPr="007E63CD" w:rsidRDefault="007E63CD" w:rsidP="000F19FE">
            <w:pPr>
              <w:rPr>
                <w:rFonts w:cs="Calibri"/>
                <w:b/>
              </w:rPr>
            </w:pPr>
            <w:r>
              <w:rPr>
                <w:rFonts w:cs="Calibri"/>
                <w:b/>
              </w:rPr>
              <w:t xml:space="preserve">Participants might </w:t>
            </w:r>
            <w:proofErr w:type="gramStart"/>
            <w:r>
              <w:rPr>
                <w:rFonts w:cs="Calibri"/>
                <w:b/>
              </w:rPr>
              <w:t>include:</w:t>
            </w:r>
            <w:proofErr w:type="gramEnd"/>
            <w:r>
              <w:rPr>
                <w:rFonts w:cs="Calibri"/>
                <w:b/>
              </w:rPr>
              <w:t xml:space="preserve"> </w:t>
            </w:r>
            <w:r w:rsidR="001962D9">
              <w:rPr>
                <w:rFonts w:cs="Calibri"/>
                <w:b/>
              </w:rPr>
              <w:t>i</w:t>
            </w:r>
            <w:r>
              <w:rPr>
                <w:rFonts w:cs="Calibri"/>
                <w:b/>
              </w:rPr>
              <w:t xml:space="preserve">ndependent advisors, cultural representatives, kaumatua, kuia. </w:t>
            </w:r>
          </w:p>
        </w:tc>
      </w:tr>
      <w:tr w:rsidR="007E63CD" w14:paraId="4CE17BE1" w14:textId="77777777" w:rsidTr="00C0725D">
        <w:tc>
          <w:tcPr>
            <w:tcW w:w="3093" w:type="dxa"/>
            <w:gridSpan w:val="2"/>
            <w:shd w:val="clear" w:color="auto" w:fill="E7E6E6" w:themeFill="background2"/>
          </w:tcPr>
          <w:p w14:paraId="479E85BB" w14:textId="77777777" w:rsidR="007E63CD" w:rsidRDefault="007E63CD" w:rsidP="00245163">
            <w:pPr>
              <w:spacing w:line="276" w:lineRule="auto"/>
              <w:jc w:val="both"/>
              <w:rPr>
                <w:rFonts w:cs="Calibri"/>
              </w:rPr>
            </w:pPr>
            <w:r>
              <w:rPr>
                <w:rFonts w:cs="Calibri"/>
              </w:rPr>
              <w:t>Maintain the quality and risk processes.</w:t>
            </w:r>
          </w:p>
        </w:tc>
        <w:tc>
          <w:tcPr>
            <w:tcW w:w="3136" w:type="dxa"/>
            <w:gridSpan w:val="2"/>
          </w:tcPr>
          <w:p w14:paraId="277D2B9B" w14:textId="77777777" w:rsidR="007E63CD" w:rsidRDefault="007E63CD" w:rsidP="00245163">
            <w:pPr>
              <w:spacing w:line="276" w:lineRule="auto"/>
              <w:jc w:val="both"/>
              <w:rPr>
                <w:rFonts w:cs="Calibri"/>
              </w:rPr>
            </w:pPr>
            <w:r>
              <w:rPr>
                <w:rFonts w:cs="Calibri"/>
              </w:rPr>
              <w:t>Monitor implementation of processes.</w:t>
            </w:r>
          </w:p>
        </w:tc>
        <w:tc>
          <w:tcPr>
            <w:tcW w:w="3117" w:type="dxa"/>
            <w:gridSpan w:val="2"/>
            <w:shd w:val="clear" w:color="auto" w:fill="E7E6E6" w:themeFill="background2"/>
          </w:tcPr>
          <w:p w14:paraId="07FE9687" w14:textId="77777777" w:rsidR="007E63CD" w:rsidRDefault="007E63CD" w:rsidP="00245163">
            <w:pPr>
              <w:spacing w:line="276" w:lineRule="auto"/>
              <w:jc w:val="center"/>
              <w:rPr>
                <w:rFonts w:cs="Calibri"/>
              </w:rPr>
            </w:pPr>
            <w:r>
              <w:rPr>
                <w:rFonts w:cs="Calibri"/>
              </w:rPr>
              <w:t>Report on non-conformity and opportunity for improvement.</w:t>
            </w:r>
          </w:p>
        </w:tc>
      </w:tr>
      <w:tr w:rsidR="007E63CD" w14:paraId="30F3EC8A" w14:textId="77777777" w:rsidTr="00C0725D">
        <w:tc>
          <w:tcPr>
            <w:tcW w:w="3093" w:type="dxa"/>
            <w:gridSpan w:val="2"/>
          </w:tcPr>
          <w:p w14:paraId="015A417B" w14:textId="77777777" w:rsidR="007E63CD" w:rsidRDefault="007E63CD" w:rsidP="00245163">
            <w:pPr>
              <w:spacing w:line="276" w:lineRule="auto"/>
              <w:jc w:val="center"/>
              <w:rPr>
                <w:rFonts w:cs="Calibri"/>
              </w:rPr>
            </w:pPr>
            <w:r>
              <w:t>Have quality and risk issues on each meeting agenda.</w:t>
            </w:r>
          </w:p>
        </w:tc>
        <w:tc>
          <w:tcPr>
            <w:tcW w:w="3136" w:type="dxa"/>
            <w:gridSpan w:val="2"/>
            <w:shd w:val="clear" w:color="auto" w:fill="E7E6E6" w:themeFill="background2"/>
          </w:tcPr>
          <w:p w14:paraId="7E8EBDE2" w14:textId="77777777" w:rsidR="007E63CD" w:rsidRDefault="007E63CD" w:rsidP="00245163">
            <w:pPr>
              <w:spacing w:line="276" w:lineRule="auto"/>
              <w:jc w:val="center"/>
              <w:rPr>
                <w:rFonts w:cs="Calibri"/>
              </w:rPr>
            </w:pPr>
            <w:r>
              <w:rPr>
                <w:rFonts w:cs="Calibri"/>
              </w:rPr>
              <w:t>Participate in quality initiatives and projects.</w:t>
            </w:r>
          </w:p>
        </w:tc>
        <w:tc>
          <w:tcPr>
            <w:tcW w:w="3117" w:type="dxa"/>
            <w:gridSpan w:val="2"/>
          </w:tcPr>
          <w:p w14:paraId="45177BC4" w14:textId="77777777" w:rsidR="007E63CD" w:rsidRDefault="007E63CD" w:rsidP="00245163">
            <w:pPr>
              <w:spacing w:line="276" w:lineRule="auto"/>
              <w:jc w:val="center"/>
              <w:rPr>
                <w:rFonts w:cs="Calibri"/>
              </w:rPr>
            </w:pPr>
            <w:r>
              <w:rPr>
                <w:rFonts w:cs="Calibri"/>
              </w:rPr>
              <w:t>Complete internal audits.</w:t>
            </w:r>
          </w:p>
        </w:tc>
      </w:tr>
      <w:tr w:rsidR="004868BF" w14:paraId="632D27FB" w14:textId="77777777" w:rsidTr="00C0725D">
        <w:tc>
          <w:tcPr>
            <w:tcW w:w="9346" w:type="dxa"/>
            <w:gridSpan w:val="6"/>
            <w:shd w:val="clear" w:color="auto" w:fill="E7E6E6" w:themeFill="background2"/>
          </w:tcPr>
          <w:p w14:paraId="18C637E9" w14:textId="7EACEB85" w:rsidR="004868BF" w:rsidRDefault="00492C4D" w:rsidP="004868BF">
            <w:pPr>
              <w:rPr>
                <w:b/>
              </w:rPr>
            </w:pPr>
            <w:r w:rsidRPr="00806E48">
              <w:rPr>
                <w:rFonts w:cs="Calibri"/>
              </w:rPr>
              <w:t xml:space="preserve">                                               </w:t>
            </w:r>
            <w:r w:rsidR="004868BF" w:rsidRPr="004868BF">
              <w:rPr>
                <w:b/>
              </w:rPr>
              <w:t>The habits of improvers</w:t>
            </w:r>
            <w:r w:rsidR="004868BF">
              <w:rPr>
                <w:b/>
              </w:rPr>
              <w:t xml:space="preserve"> (</w:t>
            </w:r>
            <w:r w:rsidR="001962D9">
              <w:rPr>
                <w:b/>
              </w:rPr>
              <w:t>a</w:t>
            </w:r>
            <w:r w:rsidR="004868BF">
              <w:rPr>
                <w:b/>
              </w:rPr>
              <w:t>dapted from Health Foundation 2015)</w:t>
            </w:r>
          </w:p>
          <w:p w14:paraId="075BADF4" w14:textId="77777777" w:rsidR="004868BF" w:rsidRPr="004868BF" w:rsidRDefault="004868BF" w:rsidP="004868BF">
            <w:pPr>
              <w:rPr>
                <w:b/>
              </w:rPr>
            </w:pPr>
          </w:p>
        </w:tc>
      </w:tr>
      <w:tr w:rsidR="004868BF" w14:paraId="39D1D736" w14:textId="77777777" w:rsidTr="00C0725D">
        <w:tc>
          <w:tcPr>
            <w:tcW w:w="2329" w:type="dxa"/>
          </w:tcPr>
          <w:p w14:paraId="5663A6D1" w14:textId="77777777" w:rsidR="004868BF" w:rsidRPr="004868BF" w:rsidRDefault="004868BF" w:rsidP="00385ED7">
            <w:pPr>
              <w:spacing w:line="276" w:lineRule="auto"/>
              <w:jc w:val="center"/>
            </w:pPr>
            <w:r w:rsidRPr="004868BF">
              <w:t>Empathetic.</w:t>
            </w:r>
          </w:p>
        </w:tc>
        <w:tc>
          <w:tcPr>
            <w:tcW w:w="2330" w:type="dxa"/>
            <w:gridSpan w:val="2"/>
            <w:shd w:val="clear" w:color="auto" w:fill="E7E6E6" w:themeFill="background2"/>
          </w:tcPr>
          <w:p w14:paraId="48038993" w14:textId="77777777" w:rsidR="004868BF" w:rsidRPr="004868BF" w:rsidRDefault="004868BF" w:rsidP="00385ED7">
            <w:pPr>
              <w:spacing w:line="276" w:lineRule="auto"/>
              <w:jc w:val="center"/>
            </w:pPr>
            <w:r w:rsidRPr="004868BF">
              <w:t>Facilitative.</w:t>
            </w:r>
          </w:p>
        </w:tc>
        <w:tc>
          <w:tcPr>
            <w:tcW w:w="2335" w:type="dxa"/>
            <w:gridSpan w:val="2"/>
          </w:tcPr>
          <w:p w14:paraId="4AC1AA96" w14:textId="77777777" w:rsidR="004868BF" w:rsidRPr="004868BF" w:rsidRDefault="004868BF" w:rsidP="00385ED7">
            <w:pPr>
              <w:spacing w:line="276" w:lineRule="auto"/>
              <w:jc w:val="center"/>
            </w:pPr>
            <w:r w:rsidRPr="004868BF">
              <w:t>Comfortable with conflict.</w:t>
            </w:r>
          </w:p>
        </w:tc>
        <w:tc>
          <w:tcPr>
            <w:tcW w:w="2352" w:type="dxa"/>
            <w:shd w:val="clear" w:color="auto" w:fill="E7E6E6" w:themeFill="background2"/>
          </w:tcPr>
          <w:p w14:paraId="02BA22B3" w14:textId="77777777" w:rsidR="004868BF" w:rsidRPr="004868BF" w:rsidRDefault="004868BF" w:rsidP="00385ED7">
            <w:pPr>
              <w:spacing w:line="276" w:lineRule="auto"/>
              <w:jc w:val="center"/>
            </w:pPr>
            <w:r w:rsidRPr="004868BF">
              <w:t>Optimistic.</w:t>
            </w:r>
          </w:p>
        </w:tc>
      </w:tr>
      <w:tr w:rsidR="004868BF" w14:paraId="1B9AB7B7" w14:textId="77777777" w:rsidTr="00C0725D">
        <w:tc>
          <w:tcPr>
            <w:tcW w:w="2329" w:type="dxa"/>
            <w:shd w:val="clear" w:color="auto" w:fill="E7E6E6" w:themeFill="background2"/>
          </w:tcPr>
          <w:p w14:paraId="423A1693" w14:textId="77777777" w:rsidR="004868BF" w:rsidRPr="004868BF" w:rsidRDefault="004868BF" w:rsidP="00385ED7">
            <w:pPr>
              <w:spacing w:line="276" w:lineRule="auto"/>
              <w:jc w:val="center"/>
            </w:pPr>
            <w:r>
              <w:t>Calculated risk taking.</w:t>
            </w:r>
          </w:p>
        </w:tc>
        <w:tc>
          <w:tcPr>
            <w:tcW w:w="2330" w:type="dxa"/>
            <w:gridSpan w:val="2"/>
          </w:tcPr>
          <w:p w14:paraId="4980DBB8" w14:textId="77777777" w:rsidR="004868BF" w:rsidRDefault="004868BF" w:rsidP="00385ED7">
            <w:pPr>
              <w:spacing w:line="276" w:lineRule="auto"/>
              <w:jc w:val="center"/>
            </w:pPr>
            <w:r>
              <w:t>Tolerating uncertainty.</w:t>
            </w:r>
          </w:p>
          <w:p w14:paraId="6F7A0545" w14:textId="77777777" w:rsidR="004868BF" w:rsidRPr="004868BF" w:rsidRDefault="004868BF" w:rsidP="00385ED7">
            <w:pPr>
              <w:spacing w:line="276" w:lineRule="auto"/>
              <w:jc w:val="center"/>
            </w:pPr>
          </w:p>
        </w:tc>
        <w:tc>
          <w:tcPr>
            <w:tcW w:w="2335" w:type="dxa"/>
            <w:gridSpan w:val="2"/>
            <w:shd w:val="clear" w:color="auto" w:fill="E7E6E6" w:themeFill="background2"/>
          </w:tcPr>
          <w:p w14:paraId="372929B1" w14:textId="77777777" w:rsidR="004868BF" w:rsidRPr="004868BF" w:rsidRDefault="004868BF" w:rsidP="00385ED7">
            <w:pPr>
              <w:spacing w:line="276" w:lineRule="auto"/>
              <w:jc w:val="center"/>
            </w:pPr>
            <w:r>
              <w:t>Generating ideas.</w:t>
            </w:r>
          </w:p>
        </w:tc>
        <w:tc>
          <w:tcPr>
            <w:tcW w:w="2352" w:type="dxa"/>
          </w:tcPr>
          <w:p w14:paraId="41314E6E" w14:textId="77777777" w:rsidR="004868BF" w:rsidRPr="004868BF" w:rsidRDefault="004868BF" w:rsidP="00385ED7">
            <w:pPr>
              <w:spacing w:line="276" w:lineRule="auto"/>
              <w:jc w:val="center"/>
            </w:pPr>
            <w:r>
              <w:t>Critical thinking.</w:t>
            </w:r>
          </w:p>
        </w:tc>
      </w:tr>
      <w:tr w:rsidR="004868BF" w14:paraId="18EE7791" w14:textId="77777777" w:rsidTr="00C0725D">
        <w:tc>
          <w:tcPr>
            <w:tcW w:w="2329" w:type="dxa"/>
          </w:tcPr>
          <w:p w14:paraId="1986B496" w14:textId="77777777" w:rsidR="004868BF" w:rsidRDefault="004868BF" w:rsidP="00385ED7">
            <w:pPr>
              <w:spacing w:line="276" w:lineRule="auto"/>
              <w:jc w:val="center"/>
            </w:pPr>
            <w:r>
              <w:t>Team playing.</w:t>
            </w:r>
          </w:p>
        </w:tc>
        <w:tc>
          <w:tcPr>
            <w:tcW w:w="2330" w:type="dxa"/>
            <w:gridSpan w:val="2"/>
            <w:shd w:val="clear" w:color="auto" w:fill="E7E6E6" w:themeFill="background2"/>
          </w:tcPr>
          <w:p w14:paraId="5FCA8E72" w14:textId="77777777" w:rsidR="004868BF" w:rsidRDefault="004868BF" w:rsidP="00385ED7">
            <w:pPr>
              <w:spacing w:line="276" w:lineRule="auto"/>
              <w:jc w:val="center"/>
            </w:pPr>
            <w:r>
              <w:t>Accepting of change.</w:t>
            </w:r>
          </w:p>
        </w:tc>
        <w:tc>
          <w:tcPr>
            <w:tcW w:w="2335" w:type="dxa"/>
            <w:gridSpan w:val="2"/>
          </w:tcPr>
          <w:p w14:paraId="78C78ED7" w14:textId="77777777" w:rsidR="004868BF" w:rsidRDefault="004868BF" w:rsidP="00385ED7">
            <w:pPr>
              <w:spacing w:line="276" w:lineRule="auto"/>
              <w:jc w:val="center"/>
            </w:pPr>
            <w:r>
              <w:t>Synthesising.</w:t>
            </w:r>
          </w:p>
        </w:tc>
        <w:tc>
          <w:tcPr>
            <w:tcW w:w="2352" w:type="dxa"/>
            <w:shd w:val="clear" w:color="auto" w:fill="E7E6E6" w:themeFill="background2"/>
          </w:tcPr>
          <w:p w14:paraId="1ABFCFBC" w14:textId="77777777" w:rsidR="004868BF" w:rsidRDefault="004868BF" w:rsidP="00385ED7">
            <w:pPr>
              <w:spacing w:line="276" w:lineRule="auto"/>
              <w:jc w:val="center"/>
            </w:pPr>
            <w:r>
              <w:t>Connection making.</w:t>
            </w:r>
          </w:p>
          <w:p w14:paraId="4B911C10" w14:textId="77777777" w:rsidR="004868BF" w:rsidRDefault="004868BF" w:rsidP="00385ED7">
            <w:pPr>
              <w:spacing w:line="276" w:lineRule="auto"/>
              <w:jc w:val="center"/>
            </w:pPr>
          </w:p>
        </w:tc>
      </w:tr>
      <w:tr w:rsidR="004868BF" w14:paraId="1329DC3D" w14:textId="77777777" w:rsidTr="00C0725D">
        <w:tc>
          <w:tcPr>
            <w:tcW w:w="2329" w:type="dxa"/>
            <w:shd w:val="clear" w:color="auto" w:fill="E7E6E6" w:themeFill="background2"/>
          </w:tcPr>
          <w:p w14:paraId="0F6DC2C8" w14:textId="77777777" w:rsidR="004868BF" w:rsidRDefault="004868BF" w:rsidP="00385ED7">
            <w:pPr>
              <w:spacing w:line="276" w:lineRule="auto"/>
              <w:jc w:val="center"/>
            </w:pPr>
            <w:r>
              <w:t>Reflective.</w:t>
            </w:r>
          </w:p>
        </w:tc>
        <w:tc>
          <w:tcPr>
            <w:tcW w:w="2330" w:type="dxa"/>
            <w:gridSpan w:val="2"/>
          </w:tcPr>
          <w:p w14:paraId="00D6229D" w14:textId="77777777" w:rsidR="004868BF" w:rsidRDefault="004868BF" w:rsidP="00385ED7">
            <w:pPr>
              <w:spacing w:line="276" w:lineRule="auto"/>
              <w:jc w:val="center"/>
            </w:pPr>
            <w:r>
              <w:t>Problem finding.</w:t>
            </w:r>
          </w:p>
        </w:tc>
        <w:tc>
          <w:tcPr>
            <w:tcW w:w="2335" w:type="dxa"/>
            <w:gridSpan w:val="2"/>
            <w:shd w:val="clear" w:color="auto" w:fill="E7E6E6" w:themeFill="background2"/>
          </w:tcPr>
          <w:p w14:paraId="31FA9E1A" w14:textId="77777777" w:rsidR="004868BF" w:rsidRDefault="004868BF" w:rsidP="00385ED7">
            <w:pPr>
              <w:spacing w:line="276" w:lineRule="auto"/>
              <w:jc w:val="center"/>
            </w:pPr>
            <w:r>
              <w:t>Questioning.</w:t>
            </w:r>
          </w:p>
        </w:tc>
        <w:tc>
          <w:tcPr>
            <w:tcW w:w="2352" w:type="dxa"/>
          </w:tcPr>
          <w:p w14:paraId="769026B5" w14:textId="77777777" w:rsidR="004868BF" w:rsidRDefault="004868BF" w:rsidP="00C020E2">
            <w:pPr>
              <w:spacing w:line="276" w:lineRule="auto"/>
              <w:jc w:val="center"/>
            </w:pPr>
            <w:r>
              <w:t>Excellent communicati</w:t>
            </w:r>
            <w:r w:rsidR="00C020E2">
              <w:t>on skills</w:t>
            </w:r>
          </w:p>
        </w:tc>
      </w:tr>
    </w:tbl>
    <w:p w14:paraId="47F2D060" w14:textId="77777777" w:rsidR="007B6A40" w:rsidRPr="00806E48" w:rsidRDefault="007B6A40" w:rsidP="007B6A40">
      <w:pPr>
        <w:pStyle w:val="Heading1"/>
        <w:spacing w:before="0"/>
        <w:jc w:val="both"/>
        <w:rPr>
          <w:rFonts w:cs="Calibri"/>
        </w:rPr>
      </w:pPr>
      <w:bookmarkStart w:id="6" w:name="_Toc87984101"/>
      <w:r w:rsidRPr="00806E48">
        <w:rPr>
          <w:rFonts w:cs="Calibri"/>
        </w:rPr>
        <w:lastRenderedPageBreak/>
        <w:t xml:space="preserve">Quality </w:t>
      </w:r>
      <w:r w:rsidR="0044349D">
        <w:rPr>
          <w:rFonts w:cs="Calibri"/>
        </w:rPr>
        <w:t>i</w:t>
      </w:r>
      <w:r>
        <w:rPr>
          <w:rFonts w:cs="Calibri"/>
        </w:rPr>
        <w:t>mprovement</w:t>
      </w:r>
      <w:r w:rsidRPr="00806E48">
        <w:rPr>
          <w:rFonts w:cs="Calibri"/>
        </w:rPr>
        <w:t xml:space="preserve"> </w:t>
      </w:r>
      <w:r>
        <w:rPr>
          <w:rFonts w:cs="Calibri"/>
        </w:rPr>
        <w:t xml:space="preserve">and </w:t>
      </w:r>
      <w:r w:rsidR="0044349D">
        <w:rPr>
          <w:rFonts w:cs="Calibri"/>
        </w:rPr>
        <w:t>r</w:t>
      </w:r>
      <w:r>
        <w:rPr>
          <w:rFonts w:cs="Calibri"/>
        </w:rPr>
        <w:t xml:space="preserve">isk </w:t>
      </w:r>
      <w:r w:rsidR="0044349D">
        <w:rPr>
          <w:rFonts w:cs="Calibri"/>
        </w:rPr>
        <w:t>m</w:t>
      </w:r>
      <w:r w:rsidR="00E811AA">
        <w:rPr>
          <w:rFonts w:cs="Calibri"/>
        </w:rPr>
        <w:t>anagement activities</w:t>
      </w:r>
      <w:bookmarkEnd w:id="6"/>
    </w:p>
    <w:p w14:paraId="4930BFE7" w14:textId="77777777" w:rsidR="007B6A40" w:rsidRPr="00806E48" w:rsidRDefault="007B6A40" w:rsidP="007B6A40">
      <w:pPr>
        <w:jc w:val="both"/>
        <w:outlineLvl w:val="0"/>
        <w:rPr>
          <w:rFonts w:cs="Calibri"/>
          <w:b/>
          <w:sz w:val="24"/>
          <w:szCs w:val="24"/>
        </w:rPr>
      </w:pPr>
    </w:p>
    <w:tbl>
      <w:tblP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8255"/>
      </w:tblGrid>
      <w:tr w:rsidR="007B6A40" w:rsidRPr="00806E48" w14:paraId="7EEBA0A6" w14:textId="77777777" w:rsidTr="00E811AA">
        <w:tc>
          <w:tcPr>
            <w:tcW w:w="9983" w:type="dxa"/>
            <w:gridSpan w:val="2"/>
            <w:shd w:val="clear" w:color="auto" w:fill="E7E6E6" w:themeFill="background2"/>
          </w:tcPr>
          <w:p w14:paraId="6E3ED044" w14:textId="77777777" w:rsidR="007B6A40" w:rsidRDefault="007B6A40" w:rsidP="007B6A40">
            <w:pPr>
              <w:rPr>
                <w:rFonts w:cs="Calibri"/>
                <w:b/>
              </w:rPr>
            </w:pPr>
            <w:r w:rsidRPr="007B6A40">
              <w:rPr>
                <w:rFonts w:cs="Calibri"/>
                <w:b/>
              </w:rPr>
              <w:t>Processes</w:t>
            </w:r>
          </w:p>
          <w:p w14:paraId="7AC8A840" w14:textId="77777777" w:rsidR="007B6A40" w:rsidRPr="00806E48" w:rsidRDefault="007B6A40" w:rsidP="007B6A40">
            <w:pPr>
              <w:rPr>
                <w:rFonts w:cs="Calibri"/>
              </w:rPr>
            </w:pPr>
          </w:p>
        </w:tc>
      </w:tr>
      <w:tr w:rsidR="007B6A40" w:rsidRPr="00806E48" w14:paraId="650445DF" w14:textId="77777777" w:rsidTr="00E811AA">
        <w:tc>
          <w:tcPr>
            <w:tcW w:w="1728" w:type="dxa"/>
            <w:shd w:val="clear" w:color="auto" w:fill="E7E6E6" w:themeFill="background2"/>
          </w:tcPr>
          <w:p w14:paraId="307EF4D2" w14:textId="77777777" w:rsidR="007B6A40" w:rsidRPr="00806E48" w:rsidRDefault="007B6A40" w:rsidP="007B6A40">
            <w:pPr>
              <w:rPr>
                <w:rFonts w:cs="Calibri"/>
                <w:b/>
              </w:rPr>
            </w:pPr>
            <w:r>
              <w:rPr>
                <w:rFonts w:cs="Calibri"/>
                <w:b/>
              </w:rPr>
              <w:t>Third party audit</w:t>
            </w:r>
          </w:p>
        </w:tc>
        <w:tc>
          <w:tcPr>
            <w:tcW w:w="8255" w:type="dxa"/>
            <w:shd w:val="clear" w:color="auto" w:fill="auto"/>
          </w:tcPr>
          <w:p w14:paraId="1182E127" w14:textId="04BE7896" w:rsidR="007B6A40" w:rsidRPr="00806E48" w:rsidRDefault="007B6A40" w:rsidP="007B6A40">
            <w:pPr>
              <w:rPr>
                <w:rFonts w:cs="Calibri"/>
              </w:rPr>
            </w:pPr>
            <w:r>
              <w:rPr>
                <w:rFonts w:cs="Calibri"/>
              </w:rPr>
              <w:t>An audit completed by an external agency or company. For example</w:t>
            </w:r>
            <w:r w:rsidR="001962D9">
              <w:rPr>
                <w:rFonts w:cs="Calibri"/>
              </w:rPr>
              <w:t>,</w:t>
            </w:r>
            <w:r>
              <w:rPr>
                <w:rFonts w:cs="Calibri"/>
              </w:rPr>
              <w:t xml:space="preserve"> audits done by our funders, or audits required by legislation such as </w:t>
            </w:r>
            <w:proofErr w:type="spellStart"/>
            <w:r>
              <w:rPr>
                <w:rFonts w:cs="Calibri"/>
              </w:rPr>
              <w:t>HealthCERT</w:t>
            </w:r>
            <w:proofErr w:type="spellEnd"/>
            <w:r>
              <w:rPr>
                <w:rFonts w:cs="Calibri"/>
              </w:rPr>
              <w:t xml:space="preserve"> certification audits.</w:t>
            </w:r>
          </w:p>
        </w:tc>
      </w:tr>
      <w:tr w:rsidR="007B6A40" w:rsidRPr="00806E48" w14:paraId="49FAF752" w14:textId="77777777" w:rsidTr="00E811AA">
        <w:tc>
          <w:tcPr>
            <w:tcW w:w="1728" w:type="dxa"/>
            <w:shd w:val="clear" w:color="auto" w:fill="E7E6E6" w:themeFill="background2"/>
          </w:tcPr>
          <w:p w14:paraId="6FF95865" w14:textId="7450A67B" w:rsidR="007B6A40" w:rsidRPr="00806E48" w:rsidRDefault="007B6A40" w:rsidP="007B6A40">
            <w:pPr>
              <w:rPr>
                <w:rFonts w:cs="Calibri"/>
                <w:b/>
              </w:rPr>
            </w:pPr>
            <w:r w:rsidRPr="00806E48">
              <w:rPr>
                <w:rFonts w:cs="Calibri"/>
                <w:b/>
              </w:rPr>
              <w:t xml:space="preserve">Internal </w:t>
            </w:r>
            <w:r>
              <w:rPr>
                <w:rFonts w:cs="Calibri"/>
                <w:b/>
              </w:rPr>
              <w:t>a</w:t>
            </w:r>
            <w:r w:rsidRPr="00806E48">
              <w:rPr>
                <w:rFonts w:cs="Calibri"/>
                <w:b/>
              </w:rPr>
              <w:t>udit - Routine</w:t>
            </w:r>
          </w:p>
        </w:tc>
        <w:tc>
          <w:tcPr>
            <w:tcW w:w="8255" w:type="dxa"/>
            <w:shd w:val="clear" w:color="auto" w:fill="auto"/>
          </w:tcPr>
          <w:p w14:paraId="4BC11978" w14:textId="01347842" w:rsidR="007B6A40" w:rsidRPr="00806E48" w:rsidRDefault="007B6A40" w:rsidP="007B6A40">
            <w:pPr>
              <w:rPr>
                <w:rFonts w:cs="Calibri"/>
              </w:rPr>
            </w:pPr>
            <w:r w:rsidRPr="00806E48">
              <w:rPr>
                <w:rFonts w:cs="Calibri"/>
              </w:rPr>
              <w:t xml:space="preserve">Routine internal audits are planned processes of </w:t>
            </w:r>
            <w:r>
              <w:rPr>
                <w:rFonts w:cs="Calibri"/>
              </w:rPr>
              <w:t xml:space="preserve">checking </w:t>
            </w:r>
            <w:r w:rsidRPr="00806E48">
              <w:rPr>
                <w:rFonts w:cs="Calibri"/>
              </w:rPr>
              <w:t>the compliance with</w:t>
            </w:r>
            <w:r>
              <w:rPr>
                <w:rFonts w:cs="Calibri"/>
              </w:rPr>
              <w:t xml:space="preserve"> our </w:t>
            </w:r>
            <w:r w:rsidRPr="00806E48">
              <w:rPr>
                <w:rFonts w:cs="Calibri"/>
              </w:rPr>
              <w:t>policies/procedures</w:t>
            </w:r>
            <w:r>
              <w:rPr>
                <w:rFonts w:cs="Calibri"/>
              </w:rPr>
              <w:t>, standards</w:t>
            </w:r>
            <w:r w:rsidR="001962D9">
              <w:rPr>
                <w:rFonts w:cs="Calibri"/>
              </w:rPr>
              <w:t>,</w:t>
            </w:r>
            <w:r>
              <w:rPr>
                <w:rFonts w:cs="Calibri"/>
              </w:rPr>
              <w:t xml:space="preserve"> and contractual obligations</w:t>
            </w:r>
            <w:r w:rsidRPr="00806E48">
              <w:rPr>
                <w:rFonts w:cs="Calibri"/>
              </w:rPr>
              <w:t>.</w:t>
            </w:r>
            <w:r>
              <w:rPr>
                <w:rFonts w:cs="Calibri"/>
              </w:rPr>
              <w:t xml:space="preserve"> We implement a yearly audit schedule.</w:t>
            </w:r>
          </w:p>
        </w:tc>
      </w:tr>
      <w:tr w:rsidR="007B6A40" w:rsidRPr="00806E48" w14:paraId="73FD6AA4" w14:textId="77777777" w:rsidTr="00E811AA">
        <w:tc>
          <w:tcPr>
            <w:tcW w:w="1728" w:type="dxa"/>
            <w:shd w:val="clear" w:color="auto" w:fill="E7E6E6" w:themeFill="background2"/>
          </w:tcPr>
          <w:p w14:paraId="3BEEDFC1" w14:textId="77777777" w:rsidR="007B6A40" w:rsidRPr="00806E48" w:rsidRDefault="007B6A40" w:rsidP="007B6A40">
            <w:pPr>
              <w:rPr>
                <w:rFonts w:cs="Calibri"/>
                <w:b/>
              </w:rPr>
            </w:pPr>
            <w:r w:rsidRPr="00806E48">
              <w:rPr>
                <w:rFonts w:cs="Calibri"/>
                <w:b/>
              </w:rPr>
              <w:t xml:space="preserve">Internal </w:t>
            </w:r>
            <w:r>
              <w:rPr>
                <w:rFonts w:cs="Calibri"/>
                <w:b/>
              </w:rPr>
              <w:t>a</w:t>
            </w:r>
            <w:r w:rsidRPr="00806E48">
              <w:rPr>
                <w:rFonts w:cs="Calibri"/>
                <w:b/>
              </w:rPr>
              <w:t xml:space="preserve">udit- Issue </w:t>
            </w:r>
            <w:r>
              <w:rPr>
                <w:rFonts w:cs="Calibri"/>
                <w:b/>
              </w:rPr>
              <w:t>b</w:t>
            </w:r>
            <w:r w:rsidRPr="00806E48">
              <w:rPr>
                <w:rFonts w:cs="Calibri"/>
                <w:b/>
              </w:rPr>
              <w:t>ased</w:t>
            </w:r>
          </w:p>
        </w:tc>
        <w:tc>
          <w:tcPr>
            <w:tcW w:w="8255" w:type="dxa"/>
            <w:shd w:val="clear" w:color="auto" w:fill="auto"/>
          </w:tcPr>
          <w:p w14:paraId="560AB638" w14:textId="033521BF" w:rsidR="007B6A40" w:rsidRPr="00806E48" w:rsidRDefault="007B6A40" w:rsidP="007B6A40">
            <w:pPr>
              <w:jc w:val="both"/>
              <w:rPr>
                <w:rFonts w:cs="Calibri"/>
              </w:rPr>
            </w:pPr>
            <w:r>
              <w:rPr>
                <w:rFonts w:cs="Calibri"/>
              </w:rPr>
              <w:t>In some instances</w:t>
            </w:r>
            <w:r w:rsidR="001962D9">
              <w:rPr>
                <w:rFonts w:cs="Calibri"/>
              </w:rPr>
              <w:t>,</w:t>
            </w:r>
            <w:r>
              <w:rPr>
                <w:rFonts w:cs="Calibri"/>
              </w:rPr>
              <w:t xml:space="preserve"> we do issues audits in response </w:t>
            </w:r>
            <w:r w:rsidRPr="00806E48">
              <w:rPr>
                <w:rFonts w:cs="Calibri"/>
              </w:rPr>
              <w:t>of an investigation</w:t>
            </w:r>
            <w:r>
              <w:rPr>
                <w:rFonts w:cs="Calibri"/>
              </w:rPr>
              <w:t xml:space="preserve">; for example: </w:t>
            </w:r>
            <w:r w:rsidRPr="00806E48">
              <w:rPr>
                <w:rFonts w:cs="Calibri"/>
              </w:rPr>
              <w:t>adverse event reporting, complaint</w:t>
            </w:r>
            <w:r>
              <w:rPr>
                <w:rFonts w:cs="Calibri"/>
              </w:rPr>
              <w:t xml:space="preserve"> and</w:t>
            </w:r>
            <w:r w:rsidRPr="00806E48">
              <w:rPr>
                <w:rFonts w:cs="Calibri"/>
              </w:rPr>
              <w:t xml:space="preserve"> </w:t>
            </w:r>
            <w:r>
              <w:rPr>
                <w:rFonts w:cs="Calibri"/>
              </w:rPr>
              <w:t>incident,</w:t>
            </w:r>
            <w:r w:rsidRPr="00806E48">
              <w:rPr>
                <w:rFonts w:cs="Calibri"/>
              </w:rPr>
              <w:t xml:space="preserve"> or a problem </w:t>
            </w:r>
            <w:r w:rsidR="001962D9" w:rsidRPr="00806E48">
              <w:rPr>
                <w:rFonts w:cs="Calibri"/>
              </w:rPr>
              <w:t>to</w:t>
            </w:r>
            <w:r w:rsidRPr="00806E48">
              <w:rPr>
                <w:rFonts w:cs="Calibri"/>
              </w:rPr>
              <w:t xml:space="preserve"> gather information or evidence as to the circumstances and cause of the problem.</w:t>
            </w:r>
            <w:r>
              <w:rPr>
                <w:rFonts w:cs="Calibri"/>
              </w:rPr>
              <w:t xml:space="preserve"> This process is integral to our risk prevention and management process.</w:t>
            </w:r>
          </w:p>
        </w:tc>
      </w:tr>
      <w:tr w:rsidR="007B6A40" w:rsidRPr="00806E48" w14:paraId="356D1786" w14:textId="77777777" w:rsidTr="00E811AA">
        <w:tc>
          <w:tcPr>
            <w:tcW w:w="1728" w:type="dxa"/>
            <w:shd w:val="clear" w:color="auto" w:fill="E7E6E6" w:themeFill="background2"/>
          </w:tcPr>
          <w:p w14:paraId="5BF10FC9" w14:textId="77777777" w:rsidR="007B6A40" w:rsidRPr="00806E48" w:rsidRDefault="007B6A40" w:rsidP="007B6A40">
            <w:pPr>
              <w:rPr>
                <w:rFonts w:cs="Calibri"/>
                <w:b/>
              </w:rPr>
            </w:pPr>
            <w:r w:rsidRPr="00806E48">
              <w:rPr>
                <w:rFonts w:cs="Calibri"/>
                <w:b/>
              </w:rPr>
              <w:t>Monitoring</w:t>
            </w:r>
          </w:p>
        </w:tc>
        <w:tc>
          <w:tcPr>
            <w:tcW w:w="8255" w:type="dxa"/>
            <w:shd w:val="clear" w:color="auto" w:fill="auto"/>
          </w:tcPr>
          <w:p w14:paraId="49F775C0" w14:textId="77777777" w:rsidR="007B6A40" w:rsidRPr="00806E48" w:rsidRDefault="009171DE" w:rsidP="009171DE">
            <w:pPr>
              <w:ind w:left="60"/>
              <w:rPr>
                <w:rFonts w:cs="Calibri"/>
              </w:rPr>
            </w:pPr>
            <w:r>
              <w:t>T</w:t>
            </w:r>
            <w:r w:rsidR="00AE01E3">
              <w:t xml:space="preserve">he ongoing process of regularly collecting and analysing relevant information to make sure </w:t>
            </w:r>
            <w:r>
              <w:t xml:space="preserve">we </w:t>
            </w:r>
            <w:r w:rsidR="00AE01E3">
              <w:t xml:space="preserve">are doing what </w:t>
            </w:r>
            <w:r>
              <w:t xml:space="preserve">we </w:t>
            </w:r>
            <w:r w:rsidR="00AE01E3">
              <w:t>set out to do. It tends to happen continuously, but sets of information may be gathered together at regular intervals.</w:t>
            </w:r>
          </w:p>
        </w:tc>
      </w:tr>
      <w:tr w:rsidR="007B6A40" w:rsidRPr="00806E48" w14:paraId="0427EE05" w14:textId="77777777" w:rsidTr="00E811AA">
        <w:tc>
          <w:tcPr>
            <w:tcW w:w="1728" w:type="dxa"/>
            <w:shd w:val="clear" w:color="auto" w:fill="E7E6E6" w:themeFill="background2"/>
          </w:tcPr>
          <w:p w14:paraId="352C422D" w14:textId="77777777" w:rsidR="007B6A40" w:rsidRPr="00806E48" w:rsidRDefault="007B6A40" w:rsidP="00227520">
            <w:pPr>
              <w:rPr>
                <w:rFonts w:cs="Calibri"/>
                <w:b/>
              </w:rPr>
            </w:pPr>
            <w:r w:rsidRPr="00806E48">
              <w:rPr>
                <w:rFonts w:cs="Calibri"/>
                <w:b/>
              </w:rPr>
              <w:t>Evaluation</w:t>
            </w:r>
          </w:p>
        </w:tc>
        <w:tc>
          <w:tcPr>
            <w:tcW w:w="8255" w:type="dxa"/>
            <w:shd w:val="clear" w:color="auto" w:fill="auto"/>
          </w:tcPr>
          <w:p w14:paraId="7DF391A9" w14:textId="77777777" w:rsidR="007B6A40" w:rsidRPr="00AE01E3" w:rsidRDefault="00AE01E3" w:rsidP="00AE01E3">
            <w:pPr>
              <w:rPr>
                <w:rFonts w:cs="Calibri"/>
              </w:rPr>
            </w:pPr>
            <w:r>
              <w:t>Assess whether what we have been doing is really making the difference that we intended it to. It tends to happen less frequently, for example annually or at the end of a longer-term project.</w:t>
            </w:r>
          </w:p>
        </w:tc>
      </w:tr>
      <w:tr w:rsidR="007B6A40" w:rsidRPr="00806E48" w14:paraId="6C56074C" w14:textId="77777777" w:rsidTr="00E811AA">
        <w:tc>
          <w:tcPr>
            <w:tcW w:w="1728" w:type="dxa"/>
            <w:shd w:val="clear" w:color="auto" w:fill="E7E6E6" w:themeFill="background2"/>
          </w:tcPr>
          <w:p w14:paraId="0AE2DF68" w14:textId="77777777" w:rsidR="007B6A40" w:rsidRPr="00806E48" w:rsidRDefault="007B6A40" w:rsidP="00227520">
            <w:pPr>
              <w:rPr>
                <w:rFonts w:cs="Calibri"/>
                <w:b/>
              </w:rPr>
            </w:pPr>
            <w:r w:rsidRPr="00806E48">
              <w:rPr>
                <w:rFonts w:cs="Calibri"/>
                <w:b/>
              </w:rPr>
              <w:t>Clinical Audit</w:t>
            </w:r>
          </w:p>
        </w:tc>
        <w:tc>
          <w:tcPr>
            <w:tcW w:w="8255" w:type="dxa"/>
            <w:shd w:val="clear" w:color="auto" w:fill="auto"/>
          </w:tcPr>
          <w:p w14:paraId="3CA144FD" w14:textId="77777777" w:rsidR="007B6A40" w:rsidRDefault="007B6A40" w:rsidP="00227520">
            <w:pPr>
              <w:rPr>
                <w:rFonts w:cs="Calibri"/>
              </w:rPr>
            </w:pPr>
            <w:r w:rsidRPr="00806E48">
              <w:rPr>
                <w:rFonts w:cs="Calibri"/>
              </w:rPr>
              <w:t>A systematic evaluation of an aspect of service delivery.</w:t>
            </w:r>
          </w:p>
          <w:p w14:paraId="11E07E32" w14:textId="77777777" w:rsidR="007B6A40" w:rsidRPr="00806E48" w:rsidRDefault="007B6A40" w:rsidP="00227520">
            <w:pPr>
              <w:rPr>
                <w:rFonts w:cs="Calibri"/>
              </w:rPr>
            </w:pPr>
          </w:p>
        </w:tc>
      </w:tr>
      <w:tr w:rsidR="009171DE" w:rsidRPr="00806E48" w14:paraId="1ACF8C0E" w14:textId="77777777" w:rsidTr="00E811AA">
        <w:tc>
          <w:tcPr>
            <w:tcW w:w="1728" w:type="dxa"/>
            <w:shd w:val="clear" w:color="auto" w:fill="E7E6E6" w:themeFill="background2"/>
          </w:tcPr>
          <w:p w14:paraId="3B62E539" w14:textId="77777777" w:rsidR="009171DE" w:rsidRPr="00806E48" w:rsidRDefault="009171DE" w:rsidP="00227520">
            <w:pPr>
              <w:rPr>
                <w:rFonts w:cs="Calibri"/>
                <w:b/>
              </w:rPr>
            </w:pPr>
            <w:r>
              <w:rPr>
                <w:rFonts w:cs="Calibri"/>
                <w:b/>
              </w:rPr>
              <w:t>Review</w:t>
            </w:r>
          </w:p>
        </w:tc>
        <w:tc>
          <w:tcPr>
            <w:tcW w:w="8255" w:type="dxa"/>
            <w:shd w:val="clear" w:color="auto" w:fill="auto"/>
          </w:tcPr>
          <w:p w14:paraId="5C0083DD" w14:textId="77777777" w:rsidR="009171DE" w:rsidRPr="00806E48" w:rsidRDefault="009171DE" w:rsidP="00227520">
            <w:pPr>
              <w:rPr>
                <w:rFonts w:cs="Calibri"/>
              </w:rPr>
            </w:pPr>
            <w:r>
              <w:t xml:space="preserve">A formal assessment of something with the intention of instituting change if necessary. </w:t>
            </w:r>
          </w:p>
        </w:tc>
      </w:tr>
      <w:tr w:rsidR="007B6A40" w:rsidRPr="00806E48" w14:paraId="212BED1E" w14:textId="77777777" w:rsidTr="00E811AA">
        <w:tc>
          <w:tcPr>
            <w:tcW w:w="1728" w:type="dxa"/>
            <w:shd w:val="clear" w:color="auto" w:fill="E7E6E6" w:themeFill="background2"/>
          </w:tcPr>
          <w:p w14:paraId="273CB59A" w14:textId="77777777" w:rsidR="007B6A40" w:rsidRPr="00806E48" w:rsidRDefault="007B6A40" w:rsidP="00227520">
            <w:pPr>
              <w:rPr>
                <w:rFonts w:cs="Calibri"/>
                <w:b/>
              </w:rPr>
            </w:pPr>
            <w:r>
              <w:rPr>
                <w:rFonts w:cs="Calibri"/>
                <w:b/>
              </w:rPr>
              <w:t>Projects</w:t>
            </w:r>
          </w:p>
        </w:tc>
        <w:tc>
          <w:tcPr>
            <w:tcW w:w="8255" w:type="dxa"/>
            <w:shd w:val="clear" w:color="auto" w:fill="auto"/>
          </w:tcPr>
          <w:p w14:paraId="5F0F977B" w14:textId="665961B9" w:rsidR="007B6A40" w:rsidRDefault="008B16FE" w:rsidP="007B6A40">
            <w:pPr>
              <w:rPr>
                <w:rFonts w:cs="Calibri"/>
              </w:rPr>
            </w:pPr>
            <w:r>
              <w:rPr>
                <w:rFonts w:cs="Calibri"/>
              </w:rPr>
              <w:t xml:space="preserve">We might carry out </w:t>
            </w:r>
            <w:r w:rsidR="007B6A40">
              <w:rPr>
                <w:rFonts w:cs="Calibri"/>
              </w:rPr>
              <w:t>project</w:t>
            </w:r>
            <w:r>
              <w:rPr>
                <w:rFonts w:cs="Calibri"/>
              </w:rPr>
              <w:t>s</w:t>
            </w:r>
            <w:r w:rsidR="007B6A40">
              <w:rPr>
                <w:rFonts w:cs="Calibri"/>
              </w:rPr>
              <w:t xml:space="preserve"> in response to new evidence in a specific area, change in guidelines or legislation. For example</w:t>
            </w:r>
            <w:r w:rsidR="001962D9">
              <w:rPr>
                <w:rFonts w:cs="Calibri"/>
              </w:rPr>
              <w:t>,</w:t>
            </w:r>
            <w:r>
              <w:rPr>
                <w:rFonts w:cs="Calibri"/>
              </w:rPr>
              <w:t xml:space="preserve"> in th</w:t>
            </w:r>
            <w:r w:rsidR="001962D9">
              <w:rPr>
                <w:rFonts w:cs="Calibri"/>
              </w:rPr>
              <w:t>e</w:t>
            </w:r>
            <w:r>
              <w:rPr>
                <w:rFonts w:cs="Calibri"/>
              </w:rPr>
              <w:t>se areas</w:t>
            </w:r>
            <w:r w:rsidR="007B6A40">
              <w:rPr>
                <w:rFonts w:cs="Calibri"/>
              </w:rPr>
              <w:t xml:space="preserve">: </w:t>
            </w:r>
          </w:p>
          <w:p w14:paraId="74332EE9" w14:textId="77777777" w:rsidR="007B6A40" w:rsidRDefault="007B6A40" w:rsidP="00100407">
            <w:pPr>
              <w:pStyle w:val="ListParagraph"/>
              <w:numPr>
                <w:ilvl w:val="0"/>
                <w:numId w:val="65"/>
              </w:numPr>
              <w:rPr>
                <w:rFonts w:cs="Calibri"/>
              </w:rPr>
            </w:pPr>
            <w:r>
              <w:rPr>
                <w:rFonts w:cs="Calibri"/>
              </w:rPr>
              <w:t>Māori-centred environment and service provision.</w:t>
            </w:r>
          </w:p>
          <w:p w14:paraId="6A9B89B1" w14:textId="77777777" w:rsidR="007B6A40" w:rsidRDefault="007B6A40" w:rsidP="00100407">
            <w:pPr>
              <w:pStyle w:val="ListParagraph"/>
              <w:numPr>
                <w:ilvl w:val="0"/>
                <w:numId w:val="65"/>
              </w:numPr>
              <w:rPr>
                <w:rFonts w:cs="Calibri"/>
              </w:rPr>
            </w:pPr>
            <w:r>
              <w:rPr>
                <w:rFonts w:cs="Calibri"/>
              </w:rPr>
              <w:t>Diversity.</w:t>
            </w:r>
          </w:p>
          <w:p w14:paraId="6BFE3E9D" w14:textId="77777777" w:rsidR="007B6A40" w:rsidRDefault="007B6A40" w:rsidP="00100407">
            <w:pPr>
              <w:pStyle w:val="ListParagraph"/>
              <w:numPr>
                <w:ilvl w:val="0"/>
                <w:numId w:val="65"/>
              </w:numPr>
              <w:rPr>
                <w:rFonts w:cs="Calibri"/>
              </w:rPr>
            </w:pPr>
            <w:r>
              <w:rPr>
                <w:rFonts w:cs="Calibri"/>
              </w:rPr>
              <w:t>Equity.</w:t>
            </w:r>
          </w:p>
          <w:p w14:paraId="13B4FBC8" w14:textId="77777777" w:rsidR="007B6A40" w:rsidRPr="007B6A40" w:rsidRDefault="007B6A40" w:rsidP="00100407">
            <w:pPr>
              <w:pStyle w:val="ListParagraph"/>
              <w:numPr>
                <w:ilvl w:val="0"/>
                <w:numId w:val="65"/>
              </w:numPr>
              <w:rPr>
                <w:rFonts w:cs="Calibri"/>
              </w:rPr>
            </w:pPr>
            <w:r>
              <w:rPr>
                <w:rFonts w:cs="Calibri"/>
              </w:rPr>
              <w:t>Disability.</w:t>
            </w:r>
          </w:p>
        </w:tc>
      </w:tr>
      <w:tr w:rsidR="007B6A40" w:rsidRPr="00806E48" w14:paraId="3656CC04" w14:textId="77777777" w:rsidTr="00E811AA">
        <w:tc>
          <w:tcPr>
            <w:tcW w:w="1728" w:type="dxa"/>
            <w:shd w:val="clear" w:color="auto" w:fill="E7E6E6" w:themeFill="background2"/>
          </w:tcPr>
          <w:p w14:paraId="2D3459FD" w14:textId="77777777" w:rsidR="007B6A40" w:rsidRPr="00806E48" w:rsidRDefault="007B6A40" w:rsidP="00227520">
            <w:pPr>
              <w:rPr>
                <w:rFonts w:cs="Calibri"/>
                <w:b/>
                <w:lang w:val="en-US"/>
              </w:rPr>
            </w:pPr>
            <w:r w:rsidRPr="00806E48">
              <w:rPr>
                <w:rFonts w:cs="Calibri"/>
                <w:b/>
                <w:lang w:val="en-US"/>
              </w:rPr>
              <w:t>Service Improvement Requests (SIR)</w:t>
            </w:r>
          </w:p>
        </w:tc>
        <w:tc>
          <w:tcPr>
            <w:tcW w:w="8255" w:type="dxa"/>
            <w:shd w:val="clear" w:color="auto" w:fill="auto"/>
          </w:tcPr>
          <w:p w14:paraId="4C6CFA54" w14:textId="77777777" w:rsidR="007B6A40" w:rsidRDefault="007B6A40" w:rsidP="007B6A40">
            <w:pPr>
              <w:rPr>
                <w:rFonts w:cs="Calibri"/>
              </w:rPr>
            </w:pPr>
            <w:r w:rsidRPr="00806E48">
              <w:rPr>
                <w:rFonts w:cs="Calibri"/>
              </w:rPr>
              <w:t xml:space="preserve">Usually called corrective action requests. </w:t>
            </w:r>
            <w:r>
              <w:rPr>
                <w:rFonts w:cs="Calibri"/>
              </w:rPr>
              <w:t xml:space="preserve">We have a system that identifies the result of the quality and risk activities above that show </w:t>
            </w:r>
            <w:r w:rsidRPr="00806E48">
              <w:rPr>
                <w:rFonts w:cs="Calibri"/>
              </w:rPr>
              <w:t>area</w:t>
            </w:r>
            <w:r>
              <w:rPr>
                <w:rFonts w:cs="Calibri"/>
              </w:rPr>
              <w:t xml:space="preserve">s of non-compliance or opportunity for improvement and the measures we put in place to address the shortfall. </w:t>
            </w:r>
            <w:r w:rsidRPr="00806E48">
              <w:rPr>
                <w:rFonts w:cs="Calibri"/>
              </w:rPr>
              <w:t xml:space="preserve"> </w:t>
            </w:r>
          </w:p>
          <w:p w14:paraId="0BCC43EF" w14:textId="77777777" w:rsidR="007B6A40" w:rsidRPr="00806E48" w:rsidRDefault="007B6A40" w:rsidP="007B6A40">
            <w:pPr>
              <w:rPr>
                <w:rFonts w:cs="Calibri"/>
              </w:rPr>
            </w:pPr>
          </w:p>
        </w:tc>
      </w:tr>
    </w:tbl>
    <w:p w14:paraId="3ADD8507" w14:textId="77777777" w:rsidR="00E811AA" w:rsidRDefault="00E811AA"/>
    <w:p w14:paraId="5F4533A2" w14:textId="77777777" w:rsidR="00E811AA" w:rsidRDefault="00E811AA"/>
    <w:p w14:paraId="7CDAC2BC" w14:textId="77777777" w:rsidR="00E811AA" w:rsidRDefault="00E811AA"/>
    <w:p w14:paraId="6F6DB449" w14:textId="77777777" w:rsidR="00E811AA" w:rsidRDefault="00E811AA"/>
    <w:p w14:paraId="5EAA3673" w14:textId="77777777" w:rsidR="00E811AA" w:rsidRDefault="00E811AA"/>
    <w:p w14:paraId="42F7C334" w14:textId="77777777" w:rsidR="00E811AA" w:rsidRDefault="00E811AA"/>
    <w:p w14:paraId="36086B2C" w14:textId="77777777" w:rsidR="00E811AA" w:rsidRDefault="00E811AA"/>
    <w:p w14:paraId="7C04432F" w14:textId="77777777" w:rsidR="00E811AA" w:rsidRDefault="00E811AA"/>
    <w:p w14:paraId="4A9257DC" w14:textId="77777777" w:rsidR="00E811AA" w:rsidRDefault="00E811AA"/>
    <w:p w14:paraId="6B418170" w14:textId="77777777" w:rsidR="00E811AA" w:rsidRDefault="00E811AA"/>
    <w:p w14:paraId="4B0FA2D1" w14:textId="77777777" w:rsidR="00E811AA" w:rsidRDefault="00E811AA"/>
    <w:p w14:paraId="31E612F4" w14:textId="77777777" w:rsidR="00E811AA" w:rsidRDefault="00E811AA"/>
    <w:p w14:paraId="6271EB1D" w14:textId="77777777" w:rsidR="00E811AA" w:rsidRDefault="00E811AA"/>
    <w:p w14:paraId="47559485" w14:textId="77777777" w:rsidR="00E811AA" w:rsidRDefault="00E811AA"/>
    <w:p w14:paraId="392F9C1E" w14:textId="77777777" w:rsidR="009171DE" w:rsidRDefault="009171DE"/>
    <w:p w14:paraId="7284F0A7" w14:textId="77777777" w:rsidR="009171DE" w:rsidRDefault="009171DE"/>
    <w:p w14:paraId="71113AFD" w14:textId="77777777" w:rsidR="009171DE" w:rsidRDefault="009171DE"/>
    <w:p w14:paraId="3D10F3B9" w14:textId="77777777" w:rsidR="005F230F" w:rsidRDefault="005F230F"/>
    <w:p w14:paraId="4E62C4C4" w14:textId="77777777" w:rsidR="005F230F" w:rsidRDefault="005F230F"/>
    <w:p w14:paraId="3E2374C3" w14:textId="77777777" w:rsidR="0067262A" w:rsidRDefault="0067262A"/>
    <w:p w14:paraId="71432358" w14:textId="77777777" w:rsidR="0067262A" w:rsidRDefault="0067262A"/>
    <w:p w14:paraId="37AFE440" w14:textId="77777777" w:rsidR="009171DE" w:rsidRDefault="009171DE"/>
    <w:tbl>
      <w:tblP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83"/>
      </w:tblGrid>
      <w:tr w:rsidR="00E811AA" w:rsidRPr="00806E48" w14:paraId="75F7AE0B" w14:textId="77777777" w:rsidTr="00E811AA">
        <w:tc>
          <w:tcPr>
            <w:tcW w:w="9983" w:type="dxa"/>
            <w:shd w:val="clear" w:color="auto" w:fill="E7E6E6" w:themeFill="background2"/>
          </w:tcPr>
          <w:p w14:paraId="71D439B2" w14:textId="77777777" w:rsidR="00E811AA" w:rsidRDefault="00E811AA" w:rsidP="00E811AA">
            <w:pPr>
              <w:jc w:val="center"/>
              <w:rPr>
                <w:rFonts w:cs="Calibri"/>
                <w:b/>
              </w:rPr>
            </w:pPr>
            <w:r w:rsidRPr="00E811AA">
              <w:rPr>
                <w:rFonts w:cs="Calibri"/>
                <w:b/>
              </w:rPr>
              <w:lastRenderedPageBreak/>
              <w:t>Overview for project and clinical audit processes</w:t>
            </w:r>
          </w:p>
          <w:p w14:paraId="75B668AF" w14:textId="1811BBC9" w:rsidR="003720C7" w:rsidRDefault="003720C7" w:rsidP="00E811AA">
            <w:pPr>
              <w:jc w:val="center"/>
              <w:rPr>
                <w:rFonts w:cs="Calibri"/>
                <w:b/>
              </w:rPr>
            </w:pPr>
            <w:r>
              <w:rPr>
                <w:rFonts w:cs="Calibri"/>
                <w:b/>
              </w:rPr>
              <w:t xml:space="preserve">(Also </w:t>
            </w:r>
            <w:r w:rsidR="001962D9">
              <w:rPr>
                <w:rFonts w:cs="Calibri"/>
                <w:b/>
              </w:rPr>
              <w:t xml:space="preserve">the </w:t>
            </w:r>
            <w:r>
              <w:rPr>
                <w:rFonts w:cs="Calibri"/>
                <w:b/>
              </w:rPr>
              <w:t>methodology for continuous improvement rating)</w:t>
            </w:r>
          </w:p>
          <w:p w14:paraId="71DAE7B3" w14:textId="77777777" w:rsidR="00E811AA" w:rsidRPr="00E811AA" w:rsidRDefault="00E811AA" w:rsidP="00E811AA">
            <w:pPr>
              <w:jc w:val="center"/>
              <w:rPr>
                <w:rFonts w:cs="Calibri"/>
                <w:b/>
              </w:rPr>
            </w:pPr>
          </w:p>
        </w:tc>
      </w:tr>
      <w:tr w:rsidR="007B6A40" w:rsidRPr="00806E48" w14:paraId="63DD5C41" w14:textId="77777777" w:rsidTr="00E811AA">
        <w:tc>
          <w:tcPr>
            <w:tcW w:w="9983" w:type="dxa"/>
            <w:shd w:val="clear" w:color="auto" w:fill="E7E6E6" w:themeFill="background2"/>
          </w:tcPr>
          <w:p w14:paraId="39DCCB1E" w14:textId="77777777" w:rsidR="007B6A40" w:rsidRDefault="007B6A40" w:rsidP="00227520">
            <w:pPr>
              <w:rPr>
                <w:rFonts w:cs="Calibri"/>
              </w:rPr>
            </w:pPr>
            <w:r>
              <w:rPr>
                <w:noProof/>
              </w:rPr>
              <w:drawing>
                <wp:inline distT="0" distB="0" distL="0" distR="0" wp14:anchorId="4D64AC4B" wp14:editId="2A328DC4">
                  <wp:extent cx="6324600" cy="5753100"/>
                  <wp:effectExtent l="0" t="0" r="0" b="0"/>
                  <wp:docPr id="499" name="Picture 499" descr="Quality Improvement Process (QIP) Graphic | ePortfolio of Ann Ba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lity Improvement Process (QIP) Graphic | ePortfolio of Ann Bailey"/>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24600" cy="5753100"/>
                          </a:xfrm>
                          <a:prstGeom prst="rect">
                            <a:avLst/>
                          </a:prstGeom>
                          <a:noFill/>
                          <a:ln>
                            <a:noFill/>
                          </a:ln>
                        </pic:spPr>
                      </pic:pic>
                    </a:graphicData>
                  </a:graphic>
                </wp:inline>
              </w:drawing>
            </w:r>
          </w:p>
          <w:p w14:paraId="6668FFC2" w14:textId="77777777" w:rsidR="007B6A40" w:rsidRDefault="007B6A40" w:rsidP="00227520">
            <w:pPr>
              <w:rPr>
                <w:rFonts w:cs="Calibri"/>
              </w:rPr>
            </w:pPr>
          </w:p>
          <w:p w14:paraId="6528A8B7" w14:textId="77777777" w:rsidR="007B6A40" w:rsidRPr="00806E48" w:rsidRDefault="007B6A40" w:rsidP="00227520">
            <w:pPr>
              <w:rPr>
                <w:rFonts w:cs="Calibri"/>
              </w:rPr>
            </w:pPr>
          </w:p>
        </w:tc>
      </w:tr>
    </w:tbl>
    <w:p w14:paraId="3E291968" w14:textId="77777777" w:rsidR="0044349D" w:rsidRDefault="0044349D" w:rsidP="0044349D">
      <w:pPr>
        <w:pStyle w:val="Heading1"/>
        <w:spacing w:before="0" w:after="0"/>
        <w:rPr>
          <w:rFonts w:cs="Calibri"/>
        </w:rPr>
      </w:pPr>
    </w:p>
    <w:p w14:paraId="49C084EB" w14:textId="77777777" w:rsidR="0044349D" w:rsidRDefault="0044349D" w:rsidP="0044349D">
      <w:pPr>
        <w:pStyle w:val="Heading1"/>
        <w:spacing w:before="0" w:after="0"/>
        <w:rPr>
          <w:rFonts w:cs="Calibri"/>
        </w:rPr>
      </w:pPr>
    </w:p>
    <w:p w14:paraId="79B818EA" w14:textId="77777777" w:rsidR="0044349D" w:rsidRDefault="0044349D" w:rsidP="0044349D">
      <w:pPr>
        <w:pStyle w:val="Heading1"/>
        <w:spacing w:before="0" w:after="0"/>
        <w:rPr>
          <w:rFonts w:cs="Calibri"/>
        </w:rPr>
      </w:pPr>
    </w:p>
    <w:p w14:paraId="26A0B847" w14:textId="77777777" w:rsidR="0044349D" w:rsidRDefault="0044349D" w:rsidP="0044349D">
      <w:pPr>
        <w:pStyle w:val="Heading1"/>
        <w:spacing w:before="0" w:after="0"/>
        <w:rPr>
          <w:rFonts w:cs="Calibri"/>
        </w:rPr>
      </w:pPr>
    </w:p>
    <w:p w14:paraId="7ECA4B97" w14:textId="77777777" w:rsidR="0044349D" w:rsidRDefault="0044349D" w:rsidP="0044349D">
      <w:pPr>
        <w:pStyle w:val="Heading1"/>
        <w:spacing w:before="0" w:after="0"/>
        <w:rPr>
          <w:rFonts w:cs="Calibri"/>
        </w:rPr>
      </w:pPr>
    </w:p>
    <w:p w14:paraId="31C2CADB" w14:textId="77777777" w:rsidR="0044349D" w:rsidRDefault="0044349D" w:rsidP="0044349D">
      <w:pPr>
        <w:pStyle w:val="Heading1"/>
        <w:spacing w:before="0" w:after="0"/>
        <w:rPr>
          <w:rFonts w:cs="Calibri"/>
        </w:rPr>
      </w:pPr>
    </w:p>
    <w:p w14:paraId="18ECF5B9" w14:textId="77777777" w:rsidR="0044349D" w:rsidRDefault="0044349D" w:rsidP="0044349D">
      <w:pPr>
        <w:pStyle w:val="Heading1"/>
        <w:spacing w:before="0" w:after="0"/>
        <w:rPr>
          <w:rFonts w:cs="Calibri"/>
        </w:rPr>
      </w:pPr>
    </w:p>
    <w:p w14:paraId="559B7C98" w14:textId="77777777" w:rsidR="0044349D" w:rsidRDefault="0044349D" w:rsidP="0044349D">
      <w:pPr>
        <w:pStyle w:val="Heading1"/>
        <w:spacing w:before="0" w:after="0"/>
        <w:rPr>
          <w:rFonts w:cs="Calibri"/>
        </w:rPr>
      </w:pPr>
    </w:p>
    <w:p w14:paraId="4907AA83" w14:textId="77777777" w:rsidR="0044349D" w:rsidRDefault="0044349D" w:rsidP="0044349D">
      <w:pPr>
        <w:pStyle w:val="Heading1"/>
        <w:spacing w:before="0" w:after="0"/>
        <w:rPr>
          <w:rFonts w:cs="Calibri"/>
        </w:rPr>
      </w:pPr>
    </w:p>
    <w:p w14:paraId="46252E85" w14:textId="77777777" w:rsidR="0044349D" w:rsidRDefault="0044349D" w:rsidP="0044349D">
      <w:pPr>
        <w:pStyle w:val="Heading1"/>
        <w:spacing w:before="0" w:after="0"/>
        <w:rPr>
          <w:rFonts w:cs="Calibri"/>
        </w:rPr>
      </w:pPr>
    </w:p>
    <w:p w14:paraId="1B76705F" w14:textId="77777777" w:rsidR="0044349D" w:rsidRDefault="0044349D" w:rsidP="0044349D">
      <w:pPr>
        <w:pStyle w:val="Heading1"/>
        <w:spacing w:before="0" w:after="0"/>
        <w:rPr>
          <w:rFonts w:cs="Calibri"/>
        </w:rPr>
      </w:pPr>
    </w:p>
    <w:p w14:paraId="29C1AE00" w14:textId="77777777" w:rsidR="0044349D" w:rsidRDefault="0044349D" w:rsidP="0044349D"/>
    <w:p w14:paraId="063D0667" w14:textId="77777777" w:rsidR="0044349D" w:rsidRDefault="009171DE" w:rsidP="0044349D">
      <w:pPr>
        <w:pStyle w:val="Heading1"/>
        <w:spacing w:before="0" w:after="0"/>
        <w:rPr>
          <w:rFonts w:cs="Calibri"/>
        </w:rPr>
      </w:pPr>
      <w:bookmarkStart w:id="7" w:name="_Toc87984102"/>
      <w:r>
        <w:rPr>
          <w:rFonts w:cs="Calibri"/>
        </w:rPr>
        <w:lastRenderedPageBreak/>
        <w:t>Q</w:t>
      </w:r>
      <w:r w:rsidR="0044349D" w:rsidRPr="00806E48">
        <w:rPr>
          <w:rFonts w:cs="Calibri"/>
        </w:rPr>
        <w:t xml:space="preserve">uality </w:t>
      </w:r>
      <w:r w:rsidR="0044349D">
        <w:rPr>
          <w:rFonts w:cs="Calibri"/>
        </w:rPr>
        <w:t>and risk p</w:t>
      </w:r>
      <w:r>
        <w:rPr>
          <w:rFonts w:cs="Calibri"/>
        </w:rPr>
        <w:t>r</w:t>
      </w:r>
      <w:r w:rsidR="0044349D">
        <w:rPr>
          <w:rFonts w:cs="Calibri"/>
        </w:rPr>
        <w:t>ocess</w:t>
      </w:r>
      <w:r>
        <w:rPr>
          <w:rFonts w:cs="Calibri"/>
        </w:rPr>
        <w:t>es</w:t>
      </w:r>
      <w:bookmarkEnd w:id="7"/>
      <w:r>
        <w:rPr>
          <w:rFonts w:cs="Calibri"/>
        </w:rPr>
        <w:t xml:space="preserve"> </w:t>
      </w:r>
    </w:p>
    <w:p w14:paraId="6E2B4D12" w14:textId="77777777" w:rsidR="009171DE" w:rsidRPr="009171DE" w:rsidRDefault="009171DE" w:rsidP="009171DE">
      <w:pPr>
        <w:pStyle w:val="Heading2"/>
      </w:pPr>
      <w:bookmarkStart w:id="8" w:name="_Toc87984103"/>
      <w:r>
        <w:t xml:space="preserve">Quality </w:t>
      </w:r>
      <w:r w:rsidR="00B32BA1">
        <w:t xml:space="preserve">assurance and </w:t>
      </w:r>
      <w:r>
        <w:t>improvement activities</w:t>
      </w:r>
      <w:bookmarkEnd w:id="8"/>
    </w:p>
    <w:p w14:paraId="0E389976" w14:textId="77777777" w:rsidR="0044349D" w:rsidRPr="0044349D" w:rsidRDefault="0044349D" w:rsidP="0044349D"/>
    <w:p w14:paraId="2C640954" w14:textId="77777777" w:rsidR="007B6A40" w:rsidRPr="00806E48" w:rsidRDefault="007B6A40" w:rsidP="007B6A40">
      <w:pPr>
        <w:rPr>
          <w:rFonts w:cs="Calibri"/>
          <w:szCs w:val="20"/>
        </w:rPr>
      </w:pPr>
      <w:r>
        <w:rPr>
          <w:noProof/>
        </w:rPr>
        <mc:AlternateContent>
          <mc:Choice Requires="wps">
            <w:drawing>
              <wp:anchor distT="0" distB="0" distL="114300" distR="114300" simplePos="0" relativeHeight="251987968" behindDoc="0" locked="0" layoutInCell="1" allowOverlap="1" wp14:anchorId="70756DD8" wp14:editId="6403E8E9">
                <wp:simplePos x="0" y="0"/>
                <wp:positionH relativeFrom="column">
                  <wp:posOffset>1632586</wp:posOffset>
                </wp:positionH>
                <wp:positionV relativeFrom="paragraph">
                  <wp:posOffset>102235</wp:posOffset>
                </wp:positionV>
                <wp:extent cx="2647950" cy="295275"/>
                <wp:effectExtent l="57150" t="38100" r="76200" b="104775"/>
                <wp:wrapNone/>
                <wp:docPr id="22" name="Flowchart: Process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95275"/>
                        </a:xfrm>
                        <a:prstGeom prst="flowChartProcess">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headEnd/>
                          <a:tailEnd/>
                        </a:ln>
                        <a:effectLst>
                          <a:outerShdw blurRad="40000" dist="20000" dir="5400000" rotWithShape="0">
                            <a:srgbClr val="000000">
                              <a:alpha val="38000"/>
                            </a:srgbClr>
                          </a:outerShdw>
                        </a:effectLst>
                      </wps:spPr>
                      <wps:txbx>
                        <w:txbxContent>
                          <w:p w14:paraId="079C6C72" w14:textId="77777777" w:rsidR="007B6A40" w:rsidRPr="00BC528A" w:rsidRDefault="007B6A40" w:rsidP="007B6A40">
                            <w:pPr>
                              <w:jc w:val="center"/>
                              <w:rPr>
                                <w:b/>
                                <w:szCs w:val="20"/>
                              </w:rPr>
                            </w:pPr>
                            <w:r>
                              <w:rPr>
                                <w:b/>
                                <w:szCs w:val="20"/>
                              </w:rPr>
                              <w:t>Quality</w:t>
                            </w:r>
                            <w:r w:rsidR="008B16FE">
                              <w:rPr>
                                <w:b/>
                                <w:szCs w:val="20"/>
                              </w:rPr>
                              <w:t xml:space="preserve"> improvement a</w:t>
                            </w:r>
                            <w:r w:rsidRPr="00BC528A">
                              <w:rPr>
                                <w:b/>
                                <w:szCs w:val="20"/>
                              </w:rPr>
                              <w:t>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756DD8" id="_x0000_t109" coordsize="21600,21600" o:spt="109" path="m,l,21600r21600,l21600,xe">
                <v:stroke joinstyle="miter"/>
                <v:path gradientshapeok="t" o:connecttype="rect"/>
              </v:shapetype>
              <v:shape id="Flowchart: Process 22" o:spid="_x0000_s1028" type="#_x0000_t109" style="position:absolute;margin-left:128.55pt;margin-top:8.05pt;width:208.5pt;height:23.2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" fillcolor="#bcbcbc">
                <v:fill color2="#ededed" rotate="t" angle="180" colors="0 #bcbcbc;22938f #d0d0d0;1 #ededed" focus="100%" type="gradient"/>
                <v:shadow on="t" color="black" opacity="24903f" origin=",.5" offset="0,.55556mm"/>
                <v:textbox>
                  <w:txbxContent>
                    <w:p w14:paraId="079C6C72" w14:textId="77777777" w:rsidR="007B6A40" w:rsidRPr="00BC528A" w:rsidRDefault="007B6A40" w:rsidP="007B6A40">
                      <w:pPr>
                        <w:jc w:val="center"/>
                        <w:rPr>
                          <w:b/>
                          <w:szCs w:val="20"/>
                        </w:rPr>
                      </w:pPr>
                      <w:r>
                        <w:rPr>
                          <w:b/>
                          <w:szCs w:val="20"/>
                        </w:rPr>
                        <w:t>Quality</w:t>
                      </w:r>
                      <w:r w:rsidR="008B16FE">
                        <w:rPr>
                          <w:b/>
                          <w:szCs w:val="20"/>
                        </w:rPr>
                        <w:t xml:space="preserve"> improvement a</w:t>
                      </w:r>
                      <w:r w:rsidRPr="00BC528A">
                        <w:rPr>
                          <w:b/>
                          <w:szCs w:val="20"/>
                        </w:rPr>
                        <w:t>ctivities</w:t>
                      </w:r>
                    </w:p>
                  </w:txbxContent>
                </v:textbox>
              </v:shape>
            </w:pict>
          </mc:Fallback>
        </mc:AlternateContent>
      </w:r>
    </w:p>
    <w:p w14:paraId="14C69D9B" w14:textId="77777777" w:rsidR="007B6A40" w:rsidRPr="00806E48" w:rsidRDefault="007B6A40" w:rsidP="007B6A40">
      <w:pPr>
        <w:tabs>
          <w:tab w:val="left" w:pos="3090"/>
        </w:tabs>
        <w:rPr>
          <w:rFonts w:cs="Calibri"/>
          <w:szCs w:val="20"/>
        </w:rPr>
      </w:pPr>
      <w:r>
        <w:rPr>
          <w:noProof/>
        </w:rPr>
        <mc:AlternateContent>
          <mc:Choice Requires="wps">
            <w:drawing>
              <wp:anchor distT="4294967294" distB="4294967294" distL="114298" distR="114298" simplePos="0" relativeHeight="251990016" behindDoc="0" locked="0" layoutInCell="1" allowOverlap="1" wp14:anchorId="050B0CCA" wp14:editId="13F64234">
                <wp:simplePos x="0" y="0"/>
                <wp:positionH relativeFrom="column">
                  <wp:posOffset>2171699</wp:posOffset>
                </wp:positionH>
                <wp:positionV relativeFrom="paragraph">
                  <wp:posOffset>2103119</wp:posOffset>
                </wp:positionV>
                <wp:extent cx="0"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DD6CC" id="Straight Connector 23" o:spid="_x0000_s1026" style="position:absolute;z-index:25199001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71pt,165.6pt" to="171pt,1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"/>
            </w:pict>
          </mc:Fallback>
        </mc:AlternateContent>
      </w:r>
      <w:r w:rsidRPr="00806E48">
        <w:rPr>
          <w:rFonts w:cs="Calibri"/>
          <w:szCs w:val="20"/>
        </w:rPr>
        <w:tab/>
      </w:r>
    </w:p>
    <w:p w14:paraId="2298FEBB" w14:textId="77777777" w:rsidR="007B6A40" w:rsidRPr="00806E48" w:rsidRDefault="007B6A40" w:rsidP="007B6A40">
      <w:pPr>
        <w:rPr>
          <w:rFonts w:cs="Calibri"/>
          <w:szCs w:val="20"/>
        </w:rPr>
      </w:pPr>
      <w:r>
        <w:rPr>
          <w:noProof/>
        </w:rPr>
        <mc:AlternateContent>
          <mc:Choice Requires="wps">
            <w:drawing>
              <wp:anchor distT="0" distB="0" distL="114300" distR="114300" simplePos="0" relativeHeight="251988992" behindDoc="0" locked="0" layoutInCell="1" allowOverlap="1" wp14:anchorId="69568DCB" wp14:editId="67434521">
                <wp:simplePos x="0" y="0"/>
                <wp:positionH relativeFrom="column">
                  <wp:posOffset>1451153</wp:posOffset>
                </wp:positionH>
                <wp:positionV relativeFrom="paragraph">
                  <wp:posOffset>172948</wp:posOffset>
                </wp:positionV>
                <wp:extent cx="2990850" cy="861669"/>
                <wp:effectExtent l="57150" t="38100" r="0" b="91440"/>
                <wp:wrapNone/>
                <wp:docPr id="24" name="Flowchart: Decision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861669"/>
                        </a:xfrm>
                        <a:prstGeom prst="flowChartDecision">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headEnd/>
                          <a:tailEnd/>
                        </a:ln>
                        <a:effectLst>
                          <a:outerShdw blurRad="40000" dist="20000" dir="5400000" rotWithShape="0">
                            <a:srgbClr val="000000">
                              <a:alpha val="38000"/>
                            </a:srgbClr>
                          </a:outerShdw>
                        </a:effectLst>
                      </wps:spPr>
                      <wps:txbx>
                        <w:txbxContent>
                          <w:p w14:paraId="688B6407" w14:textId="77777777" w:rsidR="007B6A40" w:rsidRPr="00BC528A" w:rsidRDefault="007B6A40" w:rsidP="007B6A40">
                            <w:pPr>
                              <w:jc w:val="center"/>
                              <w:rPr>
                                <w:b/>
                                <w:szCs w:val="20"/>
                              </w:rPr>
                            </w:pPr>
                            <w:r w:rsidRPr="00BC528A">
                              <w:rPr>
                                <w:b/>
                                <w:szCs w:val="20"/>
                              </w:rPr>
                              <w:t>S</w:t>
                            </w:r>
                            <w:r w:rsidR="008B16FE">
                              <w:rPr>
                                <w:b/>
                                <w:szCs w:val="20"/>
                              </w:rPr>
                              <w:t>ervice i</w:t>
                            </w:r>
                            <w:r w:rsidRPr="00BC528A">
                              <w:rPr>
                                <w:b/>
                                <w:szCs w:val="20"/>
                              </w:rPr>
                              <w:t>mprovement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568DCB" id="_x0000_t110" coordsize="21600,21600" o:spt="110" path="m10800,l,10800,10800,21600,21600,10800xe">
                <v:stroke joinstyle="miter"/>
                <v:path gradientshapeok="t" o:connecttype="rect" textboxrect="5400,5400,16200,16200"/>
              </v:shapetype>
              <v:shape id="Flowchart: Decision 24" o:spid="_x0000_s1029" type="#_x0000_t110" style="position:absolute;margin-left:114.25pt;margin-top:13.6pt;width:235.5pt;height:67.8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" fillcolor="#bcbcbc">
                <v:fill color2="#ededed" rotate="t" angle="180" colors="0 #bcbcbc;22938f #d0d0d0;1 #ededed" focus="100%" type="gradient"/>
                <v:shadow on="t" color="black" opacity="24903f" origin=",.5" offset="0,.55556mm"/>
                <v:textbox>
                  <w:txbxContent>
                    <w:p w14:paraId="688B6407" w14:textId="77777777" w:rsidR="007B6A40" w:rsidRPr="00BC528A" w:rsidRDefault="007B6A40" w:rsidP="007B6A40">
                      <w:pPr>
                        <w:jc w:val="center"/>
                        <w:rPr>
                          <w:b/>
                          <w:szCs w:val="20"/>
                        </w:rPr>
                      </w:pPr>
                      <w:r w:rsidRPr="00BC528A">
                        <w:rPr>
                          <w:b/>
                          <w:szCs w:val="20"/>
                        </w:rPr>
                        <w:t>S</w:t>
                      </w:r>
                      <w:r w:rsidR="008B16FE">
                        <w:rPr>
                          <w:b/>
                          <w:szCs w:val="20"/>
                        </w:rPr>
                        <w:t>ervice i</w:t>
                      </w:r>
                      <w:r w:rsidRPr="00BC528A">
                        <w:rPr>
                          <w:b/>
                          <w:szCs w:val="20"/>
                        </w:rPr>
                        <w:t>mprovement required</w:t>
                      </w:r>
                    </w:p>
                  </w:txbxContent>
                </v:textbox>
              </v:shape>
            </w:pict>
          </mc:Fallback>
        </mc:AlternateContent>
      </w:r>
      <w:r>
        <w:rPr>
          <w:noProof/>
        </w:rPr>
        <mc:AlternateContent>
          <mc:Choice Requires="wps">
            <w:drawing>
              <wp:anchor distT="0" distB="0" distL="114298" distR="114298" simplePos="0" relativeHeight="252003328" behindDoc="0" locked="0" layoutInCell="1" allowOverlap="1" wp14:anchorId="3862C169" wp14:editId="3FA29F6D">
                <wp:simplePos x="0" y="0"/>
                <wp:positionH relativeFrom="column">
                  <wp:posOffset>2942590</wp:posOffset>
                </wp:positionH>
                <wp:positionV relativeFrom="paragraph">
                  <wp:posOffset>56515</wp:posOffset>
                </wp:positionV>
                <wp:extent cx="0" cy="114300"/>
                <wp:effectExtent l="76200" t="0" r="38100" b="3810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81066" id="Straight Connector 25" o:spid="_x0000_s1026" style="position:absolute;flip:x;z-index:2520033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1.7pt,4.45pt" to="231.7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">
                <v:stroke endarrow="block"/>
              </v:line>
            </w:pict>
          </mc:Fallback>
        </mc:AlternateContent>
      </w:r>
    </w:p>
    <w:p w14:paraId="627100FB" w14:textId="77777777" w:rsidR="007B6A40" w:rsidRPr="00806E48" w:rsidRDefault="007B6A40" w:rsidP="007B6A40">
      <w:pPr>
        <w:rPr>
          <w:rFonts w:cs="Calibri"/>
          <w:szCs w:val="20"/>
        </w:rPr>
      </w:pPr>
    </w:p>
    <w:p w14:paraId="243F8E1A" w14:textId="77777777" w:rsidR="007B6A40" w:rsidRPr="00806E48" w:rsidRDefault="007B6A40" w:rsidP="007B6A40">
      <w:pPr>
        <w:rPr>
          <w:rFonts w:cs="Calibri"/>
          <w:szCs w:val="20"/>
        </w:rPr>
      </w:pPr>
    </w:p>
    <w:p w14:paraId="353B4B05" w14:textId="77777777" w:rsidR="007B6A40" w:rsidRPr="00806E48" w:rsidRDefault="007B6A40" w:rsidP="007B6A40">
      <w:pPr>
        <w:rPr>
          <w:rFonts w:cs="Calibri"/>
          <w:szCs w:val="20"/>
        </w:rPr>
      </w:pPr>
    </w:p>
    <w:p w14:paraId="3EB9D4E9" w14:textId="77777777" w:rsidR="007B6A40" w:rsidRPr="00806E48" w:rsidRDefault="007B6A40" w:rsidP="007B6A40">
      <w:pPr>
        <w:rPr>
          <w:rFonts w:cs="Calibri"/>
          <w:szCs w:val="20"/>
        </w:rPr>
      </w:pPr>
    </w:p>
    <w:p w14:paraId="7A29BD2B" w14:textId="77777777" w:rsidR="007B6A40" w:rsidRPr="00806E48" w:rsidRDefault="007B6A40" w:rsidP="007B6A40">
      <w:pPr>
        <w:tabs>
          <w:tab w:val="left" w:pos="2985"/>
        </w:tabs>
        <w:rPr>
          <w:rFonts w:cs="Calibri"/>
          <w:szCs w:val="20"/>
        </w:rPr>
      </w:pPr>
      <w:r>
        <w:rPr>
          <w:noProof/>
        </w:rPr>
        <mc:AlternateContent>
          <mc:Choice Requires="wps">
            <w:drawing>
              <wp:anchor distT="0" distB="0" distL="114298" distR="114298" simplePos="0" relativeHeight="251999232" behindDoc="0" locked="0" layoutInCell="1" allowOverlap="1" wp14:anchorId="5CCB00F9" wp14:editId="72F12B44">
                <wp:simplePos x="0" y="0"/>
                <wp:positionH relativeFrom="column">
                  <wp:posOffset>4552315</wp:posOffset>
                </wp:positionH>
                <wp:positionV relativeFrom="paragraph">
                  <wp:posOffset>168910</wp:posOffset>
                </wp:positionV>
                <wp:extent cx="0" cy="228600"/>
                <wp:effectExtent l="76200" t="0" r="38100" b="3810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26FF8" id="Straight Connector 30" o:spid="_x0000_s1026" style="position:absolute;flip:x;z-index:2519992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58.45pt,13.3pt" to="358.4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">
                <v:stroke endarrow="block"/>
              </v:line>
            </w:pict>
          </mc:Fallback>
        </mc:AlternateContent>
      </w:r>
      <w:r>
        <w:rPr>
          <w:noProof/>
        </w:rPr>
        <mc:AlternateContent>
          <mc:Choice Requires="wps">
            <w:drawing>
              <wp:anchor distT="0" distB="0" distL="114300" distR="114300" simplePos="0" relativeHeight="251993088" behindDoc="0" locked="0" layoutInCell="1" allowOverlap="1" wp14:anchorId="2915D59A" wp14:editId="45B03F33">
                <wp:simplePos x="0" y="0"/>
                <wp:positionH relativeFrom="column">
                  <wp:posOffset>1731645</wp:posOffset>
                </wp:positionH>
                <wp:positionV relativeFrom="paragraph">
                  <wp:posOffset>87630</wp:posOffset>
                </wp:positionV>
                <wp:extent cx="342900" cy="313690"/>
                <wp:effectExtent l="0" t="0" r="0" b="0"/>
                <wp:wrapNone/>
                <wp:docPr id="457"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13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C52570" w14:textId="77777777" w:rsidR="007B6A40" w:rsidRPr="00BC528A" w:rsidRDefault="007B6A40" w:rsidP="007B6A40">
                            <w:pPr>
                              <w:tabs>
                                <w:tab w:val="left" w:pos="2985"/>
                              </w:tabs>
                            </w:pPr>
                            <w:r w:rsidRPr="00BC528A">
                              <w:rPr>
                                <w:b/>
                                <w:szCs w:val="20"/>
                              </w:rPr>
                              <w:t>no</w:t>
                            </w:r>
                          </w:p>
                          <w:p w14:paraId="183A001F" w14:textId="77777777" w:rsidR="007B6A40" w:rsidRDefault="007B6A40" w:rsidP="007B6A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5D59A" id="_x0000_t202" coordsize="21600,21600" o:spt="202" path="m,l,21600r21600,l21600,xe">
                <v:stroke joinstyle="miter"/>
                <v:path gradientshapeok="t" o:connecttype="rect"/>
              </v:shapetype>
              <v:shape id="Text Box 457" o:spid="_x0000_s1030" type="#_x0000_t202" style="position:absolute;margin-left:136.35pt;margin-top:6.9pt;width:27pt;height:24.7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" stroked="f">
                <v:textbox>
                  <w:txbxContent>
                    <w:p w14:paraId="1AC52570" w14:textId="77777777" w:rsidR="007B6A40" w:rsidRPr="00BC528A" w:rsidRDefault="007B6A40" w:rsidP="007B6A40">
                      <w:pPr>
                        <w:tabs>
                          <w:tab w:val="left" w:pos="2985"/>
                        </w:tabs>
                      </w:pPr>
                      <w:r w:rsidRPr="00BC528A">
                        <w:rPr>
                          <w:b/>
                          <w:szCs w:val="20"/>
                        </w:rPr>
                        <w:t>no</w:t>
                      </w:r>
                    </w:p>
                    <w:p w14:paraId="183A001F" w14:textId="77777777" w:rsidR="007B6A40" w:rsidRDefault="007B6A40" w:rsidP="007B6A40"/>
                  </w:txbxContent>
                </v:textbox>
              </v:shape>
            </w:pict>
          </mc:Fallback>
        </mc:AlternateContent>
      </w:r>
      <w:r>
        <w:rPr>
          <w:noProof/>
        </w:rPr>
        <mc:AlternateContent>
          <mc:Choice Requires="wps">
            <w:drawing>
              <wp:anchor distT="0" distB="0" distL="114300" distR="114300" simplePos="0" relativeHeight="251994112" behindDoc="0" locked="0" layoutInCell="1" allowOverlap="1" wp14:anchorId="15756198" wp14:editId="532DC46E">
                <wp:simplePos x="0" y="0"/>
                <wp:positionH relativeFrom="column">
                  <wp:posOffset>3611880</wp:posOffset>
                </wp:positionH>
                <wp:positionV relativeFrom="paragraph">
                  <wp:posOffset>85090</wp:posOffset>
                </wp:positionV>
                <wp:extent cx="457200" cy="228600"/>
                <wp:effectExtent l="0" t="0" r="0" b="0"/>
                <wp:wrapNone/>
                <wp:docPr id="458"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546B30" w14:textId="77777777" w:rsidR="007B6A40" w:rsidRPr="00BC528A" w:rsidRDefault="007B6A40" w:rsidP="007B6A40">
                            <w:pPr>
                              <w:rPr>
                                <w:b/>
                                <w:szCs w:val="20"/>
                              </w:rPr>
                            </w:pPr>
                            <w:r w:rsidRPr="00BC528A">
                              <w:rPr>
                                <w:b/>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56198" id="Text Box 458" o:spid="_x0000_s1031" type="#_x0000_t202" style="position:absolute;margin-left:284.4pt;margin-top:6.7pt;width:36pt;height:18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" stroked="f">
                <v:textbox>
                  <w:txbxContent>
                    <w:p w14:paraId="5F546B30" w14:textId="77777777" w:rsidR="007B6A40" w:rsidRPr="00BC528A" w:rsidRDefault="007B6A40" w:rsidP="007B6A40">
                      <w:pPr>
                        <w:rPr>
                          <w:b/>
                          <w:szCs w:val="20"/>
                        </w:rPr>
                      </w:pPr>
                      <w:r w:rsidRPr="00BC528A">
                        <w:rPr>
                          <w:b/>
                          <w:szCs w:val="20"/>
                        </w:rPr>
                        <w:t>yes</w:t>
                      </w:r>
                    </w:p>
                  </w:txbxContent>
                </v:textbox>
              </v:shape>
            </w:pict>
          </mc:Fallback>
        </mc:AlternateContent>
      </w:r>
    </w:p>
    <w:p w14:paraId="2E4B0240" w14:textId="77777777" w:rsidR="007B6A40" w:rsidRPr="00806E48" w:rsidRDefault="007B6A40" w:rsidP="007B6A40">
      <w:pPr>
        <w:tabs>
          <w:tab w:val="left" w:pos="2475"/>
        </w:tabs>
        <w:rPr>
          <w:rFonts w:cs="Calibri"/>
          <w:b/>
          <w:szCs w:val="20"/>
        </w:rPr>
      </w:pPr>
      <w:r>
        <w:rPr>
          <w:noProof/>
        </w:rPr>
        <mc:AlternateContent>
          <mc:Choice Requires="wps">
            <w:drawing>
              <wp:anchor distT="4294967294" distB="4294967294" distL="114300" distR="114300" simplePos="0" relativeHeight="251995136" behindDoc="0" locked="0" layoutInCell="1" allowOverlap="1" wp14:anchorId="1DD5A35A" wp14:editId="27E8830C">
                <wp:simplePos x="0" y="0"/>
                <wp:positionH relativeFrom="column">
                  <wp:posOffset>1451610</wp:posOffset>
                </wp:positionH>
                <wp:positionV relativeFrom="paragraph">
                  <wp:posOffset>43814</wp:posOffset>
                </wp:positionV>
                <wp:extent cx="276225" cy="0"/>
                <wp:effectExtent l="0" t="0" r="0" b="0"/>
                <wp:wrapNone/>
                <wp:docPr id="459" name="Straight Connector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1A33F" id="Straight Connector 459" o:spid="_x0000_s1026" style="position:absolute;flip:x;z-index:2519951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4.3pt,3.45pt" to="136.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"/>
            </w:pict>
          </mc:Fallback>
        </mc:AlternateContent>
      </w:r>
      <w:r>
        <w:rPr>
          <w:noProof/>
        </w:rPr>
        <mc:AlternateContent>
          <mc:Choice Requires="wps">
            <w:drawing>
              <wp:anchor distT="4294967294" distB="4294967294" distL="114300" distR="114300" simplePos="0" relativeHeight="251991040" behindDoc="0" locked="0" layoutInCell="1" allowOverlap="1" wp14:anchorId="1DF8248D" wp14:editId="539EE9BF">
                <wp:simplePos x="0" y="0"/>
                <wp:positionH relativeFrom="column">
                  <wp:posOffset>2068830</wp:posOffset>
                </wp:positionH>
                <wp:positionV relativeFrom="paragraph">
                  <wp:posOffset>15239</wp:posOffset>
                </wp:positionV>
                <wp:extent cx="428625" cy="0"/>
                <wp:effectExtent l="0" t="0" r="9525" b="0"/>
                <wp:wrapNone/>
                <wp:docPr id="460" name="Straight Connector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F875D" id="Straight Connector 460" o:spid="_x0000_s1026" style="position:absolute;z-index:2519910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2.9pt,1.2pt" to="196.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"/>
            </w:pict>
          </mc:Fallback>
        </mc:AlternateContent>
      </w:r>
      <w:r>
        <w:rPr>
          <w:noProof/>
        </w:rPr>
        <mc:AlternateContent>
          <mc:Choice Requires="wps">
            <w:drawing>
              <wp:anchor distT="0" distB="0" distL="114298" distR="114298" simplePos="0" relativeHeight="251996160" behindDoc="0" locked="0" layoutInCell="1" allowOverlap="1" wp14:anchorId="127A2AE4" wp14:editId="73CC32E2">
                <wp:simplePos x="0" y="0"/>
                <wp:positionH relativeFrom="column">
                  <wp:posOffset>1447799</wp:posOffset>
                </wp:positionH>
                <wp:positionV relativeFrom="paragraph">
                  <wp:posOffset>45085</wp:posOffset>
                </wp:positionV>
                <wp:extent cx="0" cy="228600"/>
                <wp:effectExtent l="76200" t="0" r="38100" b="38100"/>
                <wp:wrapNone/>
                <wp:docPr id="461" name="Straight Connector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A5CDE" id="Straight Connector 461" o:spid="_x0000_s1026" style="position:absolute;flip:x;z-index:2519961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4pt,3.55pt" to="114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">
                <v:stroke endarrow="block"/>
              </v:line>
            </w:pict>
          </mc:Fallback>
        </mc:AlternateContent>
      </w:r>
      <w:r>
        <w:rPr>
          <w:noProof/>
        </w:rPr>
        <mc:AlternateContent>
          <mc:Choice Requires="wps">
            <w:drawing>
              <wp:anchor distT="4294967294" distB="4294967294" distL="114300" distR="114300" simplePos="0" relativeHeight="251992064" behindDoc="0" locked="0" layoutInCell="1" allowOverlap="1" wp14:anchorId="7BC901EF" wp14:editId="695C1526">
                <wp:simplePos x="0" y="0"/>
                <wp:positionH relativeFrom="column">
                  <wp:posOffset>3335655</wp:posOffset>
                </wp:positionH>
                <wp:positionV relativeFrom="paragraph">
                  <wp:posOffset>15239</wp:posOffset>
                </wp:positionV>
                <wp:extent cx="228600" cy="0"/>
                <wp:effectExtent l="0" t="0" r="0" b="0"/>
                <wp:wrapNone/>
                <wp:docPr id="462" name="Straight Connector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55474" id="Straight Connector 462" o:spid="_x0000_s1026" style="position:absolute;z-index:2519920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2.65pt,1.2pt" to="280.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lOLHgIAADk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"/>
            </w:pict>
          </mc:Fallback>
        </mc:AlternateContent>
      </w:r>
      <w:r>
        <w:rPr>
          <w:noProof/>
        </w:rPr>
        <mc:AlternateContent>
          <mc:Choice Requires="wps">
            <w:drawing>
              <wp:anchor distT="4294967294" distB="4294967294" distL="114300" distR="114300" simplePos="0" relativeHeight="251998208" behindDoc="0" locked="0" layoutInCell="1" allowOverlap="1" wp14:anchorId="0CA43F3B" wp14:editId="141A678B">
                <wp:simplePos x="0" y="0"/>
                <wp:positionH relativeFrom="column">
                  <wp:posOffset>3992880</wp:posOffset>
                </wp:positionH>
                <wp:positionV relativeFrom="paragraph">
                  <wp:posOffset>5714</wp:posOffset>
                </wp:positionV>
                <wp:extent cx="561975" cy="0"/>
                <wp:effectExtent l="0" t="0" r="0" b="0"/>
                <wp:wrapNone/>
                <wp:docPr id="463" name="Straight Connector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C72CF" id="Straight Connector 463" o:spid="_x0000_s1026" style="position:absolute;flip:x;z-index:2519982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4.4pt,.45pt" to="358.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"/>
            </w:pict>
          </mc:Fallback>
        </mc:AlternateContent>
      </w:r>
      <w:r w:rsidRPr="00806E48">
        <w:rPr>
          <w:rFonts w:cs="Calibri"/>
          <w:szCs w:val="20"/>
        </w:rPr>
        <w:tab/>
      </w:r>
    </w:p>
    <w:p w14:paraId="0EA20CD2" w14:textId="77777777" w:rsidR="007B6A40" w:rsidRPr="00806E48" w:rsidRDefault="007B6A40" w:rsidP="007B6A40">
      <w:pPr>
        <w:rPr>
          <w:rFonts w:cs="Calibri"/>
          <w:szCs w:val="20"/>
        </w:rPr>
      </w:pPr>
      <w:r>
        <w:rPr>
          <w:noProof/>
        </w:rPr>
        <mc:AlternateContent>
          <mc:Choice Requires="wps">
            <w:drawing>
              <wp:anchor distT="0" distB="0" distL="114300" distR="114300" simplePos="0" relativeHeight="252125184" behindDoc="0" locked="0" layoutInCell="1" allowOverlap="1" wp14:anchorId="5403004F" wp14:editId="122FB51D">
                <wp:simplePos x="0" y="0"/>
                <wp:positionH relativeFrom="column">
                  <wp:posOffset>3089910</wp:posOffset>
                </wp:positionH>
                <wp:positionV relativeFrom="paragraph">
                  <wp:posOffset>77470</wp:posOffset>
                </wp:positionV>
                <wp:extent cx="3190875" cy="352425"/>
                <wp:effectExtent l="76200" t="38100" r="104775" b="123825"/>
                <wp:wrapNone/>
                <wp:docPr id="464" name="Flowchart: Predefined Process 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352425"/>
                        </a:xfrm>
                        <a:prstGeom prst="flowChartPredefinedProcess">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6D3FAC57" w14:textId="77777777" w:rsidR="007B6A40" w:rsidRDefault="007B6A40" w:rsidP="007B6A40">
                            <w:pPr>
                              <w:ind w:left="-142"/>
                              <w:rPr>
                                <w:szCs w:val="20"/>
                              </w:rPr>
                            </w:pPr>
                            <w:r w:rsidRPr="00C43904">
                              <w:rPr>
                                <w:szCs w:val="20"/>
                              </w:rPr>
                              <w:t>Develop service improvement</w:t>
                            </w:r>
                            <w:r>
                              <w:rPr>
                                <w:szCs w:val="20"/>
                              </w:rPr>
                              <w:t xml:space="preserve"> </w:t>
                            </w:r>
                            <w:r w:rsidRPr="00C43904">
                              <w:rPr>
                                <w:szCs w:val="20"/>
                              </w:rPr>
                              <w:t>measure</w:t>
                            </w:r>
                            <w:r>
                              <w:rPr>
                                <w:szCs w:val="20"/>
                              </w:rPr>
                              <w:t>.</w:t>
                            </w:r>
                          </w:p>
                          <w:p w14:paraId="3EC37C38" w14:textId="77777777" w:rsidR="007B6A40" w:rsidRDefault="007B6A40" w:rsidP="007B6A40">
                            <w:pPr>
                              <w:rPr>
                                <w:szCs w:val="20"/>
                              </w:rPr>
                            </w:pPr>
                          </w:p>
                          <w:p w14:paraId="6C81387F" w14:textId="77777777" w:rsidR="007B6A40" w:rsidRDefault="007B6A40" w:rsidP="007B6A40">
                            <w:pPr>
                              <w:rPr>
                                <w:szCs w:val="20"/>
                              </w:rPr>
                            </w:pPr>
                          </w:p>
                          <w:p w14:paraId="34615D45" w14:textId="77777777" w:rsidR="007B6A40" w:rsidRDefault="007B6A40" w:rsidP="007B6A40">
                            <w:pPr>
                              <w:rPr>
                                <w:szCs w:val="20"/>
                              </w:rPr>
                            </w:pPr>
                          </w:p>
                          <w:p w14:paraId="1643E0BB" w14:textId="77777777" w:rsidR="007B6A40" w:rsidRPr="00C43904" w:rsidRDefault="007B6A40" w:rsidP="007B6A40">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3004F" id="_x0000_t112" coordsize="21600,21600" o:spt="112" path="m,l,21600r21600,l21600,xem2610,nfl2610,21600em18990,nfl18990,21600e">
                <v:stroke joinstyle="miter"/>
                <v:path o:extrusionok="f" gradientshapeok="t" o:connecttype="rect" textboxrect="2610,0,18990,21600"/>
              </v:shapetype>
              <v:shape id="Flowchart: Predefined Process 464" o:spid="_x0000_s1032" type="#_x0000_t112" style="position:absolute;margin-left:243.3pt;margin-top:6.1pt;width:251.25pt;height:27.75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" fillcolor="#d9d9d9" stroked="f">
                <v:shadow on="t" color="black" opacity="22937f" origin=",.5" offset="0,.63889mm"/>
                <v:textbox>
                  <w:txbxContent>
                    <w:p w14:paraId="6D3FAC57" w14:textId="77777777" w:rsidR="007B6A40" w:rsidRDefault="007B6A40" w:rsidP="007B6A40">
                      <w:pPr>
                        <w:ind w:left="-142"/>
                        <w:rPr>
                          <w:szCs w:val="20"/>
                        </w:rPr>
                      </w:pPr>
                      <w:r w:rsidRPr="00C43904">
                        <w:rPr>
                          <w:szCs w:val="20"/>
                        </w:rPr>
                        <w:t>Develop service improvement</w:t>
                      </w:r>
                      <w:r>
                        <w:rPr>
                          <w:szCs w:val="20"/>
                        </w:rPr>
                        <w:t xml:space="preserve"> </w:t>
                      </w:r>
                      <w:r w:rsidRPr="00C43904">
                        <w:rPr>
                          <w:szCs w:val="20"/>
                        </w:rPr>
                        <w:t>measure</w:t>
                      </w:r>
                      <w:r>
                        <w:rPr>
                          <w:szCs w:val="20"/>
                        </w:rPr>
                        <w:t>.</w:t>
                      </w:r>
                    </w:p>
                    <w:p w14:paraId="3EC37C38" w14:textId="77777777" w:rsidR="007B6A40" w:rsidRDefault="007B6A40" w:rsidP="007B6A40">
                      <w:pPr>
                        <w:rPr>
                          <w:szCs w:val="20"/>
                        </w:rPr>
                      </w:pPr>
                    </w:p>
                    <w:p w14:paraId="6C81387F" w14:textId="77777777" w:rsidR="007B6A40" w:rsidRDefault="007B6A40" w:rsidP="007B6A40">
                      <w:pPr>
                        <w:rPr>
                          <w:szCs w:val="20"/>
                        </w:rPr>
                      </w:pPr>
                    </w:p>
                    <w:p w14:paraId="34615D45" w14:textId="77777777" w:rsidR="007B6A40" w:rsidRDefault="007B6A40" w:rsidP="007B6A40">
                      <w:pPr>
                        <w:rPr>
                          <w:szCs w:val="20"/>
                        </w:rPr>
                      </w:pPr>
                    </w:p>
                    <w:p w14:paraId="1643E0BB" w14:textId="77777777" w:rsidR="007B6A40" w:rsidRPr="00C43904" w:rsidRDefault="007B6A40" w:rsidP="007B6A40">
                      <w:pPr>
                        <w:rPr>
                          <w:szCs w:val="20"/>
                        </w:rPr>
                      </w:pPr>
                    </w:p>
                  </w:txbxContent>
                </v:textbox>
              </v:shape>
            </w:pict>
          </mc:Fallback>
        </mc:AlternateContent>
      </w:r>
      <w:r>
        <w:rPr>
          <w:noProof/>
        </w:rPr>
        <mc:AlternateContent>
          <mc:Choice Requires="wps">
            <w:drawing>
              <wp:anchor distT="0" distB="0" distL="114300" distR="114300" simplePos="0" relativeHeight="251997184" behindDoc="0" locked="0" layoutInCell="1" allowOverlap="1" wp14:anchorId="4B43C7EA" wp14:editId="0259468F">
                <wp:simplePos x="0" y="0"/>
                <wp:positionH relativeFrom="column">
                  <wp:posOffset>280035</wp:posOffset>
                </wp:positionH>
                <wp:positionV relativeFrom="paragraph">
                  <wp:posOffset>172720</wp:posOffset>
                </wp:positionV>
                <wp:extent cx="2581275" cy="1114425"/>
                <wp:effectExtent l="76200" t="57150" r="104775" b="104775"/>
                <wp:wrapNone/>
                <wp:docPr id="465" name="Flowchart: Alternate Process 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1114425"/>
                        </a:xfrm>
                        <a:prstGeom prst="flowChartAlternateProcess">
                          <a:avLst/>
                        </a:prstGeom>
                        <a:solidFill>
                          <a:sysClr val="window" lastClr="FFFFFF">
                            <a:lumMod val="9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406110C4" w14:textId="77777777" w:rsidR="007B6A40" w:rsidRPr="00C43904" w:rsidRDefault="007B6A40" w:rsidP="00100407">
                            <w:pPr>
                              <w:numPr>
                                <w:ilvl w:val="0"/>
                                <w:numId w:val="38"/>
                              </w:numPr>
                              <w:tabs>
                                <w:tab w:val="clear" w:pos="360"/>
                                <w:tab w:val="num" w:pos="180"/>
                              </w:tabs>
                              <w:ind w:left="180" w:hanging="180"/>
                              <w:rPr>
                                <w:szCs w:val="20"/>
                              </w:rPr>
                            </w:pPr>
                            <w:r w:rsidRPr="00C43904">
                              <w:rPr>
                                <w:szCs w:val="20"/>
                              </w:rPr>
                              <w:t>Analyse how and why the process works.</w:t>
                            </w:r>
                          </w:p>
                          <w:p w14:paraId="66CD1900" w14:textId="77777777" w:rsidR="007B6A40" w:rsidRPr="00C43904" w:rsidRDefault="007B6A40" w:rsidP="00100407">
                            <w:pPr>
                              <w:numPr>
                                <w:ilvl w:val="0"/>
                                <w:numId w:val="38"/>
                              </w:numPr>
                              <w:tabs>
                                <w:tab w:val="clear" w:pos="360"/>
                                <w:tab w:val="num" w:pos="180"/>
                              </w:tabs>
                              <w:ind w:left="180" w:hanging="180"/>
                              <w:rPr>
                                <w:szCs w:val="20"/>
                              </w:rPr>
                            </w:pPr>
                            <w:r w:rsidRPr="00C43904">
                              <w:rPr>
                                <w:szCs w:val="20"/>
                              </w:rPr>
                              <w:t>Discern how it can be utilised/generalised</w:t>
                            </w:r>
                            <w:r>
                              <w:rPr>
                                <w:szCs w:val="20"/>
                              </w:rPr>
                              <w:t>.</w:t>
                            </w:r>
                          </w:p>
                          <w:p w14:paraId="6545011F" w14:textId="77777777" w:rsidR="007B6A40" w:rsidRPr="00C43904" w:rsidRDefault="007B6A40" w:rsidP="00100407">
                            <w:pPr>
                              <w:numPr>
                                <w:ilvl w:val="0"/>
                                <w:numId w:val="38"/>
                              </w:numPr>
                              <w:tabs>
                                <w:tab w:val="clear" w:pos="360"/>
                                <w:tab w:val="num" w:pos="180"/>
                              </w:tabs>
                              <w:ind w:left="180" w:hanging="180"/>
                              <w:rPr>
                                <w:szCs w:val="20"/>
                              </w:rPr>
                            </w:pPr>
                            <w:r w:rsidRPr="00C43904">
                              <w:rPr>
                                <w:szCs w:val="20"/>
                              </w:rPr>
                              <w:t>Maintain the process</w:t>
                            </w:r>
                            <w:r>
                              <w:rPr>
                                <w:szCs w:val="20"/>
                              </w:rPr>
                              <w:t>.</w:t>
                            </w:r>
                          </w:p>
                          <w:p w14:paraId="2348E039" w14:textId="77777777" w:rsidR="007B6A40" w:rsidRPr="00566991" w:rsidRDefault="007B6A40" w:rsidP="007B6A40">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3C7E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65" o:spid="_x0000_s1033" type="#_x0000_t176" style="position:absolute;margin-left:22.05pt;margin-top:13.6pt;width:203.25pt;height:87.7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" fillcolor="#f2f2f2" stroked="f">
                <v:shadow on="t" color="black" opacity="22937f" origin=",.5" offset="0,.63889mm"/>
                <v:textbox>
                  <w:txbxContent>
                    <w:p w14:paraId="406110C4" w14:textId="77777777" w:rsidR="007B6A40" w:rsidRPr="00C43904" w:rsidRDefault="007B6A40" w:rsidP="00100407">
                      <w:pPr>
                        <w:numPr>
                          <w:ilvl w:val="0"/>
                          <w:numId w:val="38"/>
                        </w:numPr>
                        <w:tabs>
                          <w:tab w:val="clear" w:pos="360"/>
                          <w:tab w:val="num" w:pos="180"/>
                        </w:tabs>
                        <w:ind w:left="180" w:hanging="180"/>
                        <w:rPr>
                          <w:szCs w:val="20"/>
                        </w:rPr>
                      </w:pPr>
                      <w:r w:rsidRPr="00C43904">
                        <w:rPr>
                          <w:szCs w:val="20"/>
                        </w:rPr>
                        <w:t>Analyse how and why the process works.</w:t>
                      </w:r>
                    </w:p>
                    <w:p w14:paraId="66CD1900" w14:textId="77777777" w:rsidR="007B6A40" w:rsidRPr="00C43904" w:rsidRDefault="007B6A40" w:rsidP="00100407">
                      <w:pPr>
                        <w:numPr>
                          <w:ilvl w:val="0"/>
                          <w:numId w:val="38"/>
                        </w:numPr>
                        <w:tabs>
                          <w:tab w:val="clear" w:pos="360"/>
                          <w:tab w:val="num" w:pos="180"/>
                        </w:tabs>
                        <w:ind w:left="180" w:hanging="180"/>
                        <w:rPr>
                          <w:szCs w:val="20"/>
                        </w:rPr>
                      </w:pPr>
                      <w:r w:rsidRPr="00C43904">
                        <w:rPr>
                          <w:szCs w:val="20"/>
                        </w:rPr>
                        <w:t>Discern how it can be utilised/generalised</w:t>
                      </w:r>
                      <w:r>
                        <w:rPr>
                          <w:szCs w:val="20"/>
                        </w:rPr>
                        <w:t>.</w:t>
                      </w:r>
                    </w:p>
                    <w:p w14:paraId="6545011F" w14:textId="77777777" w:rsidR="007B6A40" w:rsidRPr="00C43904" w:rsidRDefault="007B6A40" w:rsidP="00100407">
                      <w:pPr>
                        <w:numPr>
                          <w:ilvl w:val="0"/>
                          <w:numId w:val="38"/>
                        </w:numPr>
                        <w:tabs>
                          <w:tab w:val="clear" w:pos="360"/>
                          <w:tab w:val="num" w:pos="180"/>
                        </w:tabs>
                        <w:ind w:left="180" w:hanging="180"/>
                        <w:rPr>
                          <w:szCs w:val="20"/>
                        </w:rPr>
                      </w:pPr>
                      <w:r w:rsidRPr="00C43904">
                        <w:rPr>
                          <w:szCs w:val="20"/>
                        </w:rPr>
                        <w:t>Maintain the process</w:t>
                      </w:r>
                      <w:r>
                        <w:rPr>
                          <w:szCs w:val="20"/>
                        </w:rPr>
                        <w:t>.</w:t>
                      </w:r>
                    </w:p>
                    <w:p w14:paraId="2348E039" w14:textId="77777777" w:rsidR="007B6A40" w:rsidRPr="00566991" w:rsidRDefault="007B6A40" w:rsidP="007B6A40">
                      <w:pPr>
                        <w:rPr>
                          <w:szCs w:val="20"/>
                        </w:rPr>
                      </w:pPr>
                    </w:p>
                  </w:txbxContent>
                </v:textbox>
              </v:shape>
            </w:pict>
          </mc:Fallback>
        </mc:AlternateContent>
      </w:r>
    </w:p>
    <w:p w14:paraId="79D29746" w14:textId="77777777" w:rsidR="007B6A40" w:rsidRPr="00806E48" w:rsidRDefault="007B6A40" w:rsidP="007B6A40">
      <w:pPr>
        <w:rPr>
          <w:rFonts w:cs="Calibri"/>
          <w:szCs w:val="20"/>
        </w:rPr>
      </w:pPr>
    </w:p>
    <w:p w14:paraId="1F02411B" w14:textId="77777777" w:rsidR="007B6A40" w:rsidRPr="00806E48" w:rsidRDefault="007B6A40" w:rsidP="007B6A40">
      <w:pPr>
        <w:rPr>
          <w:rFonts w:cs="Calibri"/>
          <w:szCs w:val="20"/>
        </w:rPr>
      </w:pPr>
      <w:r>
        <w:rPr>
          <w:noProof/>
        </w:rPr>
        <mc:AlternateContent>
          <mc:Choice Requires="wps">
            <w:drawing>
              <wp:anchor distT="0" distB="0" distL="114298" distR="114298" simplePos="0" relativeHeight="252000256" behindDoc="0" locked="0" layoutInCell="1" allowOverlap="1" wp14:anchorId="35F49AAA" wp14:editId="03DE46E1">
                <wp:simplePos x="0" y="0"/>
                <wp:positionH relativeFrom="column">
                  <wp:posOffset>4575810</wp:posOffset>
                </wp:positionH>
                <wp:positionV relativeFrom="paragraph">
                  <wp:posOffset>31750</wp:posOffset>
                </wp:positionV>
                <wp:extent cx="0" cy="161925"/>
                <wp:effectExtent l="76200" t="0" r="57150" b="47625"/>
                <wp:wrapNone/>
                <wp:docPr id="466" name="Straight Connector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A93F8" id="Straight Connector 466" o:spid="_x0000_s1026" style="position:absolute;flip:x;z-index:2520002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60.3pt,2.5pt" to="360.3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">
                <v:stroke endarrow="block"/>
              </v:line>
            </w:pict>
          </mc:Fallback>
        </mc:AlternateContent>
      </w:r>
    </w:p>
    <w:p w14:paraId="34887935" w14:textId="77777777" w:rsidR="007B6A40" w:rsidRPr="00806E48" w:rsidRDefault="007B6A40" w:rsidP="007B6A40">
      <w:pPr>
        <w:rPr>
          <w:rFonts w:cs="Calibri"/>
          <w:szCs w:val="20"/>
        </w:rPr>
      </w:pPr>
      <w:r>
        <w:rPr>
          <w:noProof/>
        </w:rPr>
        <mc:AlternateContent>
          <mc:Choice Requires="wps">
            <w:drawing>
              <wp:anchor distT="0" distB="0" distL="114300" distR="114300" simplePos="0" relativeHeight="252124160" behindDoc="0" locked="0" layoutInCell="1" allowOverlap="1" wp14:anchorId="0151C510" wp14:editId="3901A771">
                <wp:simplePos x="0" y="0"/>
                <wp:positionH relativeFrom="column">
                  <wp:posOffset>3089910</wp:posOffset>
                </wp:positionH>
                <wp:positionV relativeFrom="paragraph">
                  <wp:posOffset>23495</wp:posOffset>
                </wp:positionV>
                <wp:extent cx="3190875" cy="476250"/>
                <wp:effectExtent l="76200" t="57150" r="104775" b="114300"/>
                <wp:wrapNone/>
                <wp:docPr id="467" name="Flowchart: Predefined Process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476250"/>
                        </a:xfrm>
                        <a:prstGeom prst="flowChartPredefinedProcess">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3F0F4F46" w14:textId="77777777" w:rsidR="007B6A40" w:rsidRPr="00C43904" w:rsidRDefault="007B6A40" w:rsidP="007B6A40">
                            <w:pPr>
                              <w:rPr>
                                <w:szCs w:val="20"/>
                              </w:rPr>
                            </w:pPr>
                            <w:r w:rsidRPr="00C43904">
                              <w:rPr>
                                <w:szCs w:val="20"/>
                              </w:rPr>
                              <w:t>Implement service improvement measure</w:t>
                            </w:r>
                            <w:r>
                              <w:rPr>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1C510" id="Flowchart: Predefined Process 467" o:spid="_x0000_s1034" type="#_x0000_t112" style="position:absolute;margin-left:243.3pt;margin-top:1.85pt;width:251.25pt;height:37.5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" fillcolor="#d9d9d9" stroked="f">
                <v:shadow on="t" color="black" opacity="22937f" origin=",.5" offset="0,.63889mm"/>
                <v:textbox>
                  <w:txbxContent>
                    <w:p w14:paraId="3F0F4F46" w14:textId="77777777" w:rsidR="007B6A40" w:rsidRPr="00C43904" w:rsidRDefault="007B6A40" w:rsidP="007B6A40">
                      <w:pPr>
                        <w:rPr>
                          <w:szCs w:val="20"/>
                        </w:rPr>
                      </w:pPr>
                      <w:r w:rsidRPr="00C43904">
                        <w:rPr>
                          <w:szCs w:val="20"/>
                        </w:rPr>
                        <w:t>Implement service improvement measure</w:t>
                      </w:r>
                      <w:r>
                        <w:rPr>
                          <w:szCs w:val="20"/>
                        </w:rPr>
                        <w:t>.</w:t>
                      </w:r>
                    </w:p>
                  </w:txbxContent>
                </v:textbox>
              </v:shape>
            </w:pict>
          </mc:Fallback>
        </mc:AlternateContent>
      </w:r>
    </w:p>
    <w:p w14:paraId="729EBC45" w14:textId="77777777" w:rsidR="007B6A40" w:rsidRDefault="007B6A40" w:rsidP="007B6A40">
      <w:pPr>
        <w:tabs>
          <w:tab w:val="left" w:pos="5640"/>
        </w:tabs>
        <w:rPr>
          <w:rFonts w:cs="Calibri"/>
          <w:szCs w:val="20"/>
        </w:rPr>
      </w:pPr>
      <w:r w:rsidRPr="00806E48">
        <w:rPr>
          <w:rFonts w:cs="Calibri"/>
          <w:szCs w:val="20"/>
        </w:rPr>
        <w:tab/>
      </w:r>
    </w:p>
    <w:p w14:paraId="4EA990FC" w14:textId="77777777" w:rsidR="007B6A40" w:rsidRPr="00806E48" w:rsidRDefault="007B6A40" w:rsidP="007B6A40">
      <w:pPr>
        <w:tabs>
          <w:tab w:val="left" w:pos="5640"/>
        </w:tabs>
        <w:rPr>
          <w:rFonts w:cs="Calibri"/>
          <w:szCs w:val="20"/>
        </w:rPr>
      </w:pPr>
      <w:r>
        <w:rPr>
          <w:noProof/>
        </w:rPr>
        <mc:AlternateContent>
          <mc:Choice Requires="wps">
            <w:drawing>
              <wp:anchor distT="0" distB="0" distL="114298" distR="114298" simplePos="0" relativeHeight="252001280" behindDoc="0" locked="0" layoutInCell="1" allowOverlap="1" wp14:anchorId="0F816F79" wp14:editId="739E3697">
                <wp:simplePos x="0" y="0"/>
                <wp:positionH relativeFrom="column">
                  <wp:posOffset>4561840</wp:posOffset>
                </wp:positionH>
                <wp:positionV relativeFrom="paragraph">
                  <wp:posOffset>45085</wp:posOffset>
                </wp:positionV>
                <wp:extent cx="0" cy="228600"/>
                <wp:effectExtent l="76200" t="0" r="38100" b="38100"/>
                <wp:wrapNone/>
                <wp:docPr id="468" name="Straight Connector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EAF35" id="Straight Connector 468" o:spid="_x0000_s1026" style="position:absolute;flip:x;z-index:2520012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59.2pt,3.55pt" to="359.2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">
                <v:stroke endarrow="block"/>
              </v:line>
            </w:pict>
          </mc:Fallback>
        </mc:AlternateContent>
      </w:r>
    </w:p>
    <w:p w14:paraId="5A2BFF5E" w14:textId="77777777" w:rsidR="007B6A40" w:rsidRPr="00806E48" w:rsidRDefault="007B6A40" w:rsidP="007B6A40">
      <w:pPr>
        <w:rPr>
          <w:rFonts w:cs="Calibri"/>
          <w:szCs w:val="20"/>
        </w:rPr>
      </w:pPr>
      <w:r>
        <w:rPr>
          <w:noProof/>
        </w:rPr>
        <mc:AlternateContent>
          <mc:Choice Requires="wps">
            <w:drawing>
              <wp:anchor distT="0" distB="0" distL="114300" distR="114300" simplePos="0" relativeHeight="252002304" behindDoc="0" locked="0" layoutInCell="1" allowOverlap="1" wp14:anchorId="17A1438E" wp14:editId="20A96C70">
                <wp:simplePos x="0" y="0"/>
                <wp:positionH relativeFrom="column">
                  <wp:posOffset>3089910</wp:posOffset>
                </wp:positionH>
                <wp:positionV relativeFrom="paragraph">
                  <wp:posOffset>102235</wp:posOffset>
                </wp:positionV>
                <wp:extent cx="3190875" cy="495300"/>
                <wp:effectExtent l="76200" t="57150" r="104775" b="114300"/>
                <wp:wrapNone/>
                <wp:docPr id="469" name="Flowchart: Predefined Process 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495300"/>
                        </a:xfrm>
                        <a:prstGeom prst="flowChartPredefinedProcess">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2C2CBB38" w14:textId="77777777" w:rsidR="007B6A40" w:rsidRPr="00C43904" w:rsidRDefault="007B6A40" w:rsidP="007B6A40">
                            <w:pPr>
                              <w:rPr>
                                <w:szCs w:val="20"/>
                              </w:rPr>
                            </w:pPr>
                            <w:r w:rsidRPr="00C43904">
                              <w:rPr>
                                <w:szCs w:val="20"/>
                              </w:rPr>
                              <w:t xml:space="preserve">Monitor service improvement measures </w:t>
                            </w:r>
                            <w:r>
                              <w:rPr>
                                <w:szCs w:val="20"/>
                              </w:rPr>
                              <w:t>for effectiveness.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1438E" id="Flowchart: Predefined Process 469" o:spid="_x0000_s1035" type="#_x0000_t112" style="position:absolute;margin-left:243.3pt;margin-top:8.05pt;width:251.25pt;height:39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" fillcolor="#d9d9d9" stroked="f">
                <v:shadow on="t" color="black" opacity="22937f" origin=",.5" offset="0,.63889mm"/>
                <v:textbox>
                  <w:txbxContent>
                    <w:p w14:paraId="2C2CBB38" w14:textId="77777777" w:rsidR="007B6A40" w:rsidRPr="00C43904" w:rsidRDefault="007B6A40" w:rsidP="007B6A40">
                      <w:pPr>
                        <w:rPr>
                          <w:szCs w:val="20"/>
                        </w:rPr>
                      </w:pPr>
                      <w:r w:rsidRPr="00C43904">
                        <w:rPr>
                          <w:szCs w:val="20"/>
                        </w:rPr>
                        <w:t xml:space="preserve">Monitor service improvement measures </w:t>
                      </w:r>
                      <w:r>
                        <w:rPr>
                          <w:szCs w:val="20"/>
                        </w:rPr>
                        <w:t>for effectiveness.</w:t>
                      </w:r>
                    </w:p>
                  </w:txbxContent>
                </v:textbox>
              </v:shape>
            </w:pict>
          </mc:Fallback>
        </mc:AlternateContent>
      </w:r>
    </w:p>
    <w:p w14:paraId="64F0A199" w14:textId="77777777" w:rsidR="007B6A40" w:rsidRPr="00806E48" w:rsidRDefault="007B6A40" w:rsidP="007B6A40">
      <w:pPr>
        <w:rPr>
          <w:rFonts w:cs="Calibri"/>
          <w:szCs w:val="20"/>
        </w:rPr>
      </w:pPr>
      <w:r>
        <w:rPr>
          <w:noProof/>
        </w:rPr>
        <mc:AlternateContent>
          <mc:Choice Requires="wps">
            <w:drawing>
              <wp:anchor distT="0" distB="0" distL="114298" distR="114298" simplePos="0" relativeHeight="252004352" behindDoc="0" locked="0" layoutInCell="1" allowOverlap="1" wp14:anchorId="1EB1D3F7" wp14:editId="271D64F4">
                <wp:simplePos x="0" y="0"/>
                <wp:positionH relativeFrom="column">
                  <wp:posOffset>1632585</wp:posOffset>
                </wp:positionH>
                <wp:positionV relativeFrom="paragraph">
                  <wp:posOffset>101600</wp:posOffset>
                </wp:positionV>
                <wp:extent cx="0" cy="447675"/>
                <wp:effectExtent l="0" t="0" r="19050" b="9525"/>
                <wp:wrapNone/>
                <wp:docPr id="470" name="Straight Connector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47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EC67C" id="Straight Connector 470" o:spid="_x0000_s1026" style="position:absolute;flip:y;z-index:2520043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8.55pt,8pt" to="128.55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"/>
            </w:pict>
          </mc:Fallback>
        </mc:AlternateContent>
      </w:r>
    </w:p>
    <w:p w14:paraId="7E744C5C" w14:textId="77777777" w:rsidR="007B6A40" w:rsidRPr="00806E48" w:rsidRDefault="007B6A40" w:rsidP="007B6A40">
      <w:pPr>
        <w:rPr>
          <w:rFonts w:cs="Calibri"/>
          <w:szCs w:val="20"/>
        </w:rPr>
      </w:pPr>
    </w:p>
    <w:p w14:paraId="4EA26732" w14:textId="77777777" w:rsidR="007B6A40" w:rsidRPr="00806E48" w:rsidRDefault="007B6A40" w:rsidP="007B6A40">
      <w:pPr>
        <w:jc w:val="center"/>
        <w:rPr>
          <w:rFonts w:cs="Calibri"/>
          <w:szCs w:val="20"/>
        </w:rPr>
      </w:pPr>
      <w:r>
        <w:rPr>
          <w:noProof/>
        </w:rPr>
        <mc:AlternateContent>
          <mc:Choice Requires="wps">
            <w:drawing>
              <wp:anchor distT="0" distB="0" distL="114298" distR="114298" simplePos="0" relativeHeight="252006400" behindDoc="0" locked="0" layoutInCell="1" allowOverlap="1" wp14:anchorId="2DB69D4A" wp14:editId="51BCDFA5">
                <wp:simplePos x="0" y="0"/>
                <wp:positionH relativeFrom="column">
                  <wp:posOffset>4066540</wp:posOffset>
                </wp:positionH>
                <wp:positionV relativeFrom="paragraph">
                  <wp:posOffset>95250</wp:posOffset>
                </wp:positionV>
                <wp:extent cx="0" cy="114300"/>
                <wp:effectExtent l="0" t="0" r="0" b="0"/>
                <wp:wrapNone/>
                <wp:docPr id="471" name="Straight Connector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0304A" id="Straight Connector 471" o:spid="_x0000_s1026" style="position:absolute;z-index:2520064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20.2pt,7.5pt" to="320.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"/>
            </w:pict>
          </mc:Fallback>
        </mc:AlternateContent>
      </w:r>
    </w:p>
    <w:p w14:paraId="475DDA15" w14:textId="77777777" w:rsidR="007B6A40" w:rsidRPr="00806E48" w:rsidRDefault="008B16FE" w:rsidP="007B6A40">
      <w:pPr>
        <w:rPr>
          <w:rFonts w:cs="Calibri"/>
          <w:szCs w:val="20"/>
        </w:rPr>
      </w:pPr>
      <w:r>
        <w:rPr>
          <w:noProof/>
        </w:rPr>
        <mc:AlternateContent>
          <mc:Choice Requires="wps">
            <w:drawing>
              <wp:anchor distT="0" distB="0" distL="114300" distR="114300" simplePos="0" relativeHeight="252126208" behindDoc="0" locked="0" layoutInCell="1" allowOverlap="1" wp14:anchorId="55DCACE2" wp14:editId="0DE1422E">
                <wp:simplePos x="0" y="0"/>
                <wp:positionH relativeFrom="column">
                  <wp:posOffset>4661535</wp:posOffset>
                </wp:positionH>
                <wp:positionV relativeFrom="paragraph">
                  <wp:posOffset>157479</wp:posOffset>
                </wp:positionV>
                <wp:extent cx="1619250" cy="1266825"/>
                <wp:effectExtent l="57150" t="38100" r="76200" b="104775"/>
                <wp:wrapNone/>
                <wp:docPr id="473" name="Flowchart: Predefined Process 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1266825"/>
                        </a:xfrm>
                        <a:prstGeom prst="flowChartPredefinedProcess">
                          <a:avLst/>
                        </a:prstGeom>
                        <a:solidFill>
                          <a:sysClr val="window" lastClr="FFFFFF">
                            <a:lumMod val="85000"/>
                          </a:sysClr>
                        </a:solidFill>
                        <a:ln w="9525" cap="flat" cmpd="sng" algn="ctr">
                          <a:solidFill>
                            <a:srgbClr val="8064A2">
                              <a:shade val="95000"/>
                              <a:satMod val="105000"/>
                            </a:srgbClr>
                          </a:solidFill>
                          <a:prstDash val="solid"/>
                          <a:headEnd/>
                          <a:tailEnd/>
                        </a:ln>
                        <a:effectLst>
                          <a:outerShdw blurRad="40000" dist="20000" dir="5400000" rotWithShape="0">
                            <a:srgbClr val="000000">
                              <a:alpha val="38000"/>
                            </a:srgbClr>
                          </a:outerShdw>
                        </a:effectLst>
                      </wps:spPr>
                      <wps:txbx>
                        <w:txbxContent>
                          <w:p w14:paraId="53BCEF47" w14:textId="77777777" w:rsidR="007B6A40" w:rsidRPr="00FD578D" w:rsidRDefault="007B6A40" w:rsidP="00100407">
                            <w:pPr>
                              <w:pStyle w:val="ListParagraph"/>
                              <w:numPr>
                                <w:ilvl w:val="0"/>
                                <w:numId w:val="60"/>
                              </w:numPr>
                              <w:ind w:left="142" w:hanging="142"/>
                              <w:rPr>
                                <w:szCs w:val="20"/>
                              </w:rPr>
                            </w:pPr>
                            <w:r>
                              <w:rPr>
                                <w:szCs w:val="20"/>
                                <w:lang w:val="en-US"/>
                              </w:rPr>
                              <w:t>Staff</w:t>
                            </w:r>
                          </w:p>
                          <w:p w14:paraId="12346850" w14:textId="77777777" w:rsidR="007B6A40" w:rsidRPr="00FD578D" w:rsidRDefault="007B6A40" w:rsidP="00100407">
                            <w:pPr>
                              <w:pStyle w:val="ListParagraph"/>
                              <w:numPr>
                                <w:ilvl w:val="0"/>
                                <w:numId w:val="60"/>
                              </w:numPr>
                              <w:ind w:left="142" w:hanging="142"/>
                              <w:rPr>
                                <w:szCs w:val="20"/>
                              </w:rPr>
                            </w:pPr>
                            <w:r>
                              <w:rPr>
                                <w:szCs w:val="20"/>
                                <w:lang w:val="en-US"/>
                              </w:rPr>
                              <w:t>Quality Forum</w:t>
                            </w:r>
                          </w:p>
                          <w:p w14:paraId="7F927FA7" w14:textId="77777777" w:rsidR="007B6A40" w:rsidRPr="00FD578D" w:rsidRDefault="007B6A40" w:rsidP="00100407">
                            <w:pPr>
                              <w:pStyle w:val="ListParagraph"/>
                              <w:numPr>
                                <w:ilvl w:val="0"/>
                                <w:numId w:val="60"/>
                              </w:numPr>
                              <w:ind w:left="142" w:hanging="142"/>
                              <w:rPr>
                                <w:szCs w:val="20"/>
                              </w:rPr>
                            </w:pPr>
                            <w:r>
                              <w:rPr>
                                <w:szCs w:val="20"/>
                              </w:rPr>
                              <w:t>Other identified parties</w:t>
                            </w:r>
                          </w:p>
                          <w:p w14:paraId="32382B85" w14:textId="77777777" w:rsidR="007B6A40" w:rsidRPr="00FD578D" w:rsidRDefault="007B6A40" w:rsidP="007B6A40">
                            <w:pPr>
                              <w:pStyle w:val="ListParagraph"/>
                              <w:ind w:left="142"/>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CACE2" id="Flowchart: Predefined Process 473" o:spid="_x0000_s1036" type="#_x0000_t112" style="position:absolute;margin-left:367.05pt;margin-top:12.4pt;width:127.5pt;height:99.75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" fillcolor="#d9d9d9" strokecolor="#7d60a0">
                <v:shadow on="t" color="black" opacity="24903f" origin=",.5" offset="0,.55556mm"/>
                <v:textbox>
                  <w:txbxContent>
                    <w:p w14:paraId="53BCEF47" w14:textId="77777777" w:rsidR="007B6A40" w:rsidRPr="00FD578D" w:rsidRDefault="007B6A40" w:rsidP="00100407">
                      <w:pPr>
                        <w:pStyle w:val="ListParagraph"/>
                        <w:numPr>
                          <w:ilvl w:val="0"/>
                          <w:numId w:val="60"/>
                        </w:numPr>
                        <w:ind w:left="142" w:hanging="142"/>
                        <w:rPr>
                          <w:szCs w:val="20"/>
                        </w:rPr>
                      </w:pPr>
                      <w:r>
                        <w:rPr>
                          <w:szCs w:val="20"/>
                          <w:lang w:val="en-US"/>
                        </w:rPr>
                        <w:t>Staff</w:t>
                      </w:r>
                    </w:p>
                    <w:p w14:paraId="12346850" w14:textId="77777777" w:rsidR="007B6A40" w:rsidRPr="00FD578D" w:rsidRDefault="007B6A40" w:rsidP="00100407">
                      <w:pPr>
                        <w:pStyle w:val="ListParagraph"/>
                        <w:numPr>
                          <w:ilvl w:val="0"/>
                          <w:numId w:val="60"/>
                        </w:numPr>
                        <w:ind w:left="142" w:hanging="142"/>
                        <w:rPr>
                          <w:szCs w:val="20"/>
                        </w:rPr>
                      </w:pPr>
                      <w:r>
                        <w:rPr>
                          <w:szCs w:val="20"/>
                          <w:lang w:val="en-US"/>
                        </w:rPr>
                        <w:t>Quality Forum</w:t>
                      </w:r>
                    </w:p>
                    <w:p w14:paraId="7F927FA7" w14:textId="77777777" w:rsidR="007B6A40" w:rsidRPr="00FD578D" w:rsidRDefault="007B6A40" w:rsidP="00100407">
                      <w:pPr>
                        <w:pStyle w:val="ListParagraph"/>
                        <w:numPr>
                          <w:ilvl w:val="0"/>
                          <w:numId w:val="60"/>
                        </w:numPr>
                        <w:ind w:left="142" w:hanging="142"/>
                        <w:rPr>
                          <w:szCs w:val="20"/>
                        </w:rPr>
                      </w:pPr>
                      <w:r>
                        <w:rPr>
                          <w:szCs w:val="20"/>
                        </w:rPr>
                        <w:t>Other identified parties</w:t>
                      </w:r>
                    </w:p>
                    <w:p w14:paraId="32382B85" w14:textId="77777777" w:rsidR="007B6A40" w:rsidRPr="00FD578D" w:rsidRDefault="007B6A40" w:rsidP="007B6A40">
                      <w:pPr>
                        <w:pStyle w:val="ListParagraph"/>
                        <w:ind w:left="142"/>
                        <w:rPr>
                          <w:szCs w:val="20"/>
                        </w:rPr>
                      </w:pPr>
                    </w:p>
                  </w:txbxContent>
                </v:textbox>
              </v:shape>
            </w:pict>
          </mc:Fallback>
        </mc:AlternateContent>
      </w:r>
      <w:r>
        <w:rPr>
          <w:noProof/>
        </w:rPr>
        <mc:AlternateContent>
          <mc:Choice Requires="wps">
            <w:drawing>
              <wp:anchor distT="0" distB="0" distL="114300" distR="114300" simplePos="0" relativeHeight="252010496" behindDoc="0" locked="0" layoutInCell="1" allowOverlap="1" wp14:anchorId="15B49DA7" wp14:editId="4D10D952">
                <wp:simplePos x="0" y="0"/>
                <wp:positionH relativeFrom="column">
                  <wp:posOffset>2908935</wp:posOffset>
                </wp:positionH>
                <wp:positionV relativeFrom="paragraph">
                  <wp:posOffset>157479</wp:posOffset>
                </wp:positionV>
                <wp:extent cx="1752600" cy="1266825"/>
                <wp:effectExtent l="57150" t="38100" r="76200" b="104775"/>
                <wp:wrapNone/>
                <wp:docPr id="474" name="Flowchart: Predefined Process 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1266825"/>
                        </a:xfrm>
                        <a:prstGeom prst="flowChartPredefinedProcess">
                          <a:avLst/>
                        </a:prstGeom>
                        <a:solidFill>
                          <a:sysClr val="window" lastClr="FFFFFF">
                            <a:lumMod val="85000"/>
                          </a:sysClr>
                        </a:solidFill>
                        <a:ln w="9525" cap="flat" cmpd="sng" algn="ctr">
                          <a:solidFill>
                            <a:srgbClr val="8064A2">
                              <a:shade val="95000"/>
                              <a:satMod val="105000"/>
                            </a:srgbClr>
                          </a:solidFill>
                          <a:prstDash val="solid"/>
                          <a:headEnd/>
                          <a:tailEnd/>
                        </a:ln>
                        <a:effectLst>
                          <a:outerShdw blurRad="40000" dist="20000" dir="5400000" rotWithShape="0">
                            <a:srgbClr val="000000">
                              <a:alpha val="38000"/>
                            </a:srgbClr>
                          </a:outerShdw>
                        </a:effectLst>
                      </wps:spPr>
                      <wps:txbx>
                        <w:txbxContent>
                          <w:p w14:paraId="4D48096E" w14:textId="77777777" w:rsidR="007B6A40" w:rsidRPr="00806E48" w:rsidRDefault="007B6A40" w:rsidP="007B6A40">
                            <w:pPr>
                              <w:rPr>
                                <w:rFonts w:cs="Calibri"/>
                              </w:rPr>
                            </w:pPr>
                            <w:r w:rsidRPr="00806E48">
                              <w:rPr>
                                <w:rFonts w:cs="Calibri"/>
                              </w:rPr>
                              <w:t>Report findings and outcomes to:</w:t>
                            </w:r>
                          </w:p>
                          <w:p w14:paraId="5F9E934E" w14:textId="77777777" w:rsidR="007B6A40" w:rsidRPr="00B9108D" w:rsidRDefault="007B6A40" w:rsidP="00100407">
                            <w:pPr>
                              <w:pStyle w:val="ListParagraph"/>
                              <w:numPr>
                                <w:ilvl w:val="0"/>
                                <w:numId w:val="66"/>
                              </w:numPr>
                              <w:ind w:left="142" w:hanging="142"/>
                              <w:rPr>
                                <w:rFonts w:cs="Calibri"/>
                              </w:rPr>
                            </w:pPr>
                            <w:r w:rsidRPr="00B9108D">
                              <w:rPr>
                                <w:rFonts w:cs="Calibri"/>
                              </w:rPr>
                              <w:t>BOT</w:t>
                            </w:r>
                          </w:p>
                          <w:p w14:paraId="61860913" w14:textId="77777777" w:rsidR="008B16FE" w:rsidRPr="00B9108D" w:rsidRDefault="008B16FE" w:rsidP="00100407">
                            <w:pPr>
                              <w:pStyle w:val="ListParagraph"/>
                              <w:numPr>
                                <w:ilvl w:val="0"/>
                                <w:numId w:val="66"/>
                              </w:numPr>
                              <w:ind w:left="142" w:hanging="142"/>
                              <w:rPr>
                                <w:rFonts w:cs="Calibri"/>
                              </w:rPr>
                            </w:pPr>
                            <w:r w:rsidRPr="00B9108D">
                              <w:rPr>
                                <w:rFonts w:cs="Calibri"/>
                              </w:rPr>
                              <w:t>People engaged in our services</w:t>
                            </w:r>
                          </w:p>
                          <w:p w14:paraId="6E1713C3" w14:textId="77777777" w:rsidR="007B6A40" w:rsidRPr="00B9108D" w:rsidRDefault="007B6A40" w:rsidP="00100407">
                            <w:pPr>
                              <w:pStyle w:val="ListParagraph"/>
                              <w:numPr>
                                <w:ilvl w:val="0"/>
                                <w:numId w:val="66"/>
                              </w:numPr>
                              <w:ind w:left="142" w:hanging="142"/>
                              <w:rPr>
                                <w:rFonts w:cs="Calibri"/>
                              </w:rPr>
                            </w:pPr>
                            <w:r w:rsidRPr="00B9108D">
                              <w:rPr>
                                <w:rFonts w:cs="Calibri"/>
                              </w:rPr>
                              <w:t>Cultural advisors</w:t>
                            </w:r>
                          </w:p>
                          <w:p w14:paraId="065E1555" w14:textId="77777777" w:rsidR="007B6A40" w:rsidRPr="00FD578D" w:rsidRDefault="007B6A40" w:rsidP="007B6A40">
                            <w:pPr>
                              <w:ind w:left="360"/>
                              <w:rPr>
                                <w:rFonts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49DA7" id="Flowchart: Predefined Process 474" o:spid="_x0000_s1037" type="#_x0000_t112" style="position:absolute;margin-left:229.05pt;margin-top:12.4pt;width:138pt;height:99.7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" fillcolor="#d9d9d9" strokecolor="#7d60a0">
                <v:shadow on="t" color="black" opacity="24903f" origin=",.5" offset="0,.55556mm"/>
                <v:textbox>
                  <w:txbxContent>
                    <w:p w14:paraId="4D48096E" w14:textId="77777777" w:rsidR="007B6A40" w:rsidRPr="00806E48" w:rsidRDefault="007B6A40" w:rsidP="007B6A40">
                      <w:pPr>
                        <w:rPr>
                          <w:rFonts w:cs="Calibri"/>
                        </w:rPr>
                      </w:pPr>
                      <w:r w:rsidRPr="00806E48">
                        <w:rPr>
                          <w:rFonts w:cs="Calibri"/>
                        </w:rPr>
                        <w:t>Report findings and outcomes to:</w:t>
                      </w:r>
                    </w:p>
                    <w:p w14:paraId="5F9E934E" w14:textId="77777777" w:rsidR="007B6A40" w:rsidRPr="00B9108D" w:rsidRDefault="007B6A40" w:rsidP="00100407">
                      <w:pPr>
                        <w:pStyle w:val="ListParagraph"/>
                        <w:numPr>
                          <w:ilvl w:val="0"/>
                          <w:numId w:val="66"/>
                        </w:numPr>
                        <w:ind w:left="142" w:hanging="142"/>
                        <w:rPr>
                          <w:rFonts w:cs="Calibri"/>
                        </w:rPr>
                      </w:pPr>
                      <w:r w:rsidRPr="00B9108D">
                        <w:rPr>
                          <w:rFonts w:cs="Calibri"/>
                        </w:rPr>
                        <w:t>BOT</w:t>
                      </w:r>
                    </w:p>
                    <w:p w14:paraId="61860913" w14:textId="77777777" w:rsidR="008B16FE" w:rsidRPr="00B9108D" w:rsidRDefault="008B16FE" w:rsidP="00100407">
                      <w:pPr>
                        <w:pStyle w:val="ListParagraph"/>
                        <w:numPr>
                          <w:ilvl w:val="0"/>
                          <w:numId w:val="66"/>
                        </w:numPr>
                        <w:ind w:left="142" w:hanging="142"/>
                        <w:rPr>
                          <w:rFonts w:cs="Calibri"/>
                        </w:rPr>
                      </w:pPr>
                      <w:r w:rsidRPr="00B9108D">
                        <w:rPr>
                          <w:rFonts w:cs="Calibri"/>
                        </w:rPr>
                        <w:t>People engaged in our services</w:t>
                      </w:r>
                    </w:p>
                    <w:p w14:paraId="6E1713C3" w14:textId="77777777" w:rsidR="007B6A40" w:rsidRPr="00B9108D" w:rsidRDefault="007B6A40" w:rsidP="00100407">
                      <w:pPr>
                        <w:pStyle w:val="ListParagraph"/>
                        <w:numPr>
                          <w:ilvl w:val="0"/>
                          <w:numId w:val="66"/>
                        </w:numPr>
                        <w:ind w:left="142" w:hanging="142"/>
                        <w:rPr>
                          <w:rFonts w:cs="Calibri"/>
                        </w:rPr>
                      </w:pPr>
                      <w:r w:rsidRPr="00B9108D">
                        <w:rPr>
                          <w:rFonts w:cs="Calibri"/>
                        </w:rPr>
                        <w:t>Cultural advisors</w:t>
                      </w:r>
                    </w:p>
                    <w:p w14:paraId="065E1555" w14:textId="77777777" w:rsidR="007B6A40" w:rsidRPr="00FD578D" w:rsidRDefault="007B6A40" w:rsidP="007B6A40">
                      <w:pPr>
                        <w:ind w:left="360"/>
                        <w:rPr>
                          <w:rFonts w:cs="Calibri"/>
                        </w:rPr>
                      </w:pPr>
                    </w:p>
                  </w:txbxContent>
                </v:textbox>
              </v:shape>
            </w:pict>
          </mc:Fallback>
        </mc:AlternateContent>
      </w:r>
      <w:r w:rsidR="007B6A40">
        <w:rPr>
          <w:noProof/>
        </w:rPr>
        <mc:AlternateContent>
          <mc:Choice Requires="wps">
            <w:drawing>
              <wp:anchor distT="0" distB="0" distL="114298" distR="114298" simplePos="0" relativeHeight="252127232" behindDoc="0" locked="0" layoutInCell="1" allowOverlap="1" wp14:anchorId="1A6E0DD6" wp14:editId="0B158591">
                <wp:simplePos x="0" y="0"/>
                <wp:positionH relativeFrom="column">
                  <wp:posOffset>4067175</wp:posOffset>
                </wp:positionH>
                <wp:positionV relativeFrom="paragraph">
                  <wp:posOffset>38100</wp:posOffset>
                </wp:positionV>
                <wp:extent cx="0" cy="104775"/>
                <wp:effectExtent l="76200" t="0" r="57150" b="47625"/>
                <wp:wrapNone/>
                <wp:docPr id="472" name="Straight Connector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4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6EC9A" id="Straight Connector 472" o:spid="_x0000_s1026" style="position:absolute;flip:x;z-index:2521272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20.25pt,3pt" to="320.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">
                <v:stroke endarrow="block"/>
              </v:line>
            </w:pict>
          </mc:Fallback>
        </mc:AlternateContent>
      </w:r>
      <w:r w:rsidR="007B6A40">
        <w:rPr>
          <w:noProof/>
        </w:rPr>
        <mc:AlternateContent>
          <mc:Choice Requires="wps">
            <w:drawing>
              <wp:anchor distT="0" distB="0" distL="114300" distR="114300" simplePos="0" relativeHeight="252005376" behindDoc="0" locked="0" layoutInCell="1" allowOverlap="1" wp14:anchorId="53B1AF57" wp14:editId="62A08820">
                <wp:simplePos x="0" y="0"/>
                <wp:positionH relativeFrom="column">
                  <wp:posOffset>203835</wp:posOffset>
                </wp:positionH>
                <wp:positionV relativeFrom="paragraph">
                  <wp:posOffset>141605</wp:posOffset>
                </wp:positionV>
                <wp:extent cx="2514600" cy="624840"/>
                <wp:effectExtent l="57150" t="38100" r="57150" b="80010"/>
                <wp:wrapNone/>
                <wp:docPr id="475" name="Flowchart: Predefined Process 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624840"/>
                        </a:xfrm>
                        <a:prstGeom prst="flowChartPredefinedProcess">
                          <a:avLst/>
                        </a:prstGeom>
                        <a:solidFill>
                          <a:sysClr val="window" lastClr="FFFFFF">
                            <a:lumMod val="85000"/>
                          </a:sysClr>
                        </a:solidFill>
                        <a:ln w="9525" cap="flat" cmpd="sng" algn="ctr">
                          <a:solidFill>
                            <a:srgbClr val="8064A2">
                              <a:shade val="95000"/>
                              <a:satMod val="105000"/>
                            </a:srgbClr>
                          </a:solidFill>
                          <a:prstDash val="solid"/>
                          <a:headEnd/>
                          <a:tailEnd/>
                        </a:ln>
                        <a:effectLst>
                          <a:outerShdw blurRad="40000" dist="20000" dir="5400000" rotWithShape="0">
                            <a:srgbClr val="000000">
                              <a:alpha val="38000"/>
                            </a:srgbClr>
                          </a:outerShdw>
                        </a:effectLst>
                      </wps:spPr>
                      <wps:txbx>
                        <w:txbxContent>
                          <w:p w14:paraId="5943AE25" w14:textId="77777777" w:rsidR="007B6A40" w:rsidRPr="00C43904" w:rsidRDefault="007B6A40" w:rsidP="00100407">
                            <w:pPr>
                              <w:numPr>
                                <w:ilvl w:val="0"/>
                                <w:numId w:val="39"/>
                              </w:numPr>
                              <w:tabs>
                                <w:tab w:val="clear" w:pos="360"/>
                                <w:tab w:val="num" w:pos="180"/>
                              </w:tabs>
                              <w:rPr>
                                <w:szCs w:val="20"/>
                              </w:rPr>
                            </w:pPr>
                            <w:r w:rsidRPr="00C43904">
                              <w:rPr>
                                <w:szCs w:val="20"/>
                              </w:rPr>
                              <w:t>Analyse trends</w:t>
                            </w:r>
                          </w:p>
                          <w:p w14:paraId="147CA6D3" w14:textId="77777777" w:rsidR="007B6A40" w:rsidRPr="00C43904" w:rsidRDefault="007B6A40" w:rsidP="00100407">
                            <w:pPr>
                              <w:numPr>
                                <w:ilvl w:val="0"/>
                                <w:numId w:val="39"/>
                              </w:numPr>
                              <w:tabs>
                                <w:tab w:val="clear" w:pos="360"/>
                                <w:tab w:val="num" w:pos="180"/>
                              </w:tabs>
                              <w:rPr>
                                <w:szCs w:val="20"/>
                              </w:rPr>
                            </w:pPr>
                            <w:r w:rsidRPr="00C43904">
                              <w:rPr>
                                <w:szCs w:val="20"/>
                              </w:rPr>
                              <w:t>Respond to trends</w:t>
                            </w:r>
                          </w:p>
                          <w:p w14:paraId="0D1896EA" w14:textId="77777777" w:rsidR="007B6A40" w:rsidRPr="004A795A" w:rsidRDefault="007B6A40" w:rsidP="007B6A40">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1AF57" id="Flowchart: Predefined Process 475" o:spid="_x0000_s1038" type="#_x0000_t112" style="position:absolute;margin-left:16.05pt;margin-top:11.15pt;width:198pt;height:49.2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" fillcolor="#d9d9d9" strokecolor="#7d60a0">
                <v:shadow on="t" color="black" opacity="24903f" origin=",.5" offset="0,.55556mm"/>
                <v:textbox>
                  <w:txbxContent>
                    <w:p w14:paraId="5943AE25" w14:textId="77777777" w:rsidR="007B6A40" w:rsidRPr="00C43904" w:rsidRDefault="007B6A40" w:rsidP="00100407">
                      <w:pPr>
                        <w:numPr>
                          <w:ilvl w:val="0"/>
                          <w:numId w:val="39"/>
                        </w:numPr>
                        <w:tabs>
                          <w:tab w:val="clear" w:pos="360"/>
                          <w:tab w:val="num" w:pos="180"/>
                        </w:tabs>
                        <w:rPr>
                          <w:szCs w:val="20"/>
                        </w:rPr>
                      </w:pPr>
                      <w:r w:rsidRPr="00C43904">
                        <w:rPr>
                          <w:szCs w:val="20"/>
                        </w:rPr>
                        <w:t>Analyse trends</w:t>
                      </w:r>
                    </w:p>
                    <w:p w14:paraId="147CA6D3" w14:textId="77777777" w:rsidR="007B6A40" w:rsidRPr="00C43904" w:rsidRDefault="007B6A40" w:rsidP="00100407">
                      <w:pPr>
                        <w:numPr>
                          <w:ilvl w:val="0"/>
                          <w:numId w:val="39"/>
                        </w:numPr>
                        <w:tabs>
                          <w:tab w:val="clear" w:pos="360"/>
                          <w:tab w:val="num" w:pos="180"/>
                        </w:tabs>
                        <w:rPr>
                          <w:szCs w:val="20"/>
                        </w:rPr>
                      </w:pPr>
                      <w:r w:rsidRPr="00C43904">
                        <w:rPr>
                          <w:szCs w:val="20"/>
                        </w:rPr>
                        <w:t>Respond to trends</w:t>
                      </w:r>
                    </w:p>
                    <w:p w14:paraId="0D1896EA" w14:textId="77777777" w:rsidR="007B6A40" w:rsidRPr="004A795A" w:rsidRDefault="007B6A40" w:rsidP="007B6A40">
                      <w:pPr>
                        <w:rPr>
                          <w:szCs w:val="20"/>
                        </w:rPr>
                      </w:pPr>
                    </w:p>
                  </w:txbxContent>
                </v:textbox>
              </v:shape>
            </w:pict>
          </mc:Fallback>
        </mc:AlternateContent>
      </w:r>
      <w:r w:rsidR="007B6A40">
        <w:rPr>
          <w:noProof/>
        </w:rPr>
        <mc:AlternateContent>
          <mc:Choice Requires="wps">
            <w:drawing>
              <wp:anchor distT="0" distB="0" distL="114298" distR="114298" simplePos="0" relativeHeight="252008448" behindDoc="0" locked="0" layoutInCell="1" allowOverlap="1" wp14:anchorId="43932691" wp14:editId="7F3B5493">
                <wp:simplePos x="0" y="0"/>
                <wp:positionH relativeFrom="column">
                  <wp:posOffset>1804035</wp:posOffset>
                </wp:positionH>
                <wp:positionV relativeFrom="paragraph">
                  <wp:posOffset>37464</wp:posOffset>
                </wp:positionV>
                <wp:extent cx="0" cy="104775"/>
                <wp:effectExtent l="76200" t="0" r="57150" b="47625"/>
                <wp:wrapNone/>
                <wp:docPr id="476" name="Straight Connector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4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2AB3D" id="Straight Connector 476" o:spid="_x0000_s1026" style="position:absolute;flip:x;z-index:2520084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2.05pt,2.95pt" to="142.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">
                <v:stroke endarrow="block"/>
              </v:line>
            </w:pict>
          </mc:Fallback>
        </mc:AlternateContent>
      </w:r>
      <w:r w:rsidR="007B6A40">
        <w:rPr>
          <w:noProof/>
        </w:rPr>
        <mc:AlternateContent>
          <mc:Choice Requires="wps">
            <w:drawing>
              <wp:anchor distT="4294967294" distB="4294967294" distL="114300" distR="114300" simplePos="0" relativeHeight="252007424" behindDoc="0" locked="0" layoutInCell="1" allowOverlap="1" wp14:anchorId="22288BAF" wp14:editId="08836ADB">
                <wp:simplePos x="0" y="0"/>
                <wp:positionH relativeFrom="column">
                  <wp:posOffset>1632585</wp:posOffset>
                </wp:positionH>
                <wp:positionV relativeFrom="paragraph">
                  <wp:posOffset>40005</wp:posOffset>
                </wp:positionV>
                <wp:extent cx="2438400" cy="0"/>
                <wp:effectExtent l="0" t="0" r="0" b="0"/>
                <wp:wrapNone/>
                <wp:docPr id="477" name="Straight Connector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62624" id="Straight Connector 477" o:spid="_x0000_s1026" style="position:absolute;z-index:2520074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8.55pt,3.15pt" to="320.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tGHwIAADo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"/>
            </w:pict>
          </mc:Fallback>
        </mc:AlternateContent>
      </w:r>
    </w:p>
    <w:p w14:paraId="76842733" w14:textId="77777777" w:rsidR="007B6A40" w:rsidRPr="00806E48" w:rsidRDefault="007B6A40" w:rsidP="007B6A40">
      <w:pPr>
        <w:rPr>
          <w:rFonts w:cs="Calibri"/>
          <w:szCs w:val="20"/>
        </w:rPr>
      </w:pPr>
      <w:r>
        <w:rPr>
          <w:noProof/>
        </w:rPr>
        <mc:AlternateContent>
          <mc:Choice Requires="wps">
            <w:drawing>
              <wp:anchor distT="0" distB="0" distL="114298" distR="114298" simplePos="0" relativeHeight="252009472" behindDoc="0" locked="0" layoutInCell="1" allowOverlap="1" wp14:anchorId="34A70277" wp14:editId="06165DD6">
                <wp:simplePos x="0" y="0"/>
                <wp:positionH relativeFrom="column">
                  <wp:posOffset>2727960</wp:posOffset>
                </wp:positionH>
                <wp:positionV relativeFrom="paragraph">
                  <wp:posOffset>161290</wp:posOffset>
                </wp:positionV>
                <wp:extent cx="161925" cy="0"/>
                <wp:effectExtent l="0" t="76200" r="9525" b="95250"/>
                <wp:wrapNone/>
                <wp:docPr id="478" name="Straight Connector 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1A96D" id="Straight Connector 478" o:spid="_x0000_s1026" style="position:absolute;z-index:2520094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4.8pt,12.7pt" to="227.5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">
                <v:stroke endarrow="block"/>
              </v:line>
            </w:pict>
          </mc:Fallback>
        </mc:AlternateContent>
      </w:r>
    </w:p>
    <w:p w14:paraId="46E0CBFC" w14:textId="77777777" w:rsidR="007B6A40" w:rsidRPr="00806E48" w:rsidRDefault="007B6A40" w:rsidP="007B6A40">
      <w:pPr>
        <w:rPr>
          <w:rFonts w:cs="Calibri"/>
          <w:szCs w:val="20"/>
        </w:rPr>
      </w:pPr>
    </w:p>
    <w:p w14:paraId="38FE5126" w14:textId="77777777" w:rsidR="007B6A40" w:rsidRPr="00806E48" w:rsidRDefault="007B6A40" w:rsidP="007B6A40">
      <w:pPr>
        <w:rPr>
          <w:rFonts w:cs="Calibri"/>
          <w:szCs w:val="20"/>
        </w:rPr>
      </w:pPr>
    </w:p>
    <w:p w14:paraId="0F7BE70A" w14:textId="77777777" w:rsidR="007B6A40" w:rsidRPr="00806E48" w:rsidRDefault="007B6A40" w:rsidP="007B6A40">
      <w:pPr>
        <w:rPr>
          <w:rFonts w:cs="Calibri"/>
          <w:szCs w:val="20"/>
        </w:rPr>
      </w:pPr>
    </w:p>
    <w:p w14:paraId="1F5B2202" w14:textId="77777777" w:rsidR="007B6A40" w:rsidRPr="00806E48" w:rsidRDefault="007B6A40" w:rsidP="007B6A40">
      <w:pPr>
        <w:rPr>
          <w:rFonts w:cs="Calibri"/>
          <w:szCs w:val="20"/>
        </w:rPr>
      </w:pPr>
    </w:p>
    <w:p w14:paraId="0634631F" w14:textId="77777777" w:rsidR="007B6A40" w:rsidRPr="00806E48" w:rsidRDefault="007B6A40" w:rsidP="007B6A40">
      <w:pPr>
        <w:tabs>
          <w:tab w:val="left" w:pos="3930"/>
        </w:tabs>
        <w:rPr>
          <w:rFonts w:cs="Calibri"/>
          <w:szCs w:val="20"/>
        </w:rPr>
      </w:pPr>
      <w:r>
        <w:rPr>
          <w:rFonts w:cs="Calibri"/>
          <w:szCs w:val="20"/>
        </w:rPr>
        <w:tab/>
      </w:r>
    </w:p>
    <w:p w14:paraId="22CB5F2D" w14:textId="77777777" w:rsidR="007B6A40" w:rsidRPr="00806E48" w:rsidRDefault="007B6A40" w:rsidP="007B6A40">
      <w:pPr>
        <w:rPr>
          <w:rFonts w:cs="Calibri"/>
          <w:szCs w:val="20"/>
        </w:rPr>
      </w:pPr>
    </w:p>
    <w:p w14:paraId="6F0EFCB0" w14:textId="77777777" w:rsidR="007B6A40" w:rsidRDefault="007B6A40" w:rsidP="007B6A40">
      <w:pPr>
        <w:tabs>
          <w:tab w:val="left" w:pos="3195"/>
        </w:tabs>
        <w:rPr>
          <w:rFonts w:cs="Calibri"/>
          <w:szCs w:val="20"/>
        </w:rPr>
      </w:pPr>
      <w:r w:rsidRPr="00806E48">
        <w:rPr>
          <w:rFonts w:cs="Calibri"/>
          <w:szCs w:val="20"/>
        </w:rPr>
        <w:tab/>
      </w:r>
    </w:p>
    <w:p w14:paraId="2D00E6BF" w14:textId="77777777" w:rsidR="007B6A40" w:rsidRDefault="007B6A40" w:rsidP="007B6A40">
      <w:pPr>
        <w:tabs>
          <w:tab w:val="left" w:pos="3195"/>
        </w:tabs>
        <w:rPr>
          <w:rFonts w:cs="Calibri"/>
          <w:szCs w:val="20"/>
        </w:rPr>
      </w:pPr>
    </w:p>
    <w:p w14:paraId="16A0FC24" w14:textId="77777777" w:rsidR="007B6A40" w:rsidRDefault="007B6A40" w:rsidP="007B6A40">
      <w:pPr>
        <w:tabs>
          <w:tab w:val="left" w:pos="3195"/>
        </w:tabs>
        <w:rPr>
          <w:rFonts w:cs="Calibri"/>
          <w:szCs w:val="20"/>
        </w:rPr>
      </w:pPr>
    </w:p>
    <w:p w14:paraId="38F5A0E2" w14:textId="77777777" w:rsidR="007B6A40" w:rsidRDefault="007B6A40" w:rsidP="007B6A40">
      <w:pPr>
        <w:tabs>
          <w:tab w:val="left" w:pos="3195"/>
        </w:tabs>
        <w:rPr>
          <w:rFonts w:cs="Calibri"/>
          <w:szCs w:val="20"/>
        </w:rPr>
      </w:pPr>
    </w:p>
    <w:p w14:paraId="4229D398" w14:textId="77777777" w:rsidR="007B6A40" w:rsidRDefault="007B6A40" w:rsidP="007B6A40">
      <w:pPr>
        <w:tabs>
          <w:tab w:val="left" w:pos="3195"/>
        </w:tabs>
        <w:rPr>
          <w:rFonts w:cs="Calibri"/>
          <w:szCs w:val="20"/>
        </w:rPr>
      </w:pPr>
    </w:p>
    <w:p w14:paraId="59A751B9" w14:textId="77777777" w:rsidR="007B6A40" w:rsidRDefault="007B6A40" w:rsidP="007B6A40">
      <w:pPr>
        <w:tabs>
          <w:tab w:val="left" w:pos="3195"/>
        </w:tabs>
        <w:rPr>
          <w:rFonts w:cs="Calibri"/>
          <w:szCs w:val="20"/>
        </w:rPr>
      </w:pPr>
    </w:p>
    <w:p w14:paraId="02F70871" w14:textId="77777777" w:rsidR="007B6A40" w:rsidRDefault="007B6A40" w:rsidP="007B6A40">
      <w:pPr>
        <w:tabs>
          <w:tab w:val="left" w:pos="3195"/>
        </w:tabs>
        <w:rPr>
          <w:rFonts w:cs="Calibri"/>
          <w:szCs w:val="20"/>
        </w:rPr>
      </w:pPr>
    </w:p>
    <w:p w14:paraId="5A0B8F8C" w14:textId="77777777" w:rsidR="007B6A40" w:rsidRDefault="007B6A40" w:rsidP="007B6A40">
      <w:pPr>
        <w:tabs>
          <w:tab w:val="left" w:pos="3195"/>
        </w:tabs>
        <w:rPr>
          <w:rFonts w:cs="Calibri"/>
          <w:szCs w:val="20"/>
        </w:rPr>
      </w:pPr>
    </w:p>
    <w:p w14:paraId="088EC60E" w14:textId="77777777" w:rsidR="007B6A40" w:rsidRDefault="007B6A40" w:rsidP="007B6A40">
      <w:pPr>
        <w:tabs>
          <w:tab w:val="left" w:pos="3195"/>
        </w:tabs>
        <w:rPr>
          <w:rFonts w:cs="Calibri"/>
          <w:szCs w:val="20"/>
        </w:rPr>
      </w:pPr>
    </w:p>
    <w:p w14:paraId="6850C98C" w14:textId="77777777" w:rsidR="007B6A40" w:rsidRDefault="007B6A40" w:rsidP="007B6A40">
      <w:pPr>
        <w:tabs>
          <w:tab w:val="left" w:pos="3195"/>
        </w:tabs>
        <w:rPr>
          <w:rFonts w:cs="Calibri"/>
          <w:szCs w:val="20"/>
        </w:rPr>
      </w:pPr>
    </w:p>
    <w:p w14:paraId="7E50DE1E" w14:textId="77777777" w:rsidR="007B6A40" w:rsidRDefault="007B6A40" w:rsidP="007B6A40">
      <w:pPr>
        <w:tabs>
          <w:tab w:val="left" w:pos="3195"/>
        </w:tabs>
        <w:rPr>
          <w:rFonts w:cs="Calibri"/>
          <w:szCs w:val="20"/>
        </w:rPr>
      </w:pPr>
    </w:p>
    <w:p w14:paraId="7F661211" w14:textId="77777777" w:rsidR="007B6A40" w:rsidRDefault="007B6A40" w:rsidP="007B6A40">
      <w:pPr>
        <w:tabs>
          <w:tab w:val="left" w:pos="3195"/>
        </w:tabs>
        <w:rPr>
          <w:rFonts w:cs="Calibri"/>
          <w:szCs w:val="20"/>
        </w:rPr>
      </w:pPr>
    </w:p>
    <w:p w14:paraId="09D0090B" w14:textId="77777777" w:rsidR="007B6A40" w:rsidRDefault="007B6A40" w:rsidP="007B6A40">
      <w:pPr>
        <w:tabs>
          <w:tab w:val="left" w:pos="3195"/>
        </w:tabs>
        <w:rPr>
          <w:rFonts w:cs="Calibri"/>
          <w:szCs w:val="20"/>
        </w:rPr>
      </w:pPr>
    </w:p>
    <w:p w14:paraId="0CF7B002" w14:textId="77777777" w:rsidR="007B6A40" w:rsidRDefault="007B6A40" w:rsidP="007B6A40">
      <w:pPr>
        <w:tabs>
          <w:tab w:val="left" w:pos="3195"/>
        </w:tabs>
        <w:rPr>
          <w:rFonts w:cs="Calibri"/>
          <w:szCs w:val="20"/>
        </w:rPr>
      </w:pPr>
    </w:p>
    <w:p w14:paraId="1527FB5F" w14:textId="77777777" w:rsidR="007B6A40" w:rsidRDefault="007B6A40" w:rsidP="007B6A40">
      <w:pPr>
        <w:tabs>
          <w:tab w:val="left" w:pos="3195"/>
        </w:tabs>
        <w:rPr>
          <w:rFonts w:cs="Calibri"/>
          <w:szCs w:val="20"/>
        </w:rPr>
      </w:pPr>
    </w:p>
    <w:p w14:paraId="39E3194B" w14:textId="77777777" w:rsidR="007B6A40" w:rsidRDefault="007B6A40" w:rsidP="007B6A40">
      <w:pPr>
        <w:tabs>
          <w:tab w:val="left" w:pos="3195"/>
        </w:tabs>
        <w:rPr>
          <w:rFonts w:cs="Calibri"/>
          <w:szCs w:val="20"/>
        </w:rPr>
      </w:pPr>
    </w:p>
    <w:p w14:paraId="584E2B69" w14:textId="77777777" w:rsidR="007B6A40" w:rsidRDefault="007B6A40" w:rsidP="007B6A40">
      <w:pPr>
        <w:tabs>
          <w:tab w:val="left" w:pos="3195"/>
        </w:tabs>
        <w:rPr>
          <w:rFonts w:cs="Calibri"/>
          <w:szCs w:val="20"/>
        </w:rPr>
      </w:pPr>
    </w:p>
    <w:p w14:paraId="49E43AD4" w14:textId="77777777" w:rsidR="007B6A40" w:rsidRDefault="007B6A40" w:rsidP="007B6A40">
      <w:pPr>
        <w:tabs>
          <w:tab w:val="left" w:pos="3195"/>
        </w:tabs>
        <w:rPr>
          <w:rFonts w:cs="Calibri"/>
          <w:szCs w:val="20"/>
        </w:rPr>
      </w:pPr>
    </w:p>
    <w:p w14:paraId="53B1AF21" w14:textId="77777777" w:rsidR="007B6A40" w:rsidRDefault="007B6A40" w:rsidP="007B6A40">
      <w:pPr>
        <w:tabs>
          <w:tab w:val="left" w:pos="3195"/>
        </w:tabs>
        <w:rPr>
          <w:rFonts w:cs="Calibri"/>
          <w:szCs w:val="20"/>
        </w:rPr>
      </w:pPr>
    </w:p>
    <w:p w14:paraId="62987634" w14:textId="77777777" w:rsidR="007B6A40" w:rsidRDefault="007B6A40" w:rsidP="007B6A40">
      <w:pPr>
        <w:tabs>
          <w:tab w:val="left" w:pos="3195"/>
        </w:tabs>
        <w:rPr>
          <w:rFonts w:cs="Calibri"/>
          <w:szCs w:val="20"/>
        </w:rPr>
      </w:pPr>
    </w:p>
    <w:p w14:paraId="0DFB9457" w14:textId="77777777" w:rsidR="007B6A40" w:rsidRDefault="007B6A40" w:rsidP="007B6A40">
      <w:pPr>
        <w:tabs>
          <w:tab w:val="left" w:pos="3195"/>
        </w:tabs>
        <w:rPr>
          <w:rFonts w:cs="Calibri"/>
          <w:szCs w:val="20"/>
        </w:rPr>
      </w:pPr>
    </w:p>
    <w:p w14:paraId="07769338" w14:textId="77777777" w:rsidR="007B6A40" w:rsidRDefault="007B6A40" w:rsidP="007B6A40">
      <w:pPr>
        <w:tabs>
          <w:tab w:val="left" w:pos="3195"/>
        </w:tabs>
        <w:rPr>
          <w:rFonts w:cs="Calibri"/>
          <w:szCs w:val="20"/>
        </w:rPr>
      </w:pPr>
    </w:p>
    <w:p w14:paraId="6AFA7500" w14:textId="77777777" w:rsidR="007B6A40" w:rsidRPr="00806E48" w:rsidRDefault="007B6A40" w:rsidP="007B6A40">
      <w:pPr>
        <w:rPr>
          <w:rFonts w:cs="Calibri"/>
          <w:szCs w:val="20"/>
        </w:rPr>
      </w:pPr>
    </w:p>
    <w:p w14:paraId="256780E8" w14:textId="77777777" w:rsidR="007B6A40" w:rsidRPr="00806E48" w:rsidRDefault="007B6A40" w:rsidP="007B6A40">
      <w:pPr>
        <w:rPr>
          <w:rFonts w:cs="Calibri"/>
        </w:rPr>
      </w:pPr>
      <w:r>
        <w:rPr>
          <w:noProof/>
        </w:rPr>
        <w:lastRenderedPageBreak/>
        <mc:AlternateContent>
          <mc:Choice Requires="wps">
            <w:drawing>
              <wp:anchor distT="0" distB="0" distL="114300" distR="114300" simplePos="0" relativeHeight="252011520" behindDoc="0" locked="0" layoutInCell="1" allowOverlap="1" wp14:anchorId="231A7C9D" wp14:editId="4A2B4A68">
                <wp:simplePos x="0" y="0"/>
                <wp:positionH relativeFrom="column">
                  <wp:posOffset>1641475</wp:posOffset>
                </wp:positionH>
                <wp:positionV relativeFrom="paragraph">
                  <wp:posOffset>-3175</wp:posOffset>
                </wp:positionV>
                <wp:extent cx="2505075" cy="342900"/>
                <wp:effectExtent l="57150" t="38100" r="47625" b="57150"/>
                <wp:wrapNone/>
                <wp:docPr id="479" name="Flowchart: Process 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342900"/>
                        </a:xfrm>
                        <a:prstGeom prst="flowChartProcess">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noFill/>
                          <a:prstDash val="solid"/>
                          <a:headEnd/>
                          <a:tailEnd/>
                        </a:ln>
                        <a:effectLst>
                          <a:outerShdw blurRad="40000" dist="20000" dir="5400000" rotWithShape="0">
                            <a:srgbClr val="000000">
                              <a:alpha val="38000"/>
                            </a:srgbClr>
                          </a:outerShdw>
                        </a:effectLst>
                      </wps:spPr>
                      <wps:txbx>
                        <w:txbxContent>
                          <w:p w14:paraId="6E2CC33B" w14:textId="77777777" w:rsidR="007B6A40" w:rsidRPr="00806E48" w:rsidRDefault="007B6A40" w:rsidP="007B6A40">
                            <w:pPr>
                              <w:jc w:val="center"/>
                              <w:rPr>
                                <w:rFonts w:cs="Calibri"/>
                                <w:b/>
                              </w:rPr>
                            </w:pPr>
                            <w:r w:rsidRPr="00806E48">
                              <w:rPr>
                                <w:rFonts w:cs="Calibri"/>
                                <w:b/>
                              </w:rPr>
                              <w:t>Processes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A7C9D" id="Flowchart: Process 479" o:spid="_x0000_s1039" type="#_x0000_t109" style="position:absolute;margin-left:129.25pt;margin-top:-.25pt;width:197.25pt;height:27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" fillcolor="#bcbcbc" stroked="f">
                <v:fill color2="#ededed" rotate="t" angle="180" colors="0 #bcbcbc;22938f #d0d0d0;1 #ededed" focus="100%" type="gradient"/>
                <v:shadow on="t" color="black" opacity="24903f" origin=",.5" offset="0,.55556mm"/>
                <v:textbox>
                  <w:txbxContent>
                    <w:p w14:paraId="6E2CC33B" w14:textId="77777777" w:rsidR="007B6A40" w:rsidRPr="00806E48" w:rsidRDefault="007B6A40" w:rsidP="007B6A40">
                      <w:pPr>
                        <w:jc w:val="center"/>
                        <w:rPr>
                          <w:rFonts w:cs="Calibri"/>
                          <w:b/>
                        </w:rPr>
                      </w:pPr>
                      <w:r w:rsidRPr="00806E48">
                        <w:rPr>
                          <w:rFonts w:cs="Calibri"/>
                          <w:b/>
                        </w:rPr>
                        <w:t>Processes</w:t>
                      </w:r>
                    </w:p>
                  </w:txbxContent>
                </v:textbox>
              </v:shape>
            </w:pict>
          </mc:Fallback>
        </mc:AlternateContent>
      </w:r>
    </w:p>
    <w:p w14:paraId="0EC8FA28" w14:textId="77777777" w:rsidR="007B6A40" w:rsidRPr="00806E48" w:rsidRDefault="007B6A40" w:rsidP="007B6A40">
      <w:pPr>
        <w:ind w:left="-180" w:hanging="180"/>
        <w:rPr>
          <w:rFonts w:cs="Calibri"/>
        </w:rPr>
      </w:pPr>
    </w:p>
    <w:p w14:paraId="4F319B02" w14:textId="77777777" w:rsidR="007B6A40" w:rsidRPr="00806E48" w:rsidRDefault="007B6A40" w:rsidP="007B6A40">
      <w:pPr>
        <w:jc w:val="center"/>
        <w:rPr>
          <w:rFonts w:cs="Calibri"/>
        </w:rPr>
      </w:pPr>
      <w:r>
        <w:rPr>
          <w:noProof/>
        </w:rPr>
        <mc:AlternateContent>
          <mc:Choice Requires="wps">
            <w:drawing>
              <wp:anchor distT="0" distB="0" distL="114300" distR="114300" simplePos="0" relativeHeight="252135424" behindDoc="0" locked="0" layoutInCell="1" allowOverlap="1" wp14:anchorId="79D25A89" wp14:editId="15E8230C">
                <wp:simplePos x="0" y="0"/>
                <wp:positionH relativeFrom="column">
                  <wp:posOffset>1489710</wp:posOffset>
                </wp:positionH>
                <wp:positionV relativeFrom="paragraph">
                  <wp:posOffset>92075</wp:posOffset>
                </wp:positionV>
                <wp:extent cx="2286000" cy="285750"/>
                <wp:effectExtent l="57150" t="57150" r="57150" b="11430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85750"/>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3734D654" w14:textId="77777777" w:rsidR="007B6A40" w:rsidRPr="00806E48" w:rsidRDefault="007B6A40" w:rsidP="007B6A40">
                            <w:pPr>
                              <w:jc w:val="center"/>
                              <w:rPr>
                                <w:rFonts w:cs="Calibri"/>
                                <w:b/>
                              </w:rPr>
                            </w:pPr>
                            <w:r w:rsidRPr="00806E48">
                              <w:rPr>
                                <w:rFonts w:cs="Calibri"/>
                                <w:b/>
                              </w:rPr>
                              <w:t xml:space="preserve">Internal </w:t>
                            </w:r>
                            <w:r w:rsidR="00B9108D">
                              <w:rPr>
                                <w:rFonts w:cs="Calibri"/>
                                <w:b/>
                              </w:rPr>
                              <w:t>a</w:t>
                            </w:r>
                            <w:r w:rsidRPr="00806E48">
                              <w:rPr>
                                <w:rFonts w:cs="Calibri"/>
                                <w:b/>
                              </w:rPr>
                              <w:t xml:space="preserve">udit - </w:t>
                            </w:r>
                            <w:r w:rsidR="00B9108D">
                              <w:rPr>
                                <w:rFonts w:cs="Calibri"/>
                                <w:b/>
                              </w:rPr>
                              <w:t>r</w:t>
                            </w:r>
                            <w:r w:rsidRPr="00806E48">
                              <w:rPr>
                                <w:rFonts w:cs="Calibri"/>
                                <w:b/>
                              </w:rPr>
                              <w:t>outine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25A89" id="Text Box 32" o:spid="_x0000_s1040" type="#_x0000_t202" style="position:absolute;left:0;text-align:left;margin-left:117.3pt;margin-top:7.25pt;width:180pt;height:22.5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" fillcolor="#d9d9d9" stroked="f">
                <v:shadow on="t" color="black" opacity="22937f" origin=",.5" offset="0,.63889mm"/>
                <v:textbox>
                  <w:txbxContent>
                    <w:p w14:paraId="3734D654" w14:textId="77777777" w:rsidR="007B6A40" w:rsidRPr="00806E48" w:rsidRDefault="007B6A40" w:rsidP="007B6A40">
                      <w:pPr>
                        <w:jc w:val="center"/>
                        <w:rPr>
                          <w:rFonts w:cs="Calibri"/>
                          <w:b/>
                        </w:rPr>
                      </w:pPr>
                      <w:r w:rsidRPr="00806E48">
                        <w:rPr>
                          <w:rFonts w:cs="Calibri"/>
                          <w:b/>
                        </w:rPr>
                        <w:t xml:space="preserve">Internal </w:t>
                      </w:r>
                      <w:r w:rsidR="00B9108D">
                        <w:rPr>
                          <w:rFonts w:cs="Calibri"/>
                          <w:b/>
                        </w:rPr>
                        <w:t>a</w:t>
                      </w:r>
                      <w:r w:rsidRPr="00806E48">
                        <w:rPr>
                          <w:rFonts w:cs="Calibri"/>
                          <w:b/>
                        </w:rPr>
                        <w:t xml:space="preserve">udit - </w:t>
                      </w:r>
                      <w:r w:rsidR="00B9108D">
                        <w:rPr>
                          <w:rFonts w:cs="Calibri"/>
                          <w:b/>
                        </w:rPr>
                        <w:t>r</w:t>
                      </w:r>
                      <w:r w:rsidRPr="00806E48">
                        <w:rPr>
                          <w:rFonts w:cs="Calibri"/>
                          <w:b/>
                        </w:rPr>
                        <w:t>outine</w:t>
                      </w:r>
                    </w:p>
                  </w:txbxContent>
                </v:textbox>
              </v:shape>
            </w:pict>
          </mc:Fallback>
        </mc:AlternateContent>
      </w:r>
    </w:p>
    <w:p w14:paraId="3D148AB2" w14:textId="77777777" w:rsidR="007B6A40" w:rsidRPr="00806E48" w:rsidRDefault="007B6A40" w:rsidP="007B6A40">
      <w:pPr>
        <w:rPr>
          <w:rFonts w:cs="Calibri"/>
        </w:rPr>
      </w:pPr>
      <w:r>
        <w:rPr>
          <w:noProof/>
        </w:rPr>
        <mc:AlternateContent>
          <mc:Choice Requires="wps">
            <w:drawing>
              <wp:anchor distT="0" distB="0" distL="114298" distR="114298" simplePos="0" relativeHeight="252017664" behindDoc="0" locked="0" layoutInCell="1" allowOverlap="1" wp14:anchorId="05953EC8" wp14:editId="499633B5">
                <wp:simplePos x="0" y="0"/>
                <wp:positionH relativeFrom="column">
                  <wp:posOffset>1261110</wp:posOffset>
                </wp:positionH>
                <wp:positionV relativeFrom="paragraph">
                  <wp:posOffset>22225</wp:posOffset>
                </wp:positionV>
                <wp:extent cx="0" cy="1114425"/>
                <wp:effectExtent l="76200" t="0" r="57150" b="4762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44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9B332" id="Straight Connector 33" o:spid="_x0000_s1026" style="position:absolute;z-index:2520176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9.3pt,1.75pt" to="99.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">
                <v:stroke endarrow="block"/>
              </v:line>
            </w:pict>
          </mc:Fallback>
        </mc:AlternateContent>
      </w:r>
      <w:r>
        <w:rPr>
          <w:noProof/>
        </w:rPr>
        <mc:AlternateContent>
          <mc:Choice Requires="wps">
            <w:drawing>
              <wp:anchor distT="4294967294" distB="4294967294" distL="114300" distR="114300" simplePos="0" relativeHeight="252016640" behindDoc="0" locked="0" layoutInCell="1" allowOverlap="1" wp14:anchorId="224A714F" wp14:editId="1CE9B347">
                <wp:simplePos x="0" y="0"/>
                <wp:positionH relativeFrom="column">
                  <wp:posOffset>1257300</wp:posOffset>
                </wp:positionH>
                <wp:positionV relativeFrom="paragraph">
                  <wp:posOffset>31114</wp:posOffset>
                </wp:positionV>
                <wp:extent cx="571500" cy="0"/>
                <wp:effectExtent l="0" t="0" r="0" b="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F59F4" id="Straight Connector 34" o:spid="_x0000_s1026" style="position:absolute;flip:y;z-index:2520166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pt,2.45pt" to="2in,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cCfJAIAAEE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"/>
            </w:pict>
          </mc:Fallback>
        </mc:AlternateContent>
      </w:r>
      <w:r>
        <w:rPr>
          <w:noProof/>
        </w:rPr>
        <mc:AlternateContent>
          <mc:Choice Requires="wps">
            <w:drawing>
              <wp:anchor distT="4294967294" distB="4294967294" distL="114298" distR="114298" simplePos="0" relativeHeight="252015616" behindDoc="0" locked="0" layoutInCell="1" allowOverlap="1" wp14:anchorId="4C8F5A86" wp14:editId="32909535">
                <wp:simplePos x="0" y="0"/>
                <wp:positionH relativeFrom="column">
                  <wp:posOffset>1257299</wp:posOffset>
                </wp:positionH>
                <wp:positionV relativeFrom="paragraph">
                  <wp:posOffset>145414</wp:posOffset>
                </wp:positionV>
                <wp:extent cx="0" cy="0"/>
                <wp:effectExtent l="0" t="0" r="0" b="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DBC4F" id="Straight Connector 35" o:spid="_x0000_s1026" style="position:absolute;z-index:25201561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99pt,11.45pt" to="9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"/>
            </w:pict>
          </mc:Fallback>
        </mc:AlternateContent>
      </w:r>
    </w:p>
    <w:p w14:paraId="5819A8E0" w14:textId="77777777" w:rsidR="007B6A40" w:rsidRPr="00806E48" w:rsidRDefault="00B9108D" w:rsidP="007B6A40">
      <w:pPr>
        <w:rPr>
          <w:rFonts w:cs="Calibri"/>
        </w:rPr>
      </w:pPr>
      <w:r>
        <w:rPr>
          <w:noProof/>
        </w:rPr>
        <mc:AlternateContent>
          <mc:Choice Requires="wps">
            <w:drawing>
              <wp:anchor distT="0" distB="0" distL="114300" distR="114300" simplePos="0" relativeHeight="252013568" behindDoc="0" locked="0" layoutInCell="1" allowOverlap="1" wp14:anchorId="6FB8D384" wp14:editId="209750D0">
                <wp:simplePos x="0" y="0"/>
                <wp:positionH relativeFrom="column">
                  <wp:posOffset>1489710</wp:posOffset>
                </wp:positionH>
                <wp:positionV relativeFrom="paragraph">
                  <wp:posOffset>36829</wp:posOffset>
                </wp:positionV>
                <wp:extent cx="2286000" cy="485775"/>
                <wp:effectExtent l="57150" t="38100" r="76200" b="10477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85775"/>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wps:spPr>
                      <wps:txbx>
                        <w:txbxContent>
                          <w:p w14:paraId="3DC8925C" w14:textId="77777777" w:rsidR="007B6A40" w:rsidRPr="00B9108D" w:rsidRDefault="00B9108D" w:rsidP="007B6A40">
                            <w:pPr>
                              <w:jc w:val="center"/>
                              <w:rPr>
                                <w:rFonts w:cs="Calibri"/>
                                <w:b/>
                                <w:lang w:val="en-US"/>
                              </w:rPr>
                            </w:pPr>
                            <w:r>
                              <w:rPr>
                                <w:rFonts w:cs="Calibri"/>
                                <w:b/>
                                <w:lang w:val="en-US"/>
                              </w:rPr>
                              <w:t xml:space="preserve">Responsibility: </w:t>
                            </w:r>
                            <w:sdt>
                              <w:sdtPr>
                                <w:rPr>
                                  <w:rFonts w:cs="Calibri"/>
                                  <w:b/>
                                  <w:lang w:val="en-US"/>
                                </w:rPr>
                                <w:id w:val="1895003509"/>
                                <w:placeholder>
                                  <w:docPart w:val="DefaultPlaceholder_1081868574"/>
                                </w:placeholder>
                                <w:showingPlcHdr/>
                                <w:text/>
                              </w:sdtPr>
                              <w:sdtEndPr/>
                              <w:sdtContent>
                                <w:r w:rsidRPr="009A4234">
                                  <w:rPr>
                                    <w:rStyle w:val="PlaceholderText"/>
                                  </w:rPr>
                                  <w:t>Click here to enter text.</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8D384" id="Text Box 37" o:spid="_x0000_s1041" type="#_x0000_t202" style="position:absolute;margin-left:117.3pt;margin-top:2.9pt;width:180pt;height:38.2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" fillcolor="#ffa2a1" strokecolor="#be4b48">
                <v:fill color2="#ffe5e5" rotate="t" angle="180" colors="0 #ffa2a1;22938f #ffbebd;1 #ffe5e5" focus="100%" type="gradient"/>
                <v:shadow on="t" color="black" opacity="24903f" origin=",.5" offset="0,.55556mm"/>
                <v:textbox>
                  <w:txbxContent>
                    <w:p w14:paraId="3DC8925C" w14:textId="77777777" w:rsidR="007B6A40" w:rsidRPr="00B9108D" w:rsidRDefault="00B9108D" w:rsidP="007B6A40">
                      <w:pPr>
                        <w:jc w:val="center"/>
                        <w:rPr>
                          <w:rFonts w:cs="Calibri"/>
                          <w:b/>
                          <w:lang w:val="en-US"/>
                        </w:rPr>
                      </w:pPr>
                      <w:r>
                        <w:rPr>
                          <w:rFonts w:cs="Calibri"/>
                          <w:b/>
                          <w:lang w:val="en-US"/>
                        </w:rPr>
                        <w:t xml:space="preserve">Responsibility: </w:t>
                      </w:r>
                      <w:sdt>
                        <w:sdtPr>
                          <w:rPr>
                            <w:rFonts w:cs="Calibri"/>
                            <w:b/>
                            <w:lang w:val="en-US"/>
                          </w:rPr>
                          <w:id w:val="1895003509"/>
                          <w:placeholder>
                            <w:docPart w:val="DefaultPlaceholder_1081868574"/>
                          </w:placeholder>
                          <w:showingPlcHdr/>
                          <w:text/>
                        </w:sdtPr>
                        <w:sdtEndPr/>
                        <w:sdtContent>
                          <w:r w:rsidRPr="009A4234">
                            <w:rPr>
                              <w:rStyle w:val="PlaceholderText"/>
                            </w:rPr>
                            <w:t>Click here to enter text.</w:t>
                          </w:r>
                        </w:sdtContent>
                      </w:sdt>
                    </w:p>
                  </w:txbxContent>
                </v:textbox>
              </v:shape>
            </w:pict>
          </mc:Fallback>
        </mc:AlternateContent>
      </w:r>
      <w:r>
        <w:rPr>
          <w:noProof/>
        </w:rPr>
        <mc:AlternateContent>
          <mc:Choice Requires="wps">
            <w:drawing>
              <wp:anchor distT="0" distB="0" distL="114300" distR="114300" simplePos="0" relativeHeight="252111872" behindDoc="0" locked="0" layoutInCell="1" allowOverlap="1" wp14:anchorId="6803F7BA" wp14:editId="7B43954D">
                <wp:simplePos x="0" y="0"/>
                <wp:positionH relativeFrom="column">
                  <wp:posOffset>3956685</wp:posOffset>
                </wp:positionH>
                <wp:positionV relativeFrom="paragraph">
                  <wp:posOffset>74930</wp:posOffset>
                </wp:positionV>
                <wp:extent cx="2219325" cy="1352550"/>
                <wp:effectExtent l="57150" t="38100" r="85725" b="9525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135255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wps:spPr>
                      <wps:txbx>
                        <w:txbxContent>
                          <w:p w14:paraId="6E1ACAE0" w14:textId="77777777" w:rsidR="007B6A40" w:rsidRPr="00806E48" w:rsidRDefault="007B6A40" w:rsidP="00100407">
                            <w:pPr>
                              <w:numPr>
                                <w:ilvl w:val="0"/>
                                <w:numId w:val="46"/>
                              </w:numPr>
                              <w:tabs>
                                <w:tab w:val="clear" w:pos="360"/>
                                <w:tab w:val="num" w:pos="180"/>
                              </w:tabs>
                              <w:rPr>
                                <w:rFonts w:cs="Calibri"/>
                              </w:rPr>
                            </w:pPr>
                            <w:r w:rsidRPr="00806E48">
                              <w:rPr>
                                <w:rFonts w:cs="Calibri"/>
                              </w:rPr>
                              <w:t>Manager/team leaders</w:t>
                            </w:r>
                            <w:r w:rsidR="00B9108D">
                              <w:rPr>
                                <w:rFonts w:cs="Calibri"/>
                              </w:rPr>
                              <w:t>.</w:t>
                            </w:r>
                          </w:p>
                          <w:p w14:paraId="14E5ED70" w14:textId="77777777" w:rsidR="007B6A40" w:rsidRPr="00806E48" w:rsidRDefault="007B6A40" w:rsidP="00100407">
                            <w:pPr>
                              <w:numPr>
                                <w:ilvl w:val="0"/>
                                <w:numId w:val="46"/>
                              </w:numPr>
                              <w:tabs>
                                <w:tab w:val="clear" w:pos="360"/>
                                <w:tab w:val="num" w:pos="180"/>
                              </w:tabs>
                              <w:rPr>
                                <w:rFonts w:cs="Calibri"/>
                              </w:rPr>
                            </w:pPr>
                            <w:r w:rsidRPr="00806E48">
                              <w:rPr>
                                <w:rFonts w:cs="Calibri"/>
                              </w:rPr>
                              <w:t>Service delivery staff</w:t>
                            </w:r>
                            <w:r w:rsidR="00B9108D">
                              <w:rPr>
                                <w:rFonts w:cs="Calibri"/>
                              </w:rPr>
                              <w:t>.</w:t>
                            </w:r>
                          </w:p>
                          <w:p w14:paraId="53D2911E" w14:textId="77777777" w:rsidR="007B6A40" w:rsidRPr="00806E48" w:rsidRDefault="007B6A40" w:rsidP="00100407">
                            <w:pPr>
                              <w:numPr>
                                <w:ilvl w:val="0"/>
                                <w:numId w:val="46"/>
                              </w:numPr>
                              <w:tabs>
                                <w:tab w:val="clear" w:pos="360"/>
                                <w:tab w:val="num" w:pos="180"/>
                              </w:tabs>
                              <w:rPr>
                                <w:rFonts w:cs="Calibri"/>
                              </w:rPr>
                            </w:pPr>
                            <w:r w:rsidRPr="00806E48">
                              <w:rPr>
                                <w:rFonts w:cs="Calibri"/>
                              </w:rPr>
                              <w:t>Administration staff</w:t>
                            </w:r>
                            <w:r w:rsidR="00B9108D">
                              <w:rPr>
                                <w:rFonts w:cs="Calibri"/>
                              </w:rPr>
                              <w:t>.</w:t>
                            </w:r>
                          </w:p>
                          <w:p w14:paraId="501604EA" w14:textId="77777777" w:rsidR="007B6A40" w:rsidRPr="00806E48" w:rsidRDefault="007B6A40" w:rsidP="00100407">
                            <w:pPr>
                              <w:numPr>
                                <w:ilvl w:val="0"/>
                                <w:numId w:val="46"/>
                              </w:numPr>
                              <w:tabs>
                                <w:tab w:val="clear" w:pos="360"/>
                                <w:tab w:val="num" w:pos="180"/>
                              </w:tabs>
                              <w:ind w:left="142" w:hanging="142"/>
                              <w:rPr>
                                <w:rFonts w:cs="Calibri"/>
                              </w:rPr>
                            </w:pPr>
                            <w:r w:rsidRPr="00806E48">
                              <w:rPr>
                                <w:rFonts w:cs="Calibri"/>
                              </w:rPr>
                              <w:t>Representatives of specific groups (</w:t>
                            </w:r>
                            <w:r w:rsidR="00B9108D">
                              <w:rPr>
                                <w:rFonts w:cs="Calibri"/>
                              </w:rPr>
                              <w:t>people engaged with our services</w:t>
                            </w:r>
                            <w:r>
                              <w:rPr>
                                <w:rFonts w:cs="Calibri"/>
                              </w:rPr>
                              <w:t xml:space="preserve">, </w:t>
                            </w:r>
                            <w:r w:rsidRPr="00806E48">
                              <w:rPr>
                                <w:rFonts w:cs="Calibri"/>
                              </w:rPr>
                              <w:t>family, cultural, pe</w:t>
                            </w:r>
                            <w:r w:rsidR="00B9108D">
                              <w:rPr>
                                <w:rFonts w:cs="Calibri"/>
                              </w:rPr>
                              <w:t>ople with lived experience).</w:t>
                            </w:r>
                          </w:p>
                          <w:p w14:paraId="77C756C0" w14:textId="77777777" w:rsidR="007B6A40" w:rsidRDefault="007B6A40" w:rsidP="007B6A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3F7BA" id="Text Box 36" o:spid="_x0000_s1042" type="#_x0000_t202" style="position:absolute;margin-left:311.55pt;margin-top:5.9pt;width:174.75pt;height:106.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" fillcolor="#ffa2a1" strokecolor="#be4b48">
                <v:fill color2="#ffe5e5" rotate="t" angle="180" colors="0 #ffa2a1;22938f #ffbebd;1 #ffe5e5" focus="100%" type="gradient"/>
                <v:shadow on="t" color="black" opacity="24903f" origin=",.5" offset="0,.55556mm"/>
                <v:textbox>
                  <w:txbxContent>
                    <w:p w14:paraId="6E1ACAE0" w14:textId="77777777" w:rsidR="007B6A40" w:rsidRPr="00806E48" w:rsidRDefault="007B6A40" w:rsidP="00100407">
                      <w:pPr>
                        <w:numPr>
                          <w:ilvl w:val="0"/>
                          <w:numId w:val="46"/>
                        </w:numPr>
                        <w:tabs>
                          <w:tab w:val="clear" w:pos="360"/>
                          <w:tab w:val="num" w:pos="180"/>
                        </w:tabs>
                        <w:rPr>
                          <w:rFonts w:cs="Calibri"/>
                        </w:rPr>
                      </w:pPr>
                      <w:r w:rsidRPr="00806E48">
                        <w:rPr>
                          <w:rFonts w:cs="Calibri"/>
                        </w:rPr>
                        <w:t>Manager/team leaders</w:t>
                      </w:r>
                      <w:r w:rsidR="00B9108D">
                        <w:rPr>
                          <w:rFonts w:cs="Calibri"/>
                        </w:rPr>
                        <w:t>.</w:t>
                      </w:r>
                    </w:p>
                    <w:p w14:paraId="14E5ED70" w14:textId="77777777" w:rsidR="007B6A40" w:rsidRPr="00806E48" w:rsidRDefault="007B6A40" w:rsidP="00100407">
                      <w:pPr>
                        <w:numPr>
                          <w:ilvl w:val="0"/>
                          <w:numId w:val="46"/>
                        </w:numPr>
                        <w:tabs>
                          <w:tab w:val="clear" w:pos="360"/>
                          <w:tab w:val="num" w:pos="180"/>
                        </w:tabs>
                        <w:rPr>
                          <w:rFonts w:cs="Calibri"/>
                        </w:rPr>
                      </w:pPr>
                      <w:r w:rsidRPr="00806E48">
                        <w:rPr>
                          <w:rFonts w:cs="Calibri"/>
                        </w:rPr>
                        <w:t>Service delivery staff</w:t>
                      </w:r>
                      <w:r w:rsidR="00B9108D">
                        <w:rPr>
                          <w:rFonts w:cs="Calibri"/>
                        </w:rPr>
                        <w:t>.</w:t>
                      </w:r>
                    </w:p>
                    <w:p w14:paraId="53D2911E" w14:textId="77777777" w:rsidR="007B6A40" w:rsidRPr="00806E48" w:rsidRDefault="007B6A40" w:rsidP="00100407">
                      <w:pPr>
                        <w:numPr>
                          <w:ilvl w:val="0"/>
                          <w:numId w:val="46"/>
                        </w:numPr>
                        <w:tabs>
                          <w:tab w:val="clear" w:pos="360"/>
                          <w:tab w:val="num" w:pos="180"/>
                        </w:tabs>
                        <w:rPr>
                          <w:rFonts w:cs="Calibri"/>
                        </w:rPr>
                      </w:pPr>
                      <w:r w:rsidRPr="00806E48">
                        <w:rPr>
                          <w:rFonts w:cs="Calibri"/>
                        </w:rPr>
                        <w:t>Administration staff</w:t>
                      </w:r>
                      <w:r w:rsidR="00B9108D">
                        <w:rPr>
                          <w:rFonts w:cs="Calibri"/>
                        </w:rPr>
                        <w:t>.</w:t>
                      </w:r>
                    </w:p>
                    <w:p w14:paraId="501604EA" w14:textId="77777777" w:rsidR="007B6A40" w:rsidRPr="00806E48" w:rsidRDefault="007B6A40" w:rsidP="00100407">
                      <w:pPr>
                        <w:numPr>
                          <w:ilvl w:val="0"/>
                          <w:numId w:val="46"/>
                        </w:numPr>
                        <w:tabs>
                          <w:tab w:val="clear" w:pos="360"/>
                          <w:tab w:val="num" w:pos="180"/>
                        </w:tabs>
                        <w:ind w:left="142" w:hanging="142"/>
                        <w:rPr>
                          <w:rFonts w:cs="Calibri"/>
                        </w:rPr>
                      </w:pPr>
                      <w:r w:rsidRPr="00806E48">
                        <w:rPr>
                          <w:rFonts w:cs="Calibri"/>
                        </w:rPr>
                        <w:t>Representatives of specific groups (</w:t>
                      </w:r>
                      <w:r w:rsidR="00B9108D">
                        <w:rPr>
                          <w:rFonts w:cs="Calibri"/>
                        </w:rPr>
                        <w:t>people engaged with our services</w:t>
                      </w:r>
                      <w:r>
                        <w:rPr>
                          <w:rFonts w:cs="Calibri"/>
                        </w:rPr>
                        <w:t xml:space="preserve">, </w:t>
                      </w:r>
                      <w:r w:rsidRPr="00806E48">
                        <w:rPr>
                          <w:rFonts w:cs="Calibri"/>
                        </w:rPr>
                        <w:t>family, cultural, pe</w:t>
                      </w:r>
                      <w:r w:rsidR="00B9108D">
                        <w:rPr>
                          <w:rFonts w:cs="Calibri"/>
                        </w:rPr>
                        <w:t>ople with lived experience).</w:t>
                      </w:r>
                    </w:p>
                    <w:p w14:paraId="77C756C0" w14:textId="77777777" w:rsidR="007B6A40" w:rsidRDefault="007B6A40" w:rsidP="007B6A40"/>
                  </w:txbxContent>
                </v:textbox>
              </v:shape>
            </w:pict>
          </mc:Fallback>
        </mc:AlternateContent>
      </w:r>
    </w:p>
    <w:p w14:paraId="6B708DE3" w14:textId="77777777" w:rsidR="007B6A40" w:rsidRPr="00806E48" w:rsidRDefault="007B6A40" w:rsidP="007B6A40">
      <w:pPr>
        <w:rPr>
          <w:rFonts w:cs="Calibri"/>
        </w:rPr>
      </w:pPr>
      <w:r>
        <w:rPr>
          <w:noProof/>
        </w:rPr>
        <mc:AlternateContent>
          <mc:Choice Requires="wps">
            <w:drawing>
              <wp:anchor distT="0" distB="0" distL="114298" distR="114298" simplePos="0" relativeHeight="252019712" behindDoc="0" locked="0" layoutInCell="1" allowOverlap="1" wp14:anchorId="6AC3990A" wp14:editId="6CD30E64">
                <wp:simplePos x="0" y="0"/>
                <wp:positionH relativeFrom="column">
                  <wp:posOffset>3785235</wp:posOffset>
                </wp:positionH>
                <wp:positionV relativeFrom="paragraph">
                  <wp:posOffset>33021</wp:posOffset>
                </wp:positionV>
                <wp:extent cx="171450" cy="0"/>
                <wp:effectExtent l="0" t="76200" r="19050" b="952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9455C" id="Straight Connector 38" o:spid="_x0000_s1026" style="position:absolute;z-index:2520197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98.05pt,2.6pt" to="311.5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DItMwIAAFk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">
                <v:stroke endarrow="block"/>
              </v:line>
            </w:pict>
          </mc:Fallback>
        </mc:AlternateContent>
      </w:r>
    </w:p>
    <w:p w14:paraId="5800289C" w14:textId="77777777" w:rsidR="007B6A40" w:rsidRPr="00806E48" w:rsidRDefault="007B6A40" w:rsidP="007B6A40">
      <w:pPr>
        <w:rPr>
          <w:rFonts w:cs="Calibri"/>
        </w:rPr>
      </w:pPr>
    </w:p>
    <w:p w14:paraId="1922DF49" w14:textId="77777777" w:rsidR="007B6A40" w:rsidRPr="00806E48" w:rsidRDefault="00B9108D" w:rsidP="007B6A40">
      <w:pPr>
        <w:rPr>
          <w:rFonts w:cs="Calibri"/>
        </w:rPr>
      </w:pPr>
      <w:r>
        <w:rPr>
          <w:noProof/>
        </w:rPr>
        <mc:AlternateContent>
          <mc:Choice Requires="wps">
            <w:drawing>
              <wp:anchor distT="0" distB="0" distL="114300" distR="114300" simplePos="0" relativeHeight="252014592" behindDoc="0" locked="0" layoutInCell="1" allowOverlap="1" wp14:anchorId="77DBF288" wp14:editId="4BF4544D">
                <wp:simplePos x="0" y="0"/>
                <wp:positionH relativeFrom="column">
                  <wp:posOffset>1499235</wp:posOffset>
                </wp:positionH>
                <wp:positionV relativeFrom="paragraph">
                  <wp:posOffset>11430</wp:posOffset>
                </wp:positionV>
                <wp:extent cx="2286000" cy="342900"/>
                <wp:effectExtent l="57150" t="38100" r="76200" b="95250"/>
                <wp:wrapNone/>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headEnd/>
                          <a:tailEnd/>
                        </a:ln>
                        <a:effectLst>
                          <a:outerShdw blurRad="40000" dist="20000" dir="5400000" rotWithShape="0">
                            <a:srgbClr val="000000">
                              <a:alpha val="38000"/>
                            </a:srgbClr>
                          </a:outerShdw>
                        </a:effectLst>
                      </wps:spPr>
                      <wps:txbx>
                        <w:txbxContent>
                          <w:p w14:paraId="0D968E37" w14:textId="77777777" w:rsidR="007B6A40" w:rsidRPr="00A77FA8" w:rsidRDefault="007B6A40" w:rsidP="007B6A40">
                            <w:pPr>
                              <w:jc w:val="center"/>
                              <w:rPr>
                                <w:rFonts w:cs="Calibri"/>
                                <w:b/>
                              </w:rPr>
                            </w:pPr>
                            <w:r w:rsidRPr="00A77FA8">
                              <w:rPr>
                                <w:rFonts w:cs="Calibri"/>
                                <w:b/>
                              </w:rPr>
                              <w:t>As per</w:t>
                            </w:r>
                            <w:r w:rsidR="00F237B6">
                              <w:rPr>
                                <w:rFonts w:cs="Calibri"/>
                                <w:b/>
                              </w:rPr>
                              <w:t xml:space="preserve"> risk based </w:t>
                            </w:r>
                            <w:r w:rsidRPr="00A77FA8">
                              <w:rPr>
                                <w:rFonts w:cs="Calibri"/>
                                <w:b/>
                              </w:rPr>
                              <w:t>audit schedule</w:t>
                            </w:r>
                          </w:p>
                          <w:p w14:paraId="63DA87AE" w14:textId="77777777" w:rsidR="007B6A40" w:rsidRDefault="007B6A40" w:rsidP="007B6A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BF288" id="Text Box 288" o:spid="_x0000_s1043" type="#_x0000_t202" style="position:absolute;margin-left:118.05pt;margin-top:.9pt;width:180pt;height:27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" fillcolor="#bcbcbc">
                <v:fill color2="#ededed" rotate="t" angle="180" colors="0 #bcbcbc;22938f #d0d0d0;1 #ededed" focus="100%" type="gradient"/>
                <v:shadow on="t" color="black" opacity="24903f" origin=",.5" offset="0,.55556mm"/>
                <v:textbox>
                  <w:txbxContent>
                    <w:p w14:paraId="0D968E37" w14:textId="77777777" w:rsidR="007B6A40" w:rsidRPr="00A77FA8" w:rsidRDefault="007B6A40" w:rsidP="007B6A40">
                      <w:pPr>
                        <w:jc w:val="center"/>
                        <w:rPr>
                          <w:rFonts w:cs="Calibri"/>
                          <w:b/>
                        </w:rPr>
                      </w:pPr>
                      <w:r w:rsidRPr="00A77FA8">
                        <w:rPr>
                          <w:rFonts w:cs="Calibri"/>
                          <w:b/>
                        </w:rPr>
                        <w:t>As per</w:t>
                      </w:r>
                      <w:r w:rsidR="00F237B6">
                        <w:rPr>
                          <w:rFonts w:cs="Calibri"/>
                          <w:b/>
                        </w:rPr>
                        <w:t xml:space="preserve"> risk based </w:t>
                      </w:r>
                      <w:r w:rsidRPr="00A77FA8">
                        <w:rPr>
                          <w:rFonts w:cs="Calibri"/>
                          <w:b/>
                        </w:rPr>
                        <w:t>audit schedule</w:t>
                      </w:r>
                    </w:p>
                    <w:p w14:paraId="63DA87AE" w14:textId="77777777" w:rsidR="007B6A40" w:rsidRDefault="007B6A40" w:rsidP="007B6A40"/>
                  </w:txbxContent>
                </v:textbox>
              </v:shape>
            </w:pict>
          </mc:Fallback>
        </mc:AlternateContent>
      </w:r>
    </w:p>
    <w:p w14:paraId="69DCBB99" w14:textId="77777777" w:rsidR="007B6A40" w:rsidRPr="00806E48" w:rsidRDefault="007B6A40" w:rsidP="007B6A40">
      <w:pPr>
        <w:rPr>
          <w:rFonts w:cs="Calibri"/>
        </w:rPr>
      </w:pPr>
    </w:p>
    <w:p w14:paraId="5415D2BE" w14:textId="77777777" w:rsidR="007B6A40" w:rsidRPr="00806E48" w:rsidRDefault="007B6A40" w:rsidP="007B6A40">
      <w:pPr>
        <w:rPr>
          <w:rFonts w:cs="Calibri"/>
        </w:rPr>
      </w:pPr>
      <w:r>
        <w:rPr>
          <w:noProof/>
        </w:rPr>
        <mc:AlternateContent>
          <mc:Choice Requires="wps">
            <w:drawing>
              <wp:anchor distT="0" distB="0" distL="114300" distR="114300" simplePos="0" relativeHeight="252194816" behindDoc="0" locked="0" layoutInCell="1" allowOverlap="1" wp14:anchorId="7752E26A" wp14:editId="41C4F18C">
                <wp:simplePos x="0" y="0"/>
                <wp:positionH relativeFrom="column">
                  <wp:posOffset>51435</wp:posOffset>
                </wp:positionH>
                <wp:positionV relativeFrom="paragraph">
                  <wp:posOffset>113665</wp:posOffset>
                </wp:positionV>
                <wp:extent cx="2971800" cy="400050"/>
                <wp:effectExtent l="95250" t="57150" r="95250" b="114300"/>
                <wp:wrapNone/>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00050"/>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36888669" w14:textId="77777777" w:rsidR="007B6A40" w:rsidRPr="00D962BE" w:rsidRDefault="00B9108D" w:rsidP="00D962BE">
                            <w:pPr>
                              <w:jc w:val="center"/>
                              <w:rPr>
                                <w:rFonts w:cs="Calibri"/>
                                <w:b/>
                              </w:rPr>
                            </w:pPr>
                            <w:r w:rsidRPr="00D962BE">
                              <w:rPr>
                                <w:rFonts w:cs="Calibri"/>
                                <w:b/>
                              </w:rPr>
                              <w:t>I</w:t>
                            </w:r>
                            <w:r w:rsidR="007B6A40" w:rsidRPr="00D962BE">
                              <w:rPr>
                                <w:rFonts w:cs="Calibri"/>
                                <w:b/>
                              </w:rPr>
                              <w:t>mplementation of policies/procedures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2E26A" id="Text Box 289" o:spid="_x0000_s1044" type="#_x0000_t202" style="position:absolute;margin-left:4.05pt;margin-top:8.95pt;width:234pt;height:31.5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" fillcolor="#d9d9d9" stroked="f">
                <v:shadow on="t" color="black" opacity="22937f" origin=",.5" offset="0,.63889mm"/>
                <v:textbox>
                  <w:txbxContent>
                    <w:p w14:paraId="36888669" w14:textId="77777777" w:rsidR="007B6A40" w:rsidRPr="00D962BE" w:rsidRDefault="00B9108D" w:rsidP="00D962BE">
                      <w:pPr>
                        <w:jc w:val="center"/>
                        <w:rPr>
                          <w:rFonts w:cs="Calibri"/>
                          <w:b/>
                        </w:rPr>
                      </w:pPr>
                      <w:r w:rsidRPr="00D962BE">
                        <w:rPr>
                          <w:rFonts w:cs="Calibri"/>
                          <w:b/>
                        </w:rPr>
                        <w:t>I</w:t>
                      </w:r>
                      <w:r w:rsidR="007B6A40" w:rsidRPr="00D962BE">
                        <w:rPr>
                          <w:rFonts w:cs="Calibri"/>
                          <w:b/>
                        </w:rPr>
                        <w:t>mplementation of policies/procedures</w:t>
                      </w:r>
                    </w:p>
                  </w:txbxContent>
                </v:textbox>
              </v:shape>
            </w:pict>
          </mc:Fallback>
        </mc:AlternateContent>
      </w:r>
    </w:p>
    <w:p w14:paraId="6442AE05" w14:textId="77777777" w:rsidR="007B6A40" w:rsidRPr="00806E48" w:rsidRDefault="00D962BE" w:rsidP="007B6A40">
      <w:pPr>
        <w:rPr>
          <w:rFonts w:cs="Calibri"/>
        </w:rPr>
      </w:pPr>
      <w:r>
        <w:rPr>
          <w:noProof/>
        </w:rPr>
        <mc:AlternateContent>
          <mc:Choice Requires="wps">
            <w:drawing>
              <wp:anchor distT="0" distB="0" distL="114298" distR="114298" simplePos="0" relativeHeight="252193792" behindDoc="0" locked="0" layoutInCell="1" allowOverlap="1" wp14:anchorId="3B735736" wp14:editId="52E573CE">
                <wp:simplePos x="0" y="0"/>
                <wp:positionH relativeFrom="column">
                  <wp:posOffset>1261110</wp:posOffset>
                </wp:positionH>
                <wp:positionV relativeFrom="paragraph">
                  <wp:posOffset>48260</wp:posOffset>
                </wp:positionV>
                <wp:extent cx="0" cy="590550"/>
                <wp:effectExtent l="76200" t="0" r="57150" b="57150"/>
                <wp:wrapNone/>
                <wp:docPr id="548" name="Straight Connector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90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B1A5E" id="Straight Connector 548" o:spid="_x0000_s1026" style="position:absolute;flip:x;z-index:2521937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9.3pt,3.8pt" to="99.3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">
                <v:stroke endarrow="block"/>
              </v:line>
            </w:pict>
          </mc:Fallback>
        </mc:AlternateContent>
      </w:r>
    </w:p>
    <w:p w14:paraId="6D1ADE57" w14:textId="77777777" w:rsidR="007B6A40" w:rsidRPr="00806E48" w:rsidRDefault="007B6A40" w:rsidP="007B6A40">
      <w:pPr>
        <w:rPr>
          <w:rFonts w:cs="Calibri"/>
        </w:rPr>
      </w:pPr>
    </w:p>
    <w:p w14:paraId="3AD0985B" w14:textId="77777777" w:rsidR="007B6A40" w:rsidRPr="00806E48" w:rsidRDefault="007B6A40" w:rsidP="007B6A40">
      <w:pPr>
        <w:rPr>
          <w:rFonts w:cs="Calibri"/>
        </w:rPr>
      </w:pPr>
    </w:p>
    <w:p w14:paraId="6F71B27F" w14:textId="77777777" w:rsidR="007B6A40" w:rsidRPr="00806E48" w:rsidRDefault="007B6A40" w:rsidP="007B6A40">
      <w:pPr>
        <w:rPr>
          <w:rFonts w:cs="Calibri"/>
        </w:rPr>
      </w:pPr>
      <w:r>
        <w:rPr>
          <w:noProof/>
        </w:rPr>
        <mc:AlternateContent>
          <mc:Choice Requires="wps">
            <w:drawing>
              <wp:anchor distT="0" distB="0" distL="114300" distR="114300" simplePos="0" relativeHeight="252020736" behindDoc="0" locked="0" layoutInCell="1" allowOverlap="1" wp14:anchorId="479880B9" wp14:editId="408F1FB6">
                <wp:simplePos x="0" y="0"/>
                <wp:positionH relativeFrom="column">
                  <wp:posOffset>51435</wp:posOffset>
                </wp:positionH>
                <wp:positionV relativeFrom="paragraph">
                  <wp:posOffset>69850</wp:posOffset>
                </wp:positionV>
                <wp:extent cx="2971800" cy="342900"/>
                <wp:effectExtent l="95250" t="38100" r="95250" b="114300"/>
                <wp:wrapNone/>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473F7E53" w14:textId="77777777" w:rsidR="007B6A40" w:rsidRPr="00806E48" w:rsidRDefault="007B6A40" w:rsidP="007B6A40">
                            <w:pPr>
                              <w:jc w:val="center"/>
                              <w:rPr>
                                <w:rFonts w:cs="Calibri"/>
                                <w:b/>
                              </w:rPr>
                            </w:pPr>
                            <w:r w:rsidRPr="00806E48">
                              <w:rPr>
                                <w:rFonts w:cs="Calibri"/>
                                <w:b/>
                              </w:rPr>
                              <w:t>Pre-</w:t>
                            </w:r>
                            <w:r w:rsidR="00B9108D">
                              <w:rPr>
                                <w:rFonts w:cs="Calibri"/>
                                <w:b/>
                              </w:rPr>
                              <w:t>a</w:t>
                            </w:r>
                            <w:r w:rsidRPr="00806E48">
                              <w:rPr>
                                <w:rFonts w:cs="Calibri"/>
                                <w:b/>
                              </w:rPr>
                              <w:t xml:space="preserve">udit </w:t>
                            </w:r>
                            <w:r w:rsidR="00B9108D">
                              <w:rPr>
                                <w:rFonts w:cs="Calibri"/>
                                <w:b/>
                              </w:rPr>
                              <w:t>a</w:t>
                            </w:r>
                            <w:r w:rsidRPr="00806E48">
                              <w:rPr>
                                <w:rFonts w:cs="Calibri"/>
                                <w:b/>
                              </w:rPr>
                              <w:t>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880B9" id="Text Box 290" o:spid="_x0000_s1045" type="#_x0000_t202" style="position:absolute;margin-left:4.05pt;margin-top:5.5pt;width:234pt;height:27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" fillcolor="#d9d9d9" stroked="f">
                <v:shadow on="t" color="black" opacity="22937f" origin=",.5" offset="0,.63889mm"/>
                <v:textbox>
                  <w:txbxContent>
                    <w:p w14:paraId="473F7E53" w14:textId="77777777" w:rsidR="007B6A40" w:rsidRPr="00806E48" w:rsidRDefault="007B6A40" w:rsidP="007B6A40">
                      <w:pPr>
                        <w:jc w:val="center"/>
                        <w:rPr>
                          <w:rFonts w:cs="Calibri"/>
                          <w:b/>
                        </w:rPr>
                      </w:pPr>
                      <w:r w:rsidRPr="00806E48">
                        <w:rPr>
                          <w:rFonts w:cs="Calibri"/>
                          <w:b/>
                        </w:rPr>
                        <w:t>Pre-</w:t>
                      </w:r>
                      <w:r w:rsidR="00B9108D">
                        <w:rPr>
                          <w:rFonts w:cs="Calibri"/>
                          <w:b/>
                        </w:rPr>
                        <w:t>a</w:t>
                      </w:r>
                      <w:r w:rsidRPr="00806E48">
                        <w:rPr>
                          <w:rFonts w:cs="Calibri"/>
                          <w:b/>
                        </w:rPr>
                        <w:t xml:space="preserve">udit </w:t>
                      </w:r>
                      <w:r w:rsidR="00B9108D">
                        <w:rPr>
                          <w:rFonts w:cs="Calibri"/>
                          <w:b/>
                        </w:rPr>
                        <w:t>a</w:t>
                      </w:r>
                      <w:r w:rsidRPr="00806E48">
                        <w:rPr>
                          <w:rFonts w:cs="Calibri"/>
                          <w:b/>
                        </w:rPr>
                        <w:t>ctivities</w:t>
                      </w:r>
                    </w:p>
                  </w:txbxContent>
                </v:textbox>
              </v:shape>
            </w:pict>
          </mc:Fallback>
        </mc:AlternateContent>
      </w:r>
    </w:p>
    <w:p w14:paraId="77D9B15D" w14:textId="77777777" w:rsidR="007B6A40" w:rsidRPr="00806E48" w:rsidRDefault="007B6A40" w:rsidP="007B6A40">
      <w:pPr>
        <w:rPr>
          <w:rFonts w:cs="Calibri"/>
        </w:rPr>
      </w:pPr>
      <w:r>
        <w:rPr>
          <w:noProof/>
        </w:rPr>
        <mc:AlternateContent>
          <mc:Choice Requires="wps">
            <w:drawing>
              <wp:anchor distT="0" distB="0" distL="114300" distR="114300" simplePos="0" relativeHeight="252024832" behindDoc="0" locked="0" layoutInCell="1" allowOverlap="1" wp14:anchorId="4DC04F2D" wp14:editId="65AA44D1">
                <wp:simplePos x="0" y="0"/>
                <wp:positionH relativeFrom="column">
                  <wp:posOffset>3429000</wp:posOffset>
                </wp:positionH>
                <wp:positionV relativeFrom="paragraph">
                  <wp:posOffset>43815</wp:posOffset>
                </wp:positionV>
                <wp:extent cx="2743200" cy="342900"/>
                <wp:effectExtent l="95250" t="38100" r="76200" b="95250"/>
                <wp:wrapNone/>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07409323" w14:textId="77777777" w:rsidR="007B6A40" w:rsidRPr="00806E48" w:rsidRDefault="007B6A40" w:rsidP="007B6A40">
                            <w:pPr>
                              <w:jc w:val="center"/>
                              <w:rPr>
                                <w:rFonts w:cs="Calibri"/>
                                <w:b/>
                              </w:rPr>
                            </w:pPr>
                            <w:r w:rsidRPr="00806E48">
                              <w:rPr>
                                <w:rFonts w:cs="Calibri"/>
                                <w:b/>
                              </w:rPr>
                              <w:t xml:space="preserve">Audit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04F2D" id="Text Box 291" o:spid="_x0000_s1046" type="#_x0000_t202" style="position:absolute;margin-left:270pt;margin-top:3.45pt;width:3in;height:27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" fillcolor="#d9d9d9" stroked="f">
                <v:shadow on="t" color="black" opacity="22937f" origin=",.5" offset="0,.63889mm"/>
                <v:textbox>
                  <w:txbxContent>
                    <w:p w14:paraId="07409323" w14:textId="77777777" w:rsidR="007B6A40" w:rsidRPr="00806E48" w:rsidRDefault="007B6A40" w:rsidP="007B6A40">
                      <w:pPr>
                        <w:jc w:val="center"/>
                        <w:rPr>
                          <w:rFonts w:cs="Calibri"/>
                          <w:b/>
                        </w:rPr>
                      </w:pPr>
                      <w:r w:rsidRPr="00806E48">
                        <w:rPr>
                          <w:rFonts w:cs="Calibri"/>
                          <w:b/>
                        </w:rPr>
                        <w:t xml:space="preserve">Audit </w:t>
                      </w:r>
                    </w:p>
                  </w:txbxContent>
                </v:textbox>
              </v:shape>
            </w:pict>
          </mc:Fallback>
        </mc:AlternateContent>
      </w:r>
    </w:p>
    <w:p w14:paraId="7576271B" w14:textId="77777777" w:rsidR="007B6A40" w:rsidRPr="00806E48" w:rsidRDefault="007B6A40" w:rsidP="007B6A40">
      <w:pPr>
        <w:jc w:val="center"/>
        <w:rPr>
          <w:rFonts w:cs="Calibri"/>
        </w:rPr>
      </w:pPr>
      <w:r>
        <w:rPr>
          <w:noProof/>
        </w:rPr>
        <mc:AlternateContent>
          <mc:Choice Requires="wps">
            <w:drawing>
              <wp:anchor distT="0" distB="0" distL="114300" distR="114300" simplePos="0" relativeHeight="252021760" behindDoc="0" locked="0" layoutInCell="1" allowOverlap="1" wp14:anchorId="501EED1A" wp14:editId="4D7ADCDB">
                <wp:simplePos x="0" y="0"/>
                <wp:positionH relativeFrom="column">
                  <wp:posOffset>51435</wp:posOffset>
                </wp:positionH>
                <wp:positionV relativeFrom="paragraph">
                  <wp:posOffset>43180</wp:posOffset>
                </wp:positionV>
                <wp:extent cx="2971800" cy="342900"/>
                <wp:effectExtent l="57150" t="38100" r="76200" b="95250"/>
                <wp:wrapNone/>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wps:spPr>
                      <wps:txbx>
                        <w:txbxContent>
                          <w:p w14:paraId="28885E67" w14:textId="77777777" w:rsidR="007B6A40" w:rsidRPr="00A77FA8" w:rsidRDefault="00B9108D" w:rsidP="007B6A40">
                            <w:pPr>
                              <w:jc w:val="center"/>
                              <w:rPr>
                                <w:rFonts w:cs="Calibri"/>
                                <w:b/>
                                <w:lang w:val="en-US"/>
                              </w:rPr>
                            </w:pPr>
                            <w:r>
                              <w:rPr>
                                <w:rFonts w:cs="Calibri"/>
                                <w:b/>
                                <w:lang w:val="en-US"/>
                              </w:rPr>
                              <w:t xml:space="preserve">Responsibility: </w:t>
                            </w:r>
                            <w:sdt>
                              <w:sdtPr>
                                <w:rPr>
                                  <w:rFonts w:cs="Calibri"/>
                                  <w:b/>
                                  <w:lang w:val="en-US"/>
                                </w:rPr>
                                <w:id w:val="1523514083"/>
                                <w:placeholder>
                                  <w:docPart w:val="DefaultPlaceholder_1081868574"/>
                                </w:placeholder>
                                <w:showingPlcHdr/>
                                <w:text/>
                              </w:sdtPr>
                              <w:sdtEndPr/>
                              <w:sdtContent>
                                <w:r w:rsidRPr="009A4234">
                                  <w:rPr>
                                    <w:rStyle w:val="PlaceholderText"/>
                                  </w:rPr>
                                  <w:t>Click here to enter text.</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EED1A" id="Text Box 292" o:spid="_x0000_s1047" type="#_x0000_t202" style="position:absolute;left:0;text-align:left;margin-left:4.05pt;margin-top:3.4pt;width:234pt;height:27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" fillcolor="#ffa2a1" strokecolor="#be4b48">
                <v:fill color2="#ffe5e5" rotate="t" angle="180" colors="0 #ffa2a1;22938f #ffbebd;1 #ffe5e5" focus="100%" type="gradient"/>
                <v:shadow on="t" color="black" opacity="24903f" origin=",.5" offset="0,.55556mm"/>
                <v:textbox>
                  <w:txbxContent>
                    <w:p w14:paraId="28885E67" w14:textId="77777777" w:rsidR="007B6A40" w:rsidRPr="00A77FA8" w:rsidRDefault="00B9108D" w:rsidP="007B6A40">
                      <w:pPr>
                        <w:jc w:val="center"/>
                        <w:rPr>
                          <w:rFonts w:cs="Calibri"/>
                          <w:b/>
                          <w:lang w:val="en-US"/>
                        </w:rPr>
                      </w:pPr>
                      <w:r>
                        <w:rPr>
                          <w:rFonts w:cs="Calibri"/>
                          <w:b/>
                          <w:lang w:val="en-US"/>
                        </w:rPr>
                        <w:t xml:space="preserve">Responsibility: </w:t>
                      </w:r>
                      <w:sdt>
                        <w:sdtPr>
                          <w:rPr>
                            <w:rFonts w:cs="Calibri"/>
                            <w:b/>
                            <w:lang w:val="en-US"/>
                          </w:rPr>
                          <w:id w:val="1523514083"/>
                          <w:placeholder>
                            <w:docPart w:val="DefaultPlaceholder_1081868574"/>
                          </w:placeholder>
                          <w:showingPlcHdr/>
                          <w:text/>
                        </w:sdtPr>
                        <w:sdtEndPr/>
                        <w:sdtContent>
                          <w:r w:rsidRPr="009A4234">
                            <w:rPr>
                              <w:rStyle w:val="PlaceholderText"/>
                            </w:rPr>
                            <w:t>Click here to enter text.</w:t>
                          </w:r>
                        </w:sdtContent>
                      </w:sdt>
                    </w:p>
                  </w:txbxContent>
                </v:textbox>
              </v:shape>
            </w:pict>
          </mc:Fallback>
        </mc:AlternateContent>
      </w:r>
    </w:p>
    <w:p w14:paraId="50C72D6B" w14:textId="77777777" w:rsidR="007B6A40" w:rsidRPr="00806E48" w:rsidRDefault="007B6A40" w:rsidP="007B6A40">
      <w:pPr>
        <w:rPr>
          <w:rFonts w:cs="Calibri"/>
        </w:rPr>
      </w:pPr>
      <w:r>
        <w:rPr>
          <w:noProof/>
        </w:rPr>
        <mc:AlternateContent>
          <mc:Choice Requires="wps">
            <w:drawing>
              <wp:anchor distT="0" distB="0" distL="114300" distR="114300" simplePos="0" relativeHeight="252025856" behindDoc="0" locked="0" layoutInCell="1" allowOverlap="1" wp14:anchorId="7D77924D" wp14:editId="6F347E85">
                <wp:simplePos x="0" y="0"/>
                <wp:positionH relativeFrom="column">
                  <wp:posOffset>3429000</wp:posOffset>
                </wp:positionH>
                <wp:positionV relativeFrom="paragraph">
                  <wp:posOffset>45085</wp:posOffset>
                </wp:positionV>
                <wp:extent cx="2743200" cy="342900"/>
                <wp:effectExtent l="57150" t="38100" r="57150" b="76200"/>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wps:spPr>
                      <wps:txbx>
                        <w:txbxContent>
                          <w:p w14:paraId="45EAF3D8" w14:textId="77777777" w:rsidR="007B6A40" w:rsidRPr="00A77FA8" w:rsidRDefault="007B6A40" w:rsidP="007B6A40">
                            <w:pPr>
                              <w:jc w:val="center"/>
                              <w:rPr>
                                <w:rFonts w:cs="Calibri"/>
                                <w:b/>
                                <w:lang w:val="en-US"/>
                              </w:rPr>
                            </w:pPr>
                            <w:r w:rsidRPr="00A77FA8">
                              <w:rPr>
                                <w:rFonts w:cs="Calibri"/>
                                <w:b/>
                                <w:lang w:val="en-US"/>
                              </w:rPr>
                              <w:t xml:space="preserve">Designated </w:t>
                            </w:r>
                            <w:r w:rsidR="00B9108D">
                              <w:rPr>
                                <w:rFonts w:cs="Calibri"/>
                                <w:b/>
                                <w:lang w:val="en-US"/>
                              </w:rPr>
                              <w:t>group/person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7924D" id="Text Box 293" o:spid="_x0000_s1048" type="#_x0000_t202" style="position:absolute;margin-left:270pt;margin-top:3.55pt;width:3in;height:27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" fillcolor="#ffa2a1" strokecolor="#be4b48">
                <v:fill color2="#ffe5e5" rotate="t" angle="180" colors="0 #ffa2a1;22938f #ffbebd;1 #ffe5e5" focus="100%" type="gradient"/>
                <v:shadow on="t" color="black" opacity="24903f" origin=",.5" offset="0,.55556mm"/>
                <v:textbox>
                  <w:txbxContent>
                    <w:p w14:paraId="45EAF3D8" w14:textId="77777777" w:rsidR="007B6A40" w:rsidRPr="00A77FA8" w:rsidRDefault="007B6A40" w:rsidP="007B6A40">
                      <w:pPr>
                        <w:jc w:val="center"/>
                        <w:rPr>
                          <w:rFonts w:cs="Calibri"/>
                          <w:b/>
                          <w:lang w:val="en-US"/>
                        </w:rPr>
                      </w:pPr>
                      <w:r w:rsidRPr="00A77FA8">
                        <w:rPr>
                          <w:rFonts w:cs="Calibri"/>
                          <w:b/>
                          <w:lang w:val="en-US"/>
                        </w:rPr>
                        <w:t xml:space="preserve">Designated </w:t>
                      </w:r>
                      <w:r w:rsidR="00B9108D">
                        <w:rPr>
                          <w:rFonts w:cs="Calibri"/>
                          <w:b/>
                          <w:lang w:val="en-US"/>
                        </w:rPr>
                        <w:t>group/person</w:t>
                      </w:r>
                    </w:p>
                  </w:txbxContent>
                </v:textbox>
              </v:shape>
            </w:pict>
          </mc:Fallback>
        </mc:AlternateContent>
      </w:r>
    </w:p>
    <w:p w14:paraId="04265065" w14:textId="77777777" w:rsidR="007B6A40" w:rsidRPr="00806E48" w:rsidRDefault="00D962BE" w:rsidP="007B6A40">
      <w:pPr>
        <w:rPr>
          <w:rFonts w:cs="Calibri"/>
        </w:rPr>
      </w:pPr>
      <w:r>
        <w:rPr>
          <w:noProof/>
        </w:rPr>
        <mc:AlternateContent>
          <mc:Choice Requires="wps">
            <w:drawing>
              <wp:anchor distT="0" distB="0" distL="114300" distR="114300" simplePos="0" relativeHeight="252023808" behindDoc="0" locked="0" layoutInCell="1" allowOverlap="1" wp14:anchorId="4BE6998B" wp14:editId="689D529E">
                <wp:simplePos x="0" y="0"/>
                <wp:positionH relativeFrom="column">
                  <wp:posOffset>51435</wp:posOffset>
                </wp:positionH>
                <wp:positionV relativeFrom="paragraph">
                  <wp:posOffset>45085</wp:posOffset>
                </wp:positionV>
                <wp:extent cx="2971800" cy="342900"/>
                <wp:effectExtent l="57150" t="38100" r="76200" b="95250"/>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headEnd/>
                          <a:tailEnd/>
                        </a:ln>
                        <a:effectLst>
                          <a:outerShdw blurRad="40000" dist="20000" dir="5400000" rotWithShape="0">
                            <a:srgbClr val="000000">
                              <a:alpha val="38000"/>
                            </a:srgbClr>
                          </a:outerShdw>
                        </a:effectLst>
                      </wps:spPr>
                      <wps:txbx>
                        <w:txbxContent>
                          <w:p w14:paraId="57F2542A" w14:textId="77777777" w:rsidR="007B6A40" w:rsidRPr="00A77FA8" w:rsidRDefault="007B6A40" w:rsidP="007B6A40">
                            <w:pPr>
                              <w:jc w:val="center"/>
                              <w:rPr>
                                <w:rFonts w:cs="Calibri"/>
                                <w:b/>
                              </w:rPr>
                            </w:pPr>
                            <w:r w:rsidRPr="00A77FA8">
                              <w:rPr>
                                <w:rFonts w:cs="Calibri"/>
                                <w:b/>
                              </w:rPr>
                              <w:t>As per audit schedule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6998B" id="Text Box 295" o:spid="_x0000_s1049" type="#_x0000_t202" style="position:absolute;margin-left:4.05pt;margin-top:3.55pt;width:234pt;height:27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" fillcolor="#bcbcbc">
                <v:fill color2="#ededed" rotate="t" angle="180" colors="0 #bcbcbc;22938f #d0d0d0;1 #ededed" focus="100%" type="gradient"/>
                <v:shadow on="t" color="black" opacity="24903f" origin=",.5" offset="0,.55556mm"/>
                <v:textbox>
                  <w:txbxContent>
                    <w:p w14:paraId="57F2542A" w14:textId="77777777" w:rsidR="007B6A40" w:rsidRPr="00A77FA8" w:rsidRDefault="007B6A40" w:rsidP="007B6A40">
                      <w:pPr>
                        <w:jc w:val="center"/>
                        <w:rPr>
                          <w:rFonts w:cs="Calibri"/>
                          <w:b/>
                        </w:rPr>
                      </w:pPr>
                      <w:r w:rsidRPr="00A77FA8">
                        <w:rPr>
                          <w:rFonts w:cs="Calibri"/>
                          <w:b/>
                        </w:rPr>
                        <w:t>As per audit schedule</w:t>
                      </w:r>
                    </w:p>
                  </w:txbxContent>
                </v:textbox>
              </v:shape>
            </w:pict>
          </mc:Fallback>
        </mc:AlternateContent>
      </w:r>
      <w:r>
        <w:rPr>
          <w:noProof/>
        </w:rPr>
        <mc:AlternateContent>
          <mc:Choice Requires="wps">
            <w:drawing>
              <wp:anchor distT="4294967294" distB="4294967294" distL="114300" distR="114300" simplePos="0" relativeHeight="252028928" behindDoc="0" locked="0" layoutInCell="1" allowOverlap="1" wp14:anchorId="76777187" wp14:editId="5F4B4B17">
                <wp:simplePos x="0" y="0"/>
                <wp:positionH relativeFrom="column">
                  <wp:posOffset>3023235</wp:posOffset>
                </wp:positionH>
                <wp:positionV relativeFrom="paragraph">
                  <wp:posOffset>48260</wp:posOffset>
                </wp:positionV>
                <wp:extent cx="409575" cy="0"/>
                <wp:effectExtent l="0" t="76200" r="0" b="76200"/>
                <wp:wrapNone/>
                <wp:docPr id="294" name="Straight Connector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3D001" id="Straight Connector 294" o:spid="_x0000_s1026" style="position:absolute;z-index:2520289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8.05pt,3.8pt" to="270.3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UqXNQIAAFs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">
                <v:stroke endarrow="block"/>
              </v:line>
            </w:pict>
          </mc:Fallback>
        </mc:AlternateContent>
      </w:r>
    </w:p>
    <w:p w14:paraId="4CE6E318" w14:textId="77777777" w:rsidR="007B6A40" w:rsidRPr="00806E48" w:rsidRDefault="00B9108D" w:rsidP="007B6A40">
      <w:pPr>
        <w:rPr>
          <w:rFonts w:cs="Calibri"/>
        </w:rPr>
      </w:pPr>
      <w:r>
        <w:rPr>
          <w:noProof/>
        </w:rPr>
        <mc:AlternateContent>
          <mc:Choice Requires="wps">
            <w:drawing>
              <wp:anchor distT="0" distB="0" distL="114300" distR="114300" simplePos="0" relativeHeight="252128256" behindDoc="0" locked="0" layoutInCell="1" allowOverlap="1" wp14:anchorId="668CA5B8" wp14:editId="3CBE610E">
                <wp:simplePos x="0" y="0"/>
                <wp:positionH relativeFrom="column">
                  <wp:posOffset>3432810</wp:posOffset>
                </wp:positionH>
                <wp:positionV relativeFrom="paragraph">
                  <wp:posOffset>49530</wp:posOffset>
                </wp:positionV>
                <wp:extent cx="2743200" cy="885825"/>
                <wp:effectExtent l="95250" t="57150" r="95250" b="123825"/>
                <wp:wrapNone/>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885825"/>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6B7A225A" w14:textId="77777777" w:rsidR="006F75C8" w:rsidRPr="006F75C8" w:rsidRDefault="006F75C8" w:rsidP="00100407">
                            <w:pPr>
                              <w:pStyle w:val="ListParagraph"/>
                              <w:numPr>
                                <w:ilvl w:val="0"/>
                                <w:numId w:val="68"/>
                              </w:numPr>
                              <w:ind w:left="142" w:hanging="142"/>
                              <w:rPr>
                                <w:rFonts w:cs="Calibri"/>
                              </w:rPr>
                            </w:pPr>
                            <w:r>
                              <w:rPr>
                                <w:rFonts w:cs="Calibri"/>
                              </w:rPr>
                              <w:t>Complete the audit as planned.</w:t>
                            </w:r>
                          </w:p>
                          <w:p w14:paraId="4784D21A" w14:textId="77777777" w:rsidR="007B6A40" w:rsidRPr="00806E48" w:rsidRDefault="00B9108D" w:rsidP="00100407">
                            <w:pPr>
                              <w:numPr>
                                <w:ilvl w:val="0"/>
                                <w:numId w:val="48"/>
                              </w:numPr>
                              <w:tabs>
                                <w:tab w:val="clear" w:pos="360"/>
                                <w:tab w:val="num" w:pos="142"/>
                              </w:tabs>
                              <w:rPr>
                                <w:rFonts w:cs="Calibri"/>
                              </w:rPr>
                            </w:pPr>
                            <w:r>
                              <w:rPr>
                                <w:rFonts w:cs="Calibri"/>
                              </w:rPr>
                              <w:t>D</w:t>
                            </w:r>
                            <w:r w:rsidR="007B6A40" w:rsidRPr="00806E48">
                              <w:rPr>
                                <w:rFonts w:cs="Calibri"/>
                              </w:rPr>
                              <w:t>ocument the audit findings</w:t>
                            </w:r>
                            <w:r>
                              <w:rPr>
                                <w:rFonts w:cs="Calibri"/>
                              </w:rPr>
                              <w:t>.</w:t>
                            </w:r>
                          </w:p>
                          <w:p w14:paraId="4D7D0F94" w14:textId="77777777" w:rsidR="007B6A40" w:rsidRDefault="00B9108D" w:rsidP="00100407">
                            <w:pPr>
                              <w:numPr>
                                <w:ilvl w:val="0"/>
                                <w:numId w:val="48"/>
                              </w:numPr>
                              <w:tabs>
                                <w:tab w:val="clear" w:pos="360"/>
                                <w:tab w:val="num" w:pos="180"/>
                              </w:tabs>
                              <w:ind w:left="142" w:hanging="142"/>
                              <w:rPr>
                                <w:rFonts w:cs="Calibri"/>
                              </w:rPr>
                            </w:pPr>
                            <w:r>
                              <w:rPr>
                                <w:rFonts w:cs="Calibri"/>
                              </w:rPr>
                              <w:t>D</w:t>
                            </w:r>
                            <w:r w:rsidR="007B6A40" w:rsidRPr="00806E48">
                              <w:rPr>
                                <w:rFonts w:cs="Calibri"/>
                              </w:rPr>
                              <w:t xml:space="preserve">ocument </w:t>
                            </w:r>
                            <w:r>
                              <w:rPr>
                                <w:rFonts w:cs="Calibri"/>
                              </w:rPr>
                              <w:t>service i</w:t>
                            </w:r>
                            <w:r w:rsidR="007B6A40">
                              <w:rPr>
                                <w:rFonts w:cs="Calibri"/>
                              </w:rPr>
                              <w:t xml:space="preserve">mprovement </w:t>
                            </w:r>
                            <w:r>
                              <w:rPr>
                                <w:rFonts w:cs="Calibri"/>
                              </w:rPr>
                              <w:t>r</w:t>
                            </w:r>
                            <w:r w:rsidR="007B6A40">
                              <w:rPr>
                                <w:rFonts w:cs="Calibri"/>
                              </w:rPr>
                              <w:t>equests</w:t>
                            </w:r>
                            <w:r>
                              <w:rPr>
                                <w:rFonts w:cs="Calibri"/>
                              </w:rPr>
                              <w:t xml:space="preserve"> (SIR).</w:t>
                            </w:r>
                            <w:r w:rsidR="007B6A40">
                              <w:rPr>
                                <w:rFonts w:cs="Calibri"/>
                              </w:rPr>
                              <w:t xml:space="preserve"> </w:t>
                            </w:r>
                          </w:p>
                          <w:p w14:paraId="51CB7C54" w14:textId="77777777" w:rsidR="00B9108D" w:rsidRPr="00806E48" w:rsidRDefault="00B9108D" w:rsidP="00B9108D">
                            <w:pPr>
                              <w:rPr>
                                <w:rFonts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CA5B8" id="Text Box 298" o:spid="_x0000_s1050" type="#_x0000_t202" style="position:absolute;margin-left:270.3pt;margin-top:3.9pt;width:3in;height:69.75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" fillcolor="#d9d9d9" stroked="f">
                <v:shadow on="t" color="black" opacity="22937f" origin=",.5" offset="0,.63889mm"/>
                <v:textbox>
                  <w:txbxContent>
                    <w:p w14:paraId="6B7A225A" w14:textId="77777777" w:rsidR="006F75C8" w:rsidRPr="006F75C8" w:rsidRDefault="006F75C8" w:rsidP="00100407">
                      <w:pPr>
                        <w:pStyle w:val="ListParagraph"/>
                        <w:numPr>
                          <w:ilvl w:val="0"/>
                          <w:numId w:val="68"/>
                        </w:numPr>
                        <w:ind w:left="142" w:hanging="142"/>
                        <w:rPr>
                          <w:rFonts w:cs="Calibri"/>
                        </w:rPr>
                      </w:pPr>
                      <w:r>
                        <w:rPr>
                          <w:rFonts w:cs="Calibri"/>
                        </w:rPr>
                        <w:t>Complete the audit as planned.</w:t>
                      </w:r>
                    </w:p>
                    <w:p w14:paraId="4784D21A" w14:textId="77777777" w:rsidR="007B6A40" w:rsidRPr="00806E48" w:rsidRDefault="00B9108D" w:rsidP="00100407">
                      <w:pPr>
                        <w:numPr>
                          <w:ilvl w:val="0"/>
                          <w:numId w:val="48"/>
                        </w:numPr>
                        <w:tabs>
                          <w:tab w:val="clear" w:pos="360"/>
                          <w:tab w:val="num" w:pos="142"/>
                        </w:tabs>
                        <w:rPr>
                          <w:rFonts w:cs="Calibri"/>
                        </w:rPr>
                      </w:pPr>
                      <w:r>
                        <w:rPr>
                          <w:rFonts w:cs="Calibri"/>
                        </w:rPr>
                        <w:t>D</w:t>
                      </w:r>
                      <w:r w:rsidR="007B6A40" w:rsidRPr="00806E48">
                        <w:rPr>
                          <w:rFonts w:cs="Calibri"/>
                        </w:rPr>
                        <w:t>ocument the audit findings</w:t>
                      </w:r>
                      <w:r>
                        <w:rPr>
                          <w:rFonts w:cs="Calibri"/>
                        </w:rPr>
                        <w:t>.</w:t>
                      </w:r>
                    </w:p>
                    <w:p w14:paraId="4D7D0F94" w14:textId="77777777" w:rsidR="007B6A40" w:rsidRDefault="00B9108D" w:rsidP="00100407">
                      <w:pPr>
                        <w:numPr>
                          <w:ilvl w:val="0"/>
                          <w:numId w:val="48"/>
                        </w:numPr>
                        <w:tabs>
                          <w:tab w:val="clear" w:pos="360"/>
                          <w:tab w:val="num" w:pos="180"/>
                        </w:tabs>
                        <w:ind w:left="142" w:hanging="142"/>
                        <w:rPr>
                          <w:rFonts w:cs="Calibri"/>
                        </w:rPr>
                      </w:pPr>
                      <w:r>
                        <w:rPr>
                          <w:rFonts w:cs="Calibri"/>
                        </w:rPr>
                        <w:t>D</w:t>
                      </w:r>
                      <w:r w:rsidR="007B6A40" w:rsidRPr="00806E48">
                        <w:rPr>
                          <w:rFonts w:cs="Calibri"/>
                        </w:rPr>
                        <w:t xml:space="preserve">ocument </w:t>
                      </w:r>
                      <w:r>
                        <w:rPr>
                          <w:rFonts w:cs="Calibri"/>
                        </w:rPr>
                        <w:t>service i</w:t>
                      </w:r>
                      <w:r w:rsidR="007B6A40">
                        <w:rPr>
                          <w:rFonts w:cs="Calibri"/>
                        </w:rPr>
                        <w:t xml:space="preserve">mprovement </w:t>
                      </w:r>
                      <w:r>
                        <w:rPr>
                          <w:rFonts w:cs="Calibri"/>
                        </w:rPr>
                        <w:t>r</w:t>
                      </w:r>
                      <w:r w:rsidR="007B6A40">
                        <w:rPr>
                          <w:rFonts w:cs="Calibri"/>
                        </w:rPr>
                        <w:t>equests</w:t>
                      </w:r>
                      <w:r>
                        <w:rPr>
                          <w:rFonts w:cs="Calibri"/>
                        </w:rPr>
                        <w:t xml:space="preserve"> (SIR).</w:t>
                      </w:r>
                      <w:r w:rsidR="007B6A40">
                        <w:rPr>
                          <w:rFonts w:cs="Calibri"/>
                        </w:rPr>
                        <w:t xml:space="preserve"> </w:t>
                      </w:r>
                    </w:p>
                    <w:p w14:paraId="51CB7C54" w14:textId="77777777" w:rsidR="00B9108D" w:rsidRPr="00806E48" w:rsidRDefault="00B9108D" w:rsidP="00B9108D">
                      <w:pPr>
                        <w:rPr>
                          <w:rFonts w:cs="Calibri"/>
                        </w:rPr>
                      </w:pPr>
                    </w:p>
                  </w:txbxContent>
                </v:textbox>
              </v:shape>
            </w:pict>
          </mc:Fallback>
        </mc:AlternateContent>
      </w:r>
    </w:p>
    <w:p w14:paraId="50A2F698" w14:textId="77777777" w:rsidR="007B6A40" w:rsidRPr="00806E48" w:rsidRDefault="00B9108D" w:rsidP="007B6A40">
      <w:pPr>
        <w:rPr>
          <w:rFonts w:cs="Calibri"/>
        </w:rPr>
      </w:pPr>
      <w:r>
        <w:rPr>
          <w:noProof/>
        </w:rPr>
        <mc:AlternateContent>
          <mc:Choice Requires="wps">
            <w:drawing>
              <wp:anchor distT="0" distB="0" distL="114300" distR="114300" simplePos="0" relativeHeight="252022784" behindDoc="0" locked="0" layoutInCell="1" allowOverlap="1" wp14:anchorId="6E9E2E6D" wp14:editId="4567EB5B">
                <wp:simplePos x="0" y="0"/>
                <wp:positionH relativeFrom="column">
                  <wp:posOffset>51435</wp:posOffset>
                </wp:positionH>
                <wp:positionV relativeFrom="paragraph">
                  <wp:posOffset>56515</wp:posOffset>
                </wp:positionV>
                <wp:extent cx="2971800" cy="1247775"/>
                <wp:effectExtent l="95250" t="57150" r="95250" b="123825"/>
                <wp:wrapNone/>
                <wp:docPr id="297"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247775"/>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3114C30F" w14:textId="77777777" w:rsidR="007B6A40" w:rsidRPr="00806E48" w:rsidRDefault="00B9108D" w:rsidP="00100407">
                            <w:pPr>
                              <w:numPr>
                                <w:ilvl w:val="0"/>
                                <w:numId w:val="47"/>
                              </w:numPr>
                              <w:tabs>
                                <w:tab w:val="clear" w:pos="360"/>
                                <w:tab w:val="num" w:pos="180"/>
                              </w:tabs>
                              <w:rPr>
                                <w:rFonts w:cs="Calibri"/>
                              </w:rPr>
                            </w:pPr>
                            <w:r>
                              <w:rPr>
                                <w:rFonts w:cs="Calibri"/>
                              </w:rPr>
                              <w:t>C</w:t>
                            </w:r>
                            <w:r w:rsidR="007B6A40" w:rsidRPr="00806E48">
                              <w:rPr>
                                <w:rFonts w:cs="Calibri"/>
                              </w:rPr>
                              <w:t>onfirm the processes being audited</w:t>
                            </w:r>
                            <w:r>
                              <w:rPr>
                                <w:rFonts w:cs="Calibri"/>
                              </w:rPr>
                              <w:t>.</w:t>
                            </w:r>
                          </w:p>
                          <w:p w14:paraId="048BED4C" w14:textId="77777777" w:rsidR="007B6A40" w:rsidRPr="00806E48" w:rsidRDefault="00B9108D" w:rsidP="00100407">
                            <w:pPr>
                              <w:numPr>
                                <w:ilvl w:val="0"/>
                                <w:numId w:val="47"/>
                              </w:numPr>
                              <w:tabs>
                                <w:tab w:val="clear" w:pos="360"/>
                                <w:tab w:val="num" w:pos="180"/>
                              </w:tabs>
                              <w:rPr>
                                <w:rFonts w:cs="Calibri"/>
                              </w:rPr>
                            </w:pPr>
                            <w:r w:rsidRPr="00806E48">
                              <w:rPr>
                                <w:rFonts w:cs="Calibri"/>
                              </w:rPr>
                              <w:t>Ensure</w:t>
                            </w:r>
                            <w:r w:rsidR="007B6A40" w:rsidRPr="00806E48">
                              <w:rPr>
                                <w:rFonts w:cs="Calibri"/>
                              </w:rPr>
                              <w:t xml:space="preserve"> the audit tool is developed</w:t>
                            </w:r>
                            <w:r>
                              <w:rPr>
                                <w:rFonts w:cs="Calibri"/>
                              </w:rPr>
                              <w:t>.</w:t>
                            </w:r>
                          </w:p>
                          <w:p w14:paraId="071B1DBB" w14:textId="77777777" w:rsidR="007B6A40" w:rsidRPr="00806E48" w:rsidRDefault="00B9108D" w:rsidP="00100407">
                            <w:pPr>
                              <w:numPr>
                                <w:ilvl w:val="0"/>
                                <w:numId w:val="47"/>
                              </w:numPr>
                              <w:tabs>
                                <w:tab w:val="clear" w:pos="360"/>
                                <w:tab w:val="num" w:pos="180"/>
                              </w:tabs>
                              <w:rPr>
                                <w:rFonts w:cs="Calibri"/>
                              </w:rPr>
                            </w:pPr>
                            <w:r w:rsidRPr="00806E48">
                              <w:rPr>
                                <w:rFonts w:cs="Calibri"/>
                              </w:rPr>
                              <w:t>Confirm</w:t>
                            </w:r>
                            <w:r w:rsidR="007B6A40" w:rsidRPr="00806E48">
                              <w:rPr>
                                <w:rFonts w:cs="Calibri"/>
                              </w:rPr>
                              <w:t xml:space="preserve"> the date of the audit</w:t>
                            </w:r>
                            <w:r>
                              <w:rPr>
                                <w:rFonts w:cs="Calibri"/>
                              </w:rPr>
                              <w:t>.</w:t>
                            </w:r>
                          </w:p>
                          <w:p w14:paraId="36504D5A" w14:textId="77777777" w:rsidR="007B6A40" w:rsidRPr="00806E48" w:rsidRDefault="00B9108D" w:rsidP="00100407">
                            <w:pPr>
                              <w:numPr>
                                <w:ilvl w:val="0"/>
                                <w:numId w:val="47"/>
                              </w:numPr>
                              <w:tabs>
                                <w:tab w:val="clear" w:pos="360"/>
                                <w:tab w:val="num" w:pos="180"/>
                              </w:tabs>
                              <w:ind w:left="180" w:hanging="180"/>
                              <w:rPr>
                                <w:rFonts w:cs="Calibri"/>
                              </w:rPr>
                            </w:pPr>
                            <w:r w:rsidRPr="00806E48">
                              <w:rPr>
                                <w:rFonts w:cs="Calibri"/>
                              </w:rPr>
                              <w:t>Ensure</w:t>
                            </w:r>
                            <w:r w:rsidR="007B6A40" w:rsidRPr="00806E48">
                              <w:rPr>
                                <w:rFonts w:cs="Calibri"/>
                              </w:rPr>
                              <w:t xml:space="preserve"> people for interview and the documents are available</w:t>
                            </w:r>
                            <w:r>
                              <w:rPr>
                                <w:rFonts w:cs="Calibr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E2E6D" id="Text Box 297" o:spid="_x0000_s1051" type="#_x0000_t202" style="position:absolute;margin-left:4.05pt;margin-top:4.45pt;width:234pt;height:98.2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" fillcolor="#d9d9d9" stroked="f">
                <v:shadow on="t" color="black" opacity="22937f" origin=",.5" offset="0,.63889mm"/>
                <v:textbox>
                  <w:txbxContent>
                    <w:p w14:paraId="3114C30F" w14:textId="77777777" w:rsidR="007B6A40" w:rsidRPr="00806E48" w:rsidRDefault="00B9108D" w:rsidP="00100407">
                      <w:pPr>
                        <w:numPr>
                          <w:ilvl w:val="0"/>
                          <w:numId w:val="47"/>
                        </w:numPr>
                        <w:tabs>
                          <w:tab w:val="clear" w:pos="360"/>
                          <w:tab w:val="num" w:pos="180"/>
                        </w:tabs>
                        <w:rPr>
                          <w:rFonts w:cs="Calibri"/>
                        </w:rPr>
                      </w:pPr>
                      <w:r>
                        <w:rPr>
                          <w:rFonts w:cs="Calibri"/>
                        </w:rPr>
                        <w:t>C</w:t>
                      </w:r>
                      <w:r w:rsidR="007B6A40" w:rsidRPr="00806E48">
                        <w:rPr>
                          <w:rFonts w:cs="Calibri"/>
                        </w:rPr>
                        <w:t>onfirm the processes being audited</w:t>
                      </w:r>
                      <w:r>
                        <w:rPr>
                          <w:rFonts w:cs="Calibri"/>
                        </w:rPr>
                        <w:t>.</w:t>
                      </w:r>
                    </w:p>
                    <w:p w14:paraId="048BED4C" w14:textId="77777777" w:rsidR="007B6A40" w:rsidRPr="00806E48" w:rsidRDefault="00B9108D" w:rsidP="00100407">
                      <w:pPr>
                        <w:numPr>
                          <w:ilvl w:val="0"/>
                          <w:numId w:val="47"/>
                        </w:numPr>
                        <w:tabs>
                          <w:tab w:val="clear" w:pos="360"/>
                          <w:tab w:val="num" w:pos="180"/>
                        </w:tabs>
                        <w:rPr>
                          <w:rFonts w:cs="Calibri"/>
                        </w:rPr>
                      </w:pPr>
                      <w:r w:rsidRPr="00806E48">
                        <w:rPr>
                          <w:rFonts w:cs="Calibri"/>
                        </w:rPr>
                        <w:t>Ensure</w:t>
                      </w:r>
                      <w:r w:rsidR="007B6A40" w:rsidRPr="00806E48">
                        <w:rPr>
                          <w:rFonts w:cs="Calibri"/>
                        </w:rPr>
                        <w:t xml:space="preserve"> the audit tool is developed</w:t>
                      </w:r>
                      <w:r>
                        <w:rPr>
                          <w:rFonts w:cs="Calibri"/>
                        </w:rPr>
                        <w:t>.</w:t>
                      </w:r>
                    </w:p>
                    <w:p w14:paraId="071B1DBB" w14:textId="77777777" w:rsidR="007B6A40" w:rsidRPr="00806E48" w:rsidRDefault="00B9108D" w:rsidP="00100407">
                      <w:pPr>
                        <w:numPr>
                          <w:ilvl w:val="0"/>
                          <w:numId w:val="47"/>
                        </w:numPr>
                        <w:tabs>
                          <w:tab w:val="clear" w:pos="360"/>
                          <w:tab w:val="num" w:pos="180"/>
                        </w:tabs>
                        <w:rPr>
                          <w:rFonts w:cs="Calibri"/>
                        </w:rPr>
                      </w:pPr>
                      <w:r w:rsidRPr="00806E48">
                        <w:rPr>
                          <w:rFonts w:cs="Calibri"/>
                        </w:rPr>
                        <w:t>Confirm</w:t>
                      </w:r>
                      <w:r w:rsidR="007B6A40" w:rsidRPr="00806E48">
                        <w:rPr>
                          <w:rFonts w:cs="Calibri"/>
                        </w:rPr>
                        <w:t xml:space="preserve"> the date of the audit</w:t>
                      </w:r>
                      <w:r>
                        <w:rPr>
                          <w:rFonts w:cs="Calibri"/>
                        </w:rPr>
                        <w:t>.</w:t>
                      </w:r>
                    </w:p>
                    <w:p w14:paraId="36504D5A" w14:textId="77777777" w:rsidR="007B6A40" w:rsidRPr="00806E48" w:rsidRDefault="00B9108D" w:rsidP="00100407">
                      <w:pPr>
                        <w:numPr>
                          <w:ilvl w:val="0"/>
                          <w:numId w:val="47"/>
                        </w:numPr>
                        <w:tabs>
                          <w:tab w:val="clear" w:pos="360"/>
                          <w:tab w:val="num" w:pos="180"/>
                        </w:tabs>
                        <w:ind w:left="180" w:hanging="180"/>
                        <w:rPr>
                          <w:rFonts w:cs="Calibri"/>
                        </w:rPr>
                      </w:pPr>
                      <w:r w:rsidRPr="00806E48">
                        <w:rPr>
                          <w:rFonts w:cs="Calibri"/>
                        </w:rPr>
                        <w:t>Ensure</w:t>
                      </w:r>
                      <w:r w:rsidR="007B6A40" w:rsidRPr="00806E48">
                        <w:rPr>
                          <w:rFonts w:cs="Calibri"/>
                        </w:rPr>
                        <w:t xml:space="preserve"> people for interview and the documents are available</w:t>
                      </w:r>
                      <w:r>
                        <w:rPr>
                          <w:rFonts w:cs="Calibri"/>
                        </w:rPr>
                        <w:t>.</w:t>
                      </w:r>
                    </w:p>
                  </w:txbxContent>
                </v:textbox>
              </v:shape>
            </w:pict>
          </mc:Fallback>
        </mc:AlternateContent>
      </w:r>
    </w:p>
    <w:p w14:paraId="16DB0E1F" w14:textId="77777777" w:rsidR="007B6A40" w:rsidRPr="00806E48" w:rsidRDefault="007B6A40" w:rsidP="007B6A40">
      <w:pPr>
        <w:rPr>
          <w:rFonts w:cs="Calibri"/>
        </w:rPr>
      </w:pPr>
    </w:p>
    <w:p w14:paraId="6CB97A20" w14:textId="77777777" w:rsidR="007B6A40" w:rsidRPr="00806E48" w:rsidRDefault="007B6A40" w:rsidP="007B6A40">
      <w:pPr>
        <w:tabs>
          <w:tab w:val="left" w:pos="6375"/>
        </w:tabs>
        <w:rPr>
          <w:rFonts w:cs="Calibri"/>
        </w:rPr>
      </w:pPr>
      <w:r w:rsidRPr="00806E48">
        <w:rPr>
          <w:rFonts w:cs="Calibri"/>
        </w:rPr>
        <w:tab/>
      </w:r>
    </w:p>
    <w:p w14:paraId="228F06AD" w14:textId="77777777" w:rsidR="007B6A40" w:rsidRPr="00806E48" w:rsidRDefault="007B6A40" w:rsidP="007B6A40">
      <w:pPr>
        <w:rPr>
          <w:rFonts w:cs="Calibri"/>
        </w:rPr>
      </w:pPr>
    </w:p>
    <w:p w14:paraId="63FFE7CC" w14:textId="77777777" w:rsidR="007B6A40" w:rsidRPr="00806E48" w:rsidRDefault="007B6A40" w:rsidP="007B6A40">
      <w:pPr>
        <w:tabs>
          <w:tab w:val="left" w:pos="6015"/>
          <w:tab w:val="left" w:pos="7185"/>
        </w:tabs>
        <w:rPr>
          <w:rFonts w:cs="Calibri"/>
        </w:rPr>
      </w:pPr>
      <w:r w:rsidRPr="00806E48">
        <w:rPr>
          <w:rFonts w:cs="Calibri"/>
        </w:rPr>
        <w:tab/>
      </w:r>
      <w:r w:rsidRPr="00806E48">
        <w:rPr>
          <w:rFonts w:cs="Calibri"/>
        </w:rPr>
        <w:tab/>
      </w:r>
    </w:p>
    <w:p w14:paraId="6B6C6BDA" w14:textId="77777777" w:rsidR="007B6A40" w:rsidRPr="00806E48" w:rsidRDefault="007B6A40" w:rsidP="007B6A40">
      <w:pPr>
        <w:rPr>
          <w:rFonts w:cs="Calibri"/>
        </w:rPr>
      </w:pPr>
    </w:p>
    <w:p w14:paraId="397275DE" w14:textId="77777777" w:rsidR="007B6A40" w:rsidRPr="00806E48" w:rsidRDefault="007B6A40" w:rsidP="007B6A40">
      <w:pPr>
        <w:rPr>
          <w:rFonts w:cs="Calibri"/>
        </w:rPr>
      </w:pPr>
    </w:p>
    <w:p w14:paraId="7720A03C" w14:textId="77777777" w:rsidR="007B6A40" w:rsidRPr="00806E48" w:rsidRDefault="007B6A40" w:rsidP="007B6A40">
      <w:pPr>
        <w:rPr>
          <w:rFonts w:cs="Calibri"/>
        </w:rPr>
      </w:pPr>
    </w:p>
    <w:p w14:paraId="39B00ECA" w14:textId="77777777" w:rsidR="007B6A40" w:rsidRPr="00806E48" w:rsidRDefault="00D962BE" w:rsidP="007B6A40">
      <w:pPr>
        <w:tabs>
          <w:tab w:val="left" w:pos="4680"/>
        </w:tabs>
        <w:rPr>
          <w:rFonts w:cs="Calibri"/>
        </w:rPr>
      </w:pPr>
      <w:r>
        <w:rPr>
          <w:noProof/>
        </w:rPr>
        <mc:AlternateContent>
          <mc:Choice Requires="wps">
            <w:drawing>
              <wp:anchor distT="0" distB="0" distL="114300" distR="114300" simplePos="0" relativeHeight="252027904" behindDoc="0" locked="0" layoutInCell="1" allowOverlap="1" wp14:anchorId="3EBCE14B" wp14:editId="6F1BCEEA">
                <wp:simplePos x="0" y="0"/>
                <wp:positionH relativeFrom="column">
                  <wp:posOffset>1489710</wp:posOffset>
                </wp:positionH>
                <wp:positionV relativeFrom="paragraph">
                  <wp:posOffset>158750</wp:posOffset>
                </wp:positionV>
                <wp:extent cx="2743200" cy="390525"/>
                <wp:effectExtent l="95250" t="57150" r="95250" b="123825"/>
                <wp:wrapNone/>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90525"/>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395F9A5A" w14:textId="77777777" w:rsidR="007B6A40" w:rsidRPr="00806E48" w:rsidRDefault="007B6A40" w:rsidP="007B6A40">
                            <w:pPr>
                              <w:jc w:val="center"/>
                              <w:rPr>
                                <w:rFonts w:cs="Calibri"/>
                                <w:b/>
                              </w:rPr>
                            </w:pPr>
                            <w:r w:rsidRPr="00806E48">
                              <w:rPr>
                                <w:rFonts w:cs="Calibri"/>
                                <w:b/>
                              </w:rPr>
                              <w:t xml:space="preserve">Post </w:t>
                            </w:r>
                            <w:r w:rsidR="00B67AD2">
                              <w:rPr>
                                <w:rFonts w:cs="Calibri"/>
                                <w:b/>
                              </w:rPr>
                              <w:t>a</w:t>
                            </w:r>
                            <w:r w:rsidRPr="00806E48">
                              <w:rPr>
                                <w:rFonts w:cs="Calibri"/>
                                <w:b/>
                              </w:rPr>
                              <w:t xml:space="preserve">udit </w:t>
                            </w:r>
                            <w:r w:rsidR="00B67AD2">
                              <w:rPr>
                                <w:rFonts w:cs="Calibri"/>
                                <w:b/>
                              </w:rPr>
                              <w:t>a</w:t>
                            </w:r>
                            <w:r w:rsidRPr="00806E48">
                              <w:rPr>
                                <w:rFonts w:cs="Calibri"/>
                                <w:b/>
                              </w:rPr>
                              <w:t>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CE14B" id="Text Box 299" o:spid="_x0000_s1052" type="#_x0000_t202" style="position:absolute;margin-left:117.3pt;margin-top:12.5pt;width:3in;height:30.7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" fillcolor="#d9d9d9" stroked="f">
                <v:shadow on="t" color="black" opacity="22937f" origin=",.5" offset="0,.63889mm"/>
                <v:textbox>
                  <w:txbxContent>
                    <w:p w14:paraId="395F9A5A" w14:textId="77777777" w:rsidR="007B6A40" w:rsidRPr="00806E48" w:rsidRDefault="007B6A40" w:rsidP="007B6A40">
                      <w:pPr>
                        <w:jc w:val="center"/>
                        <w:rPr>
                          <w:rFonts w:cs="Calibri"/>
                          <w:b/>
                        </w:rPr>
                      </w:pPr>
                      <w:r w:rsidRPr="00806E48">
                        <w:rPr>
                          <w:rFonts w:cs="Calibri"/>
                          <w:b/>
                        </w:rPr>
                        <w:t xml:space="preserve">Post </w:t>
                      </w:r>
                      <w:r w:rsidR="00B67AD2">
                        <w:rPr>
                          <w:rFonts w:cs="Calibri"/>
                          <w:b/>
                        </w:rPr>
                        <w:t>a</w:t>
                      </w:r>
                      <w:r w:rsidRPr="00806E48">
                        <w:rPr>
                          <w:rFonts w:cs="Calibri"/>
                          <w:b/>
                        </w:rPr>
                        <w:t xml:space="preserve">udit </w:t>
                      </w:r>
                      <w:r w:rsidR="00B67AD2">
                        <w:rPr>
                          <w:rFonts w:cs="Calibri"/>
                          <w:b/>
                        </w:rPr>
                        <w:t>a</w:t>
                      </w:r>
                      <w:r w:rsidRPr="00806E48">
                        <w:rPr>
                          <w:rFonts w:cs="Calibri"/>
                          <w:b/>
                        </w:rPr>
                        <w:t>ctivities</w:t>
                      </w:r>
                    </w:p>
                  </w:txbxContent>
                </v:textbox>
              </v:shape>
            </w:pict>
          </mc:Fallback>
        </mc:AlternateContent>
      </w:r>
      <w:r w:rsidR="007B6A40" w:rsidRPr="00806E48">
        <w:rPr>
          <w:rFonts w:cs="Calibri"/>
        </w:rPr>
        <w:tab/>
      </w:r>
    </w:p>
    <w:p w14:paraId="323431ED" w14:textId="77777777" w:rsidR="007B6A40" w:rsidRPr="00806E48" w:rsidRDefault="007B6A40" w:rsidP="007B6A40">
      <w:pPr>
        <w:tabs>
          <w:tab w:val="left" w:pos="4680"/>
        </w:tabs>
        <w:rPr>
          <w:rFonts w:cs="Calibri"/>
        </w:rPr>
      </w:pPr>
    </w:p>
    <w:p w14:paraId="176C2312" w14:textId="77777777" w:rsidR="007B6A40" w:rsidRPr="00806E48" w:rsidRDefault="007B6A40" w:rsidP="007B6A40">
      <w:pPr>
        <w:rPr>
          <w:rFonts w:cs="Calibri"/>
        </w:rPr>
      </w:pPr>
    </w:p>
    <w:p w14:paraId="2A8A3871" w14:textId="77777777" w:rsidR="007B6A40" w:rsidRPr="00806E48" w:rsidRDefault="00D962BE" w:rsidP="007B6A40">
      <w:pPr>
        <w:rPr>
          <w:rFonts w:cs="Calibri"/>
        </w:rPr>
      </w:pPr>
      <w:r>
        <w:rPr>
          <w:noProof/>
        </w:rPr>
        <mc:AlternateContent>
          <mc:Choice Requires="wps">
            <w:drawing>
              <wp:anchor distT="0" distB="0" distL="114300" distR="114300" simplePos="0" relativeHeight="252029952" behindDoc="0" locked="0" layoutInCell="1" allowOverlap="1" wp14:anchorId="18DDCA97" wp14:editId="0FB1C5C5">
                <wp:simplePos x="0" y="0"/>
                <wp:positionH relativeFrom="column">
                  <wp:posOffset>51435</wp:posOffset>
                </wp:positionH>
                <wp:positionV relativeFrom="paragraph">
                  <wp:posOffset>142875</wp:posOffset>
                </wp:positionV>
                <wp:extent cx="2971800" cy="876300"/>
                <wp:effectExtent l="57150" t="38100" r="76200" b="95250"/>
                <wp:wrapNone/>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7630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wps:spPr>
                      <wps:txbx>
                        <w:txbxContent>
                          <w:p w14:paraId="63ED994B" w14:textId="77777777" w:rsidR="00FD450A" w:rsidRDefault="00FD450A" w:rsidP="007B6A40">
                            <w:pPr>
                              <w:jc w:val="center"/>
                              <w:rPr>
                                <w:rFonts w:cs="Calibri"/>
                                <w:b/>
                                <w:lang w:val="en-US"/>
                              </w:rPr>
                            </w:pPr>
                            <w:r>
                              <w:rPr>
                                <w:rFonts w:cs="Calibri"/>
                                <w:b/>
                                <w:lang w:val="en-US"/>
                              </w:rPr>
                              <w:t>At specified meetings:</w:t>
                            </w:r>
                          </w:p>
                          <w:p w14:paraId="2D1EB48E" w14:textId="77777777" w:rsidR="007B6A40" w:rsidRDefault="007B6A40" w:rsidP="007B6A40">
                            <w:pPr>
                              <w:jc w:val="center"/>
                              <w:rPr>
                                <w:rFonts w:cs="Calibri"/>
                                <w:b/>
                                <w:lang w:val="en-US"/>
                              </w:rPr>
                            </w:pPr>
                            <w:r w:rsidRPr="00E151E4">
                              <w:rPr>
                                <w:rFonts w:cs="Calibri"/>
                                <w:b/>
                                <w:lang w:val="en-US"/>
                              </w:rPr>
                              <w:t>Management/staff/</w:t>
                            </w:r>
                            <w:r w:rsidR="00B9108D">
                              <w:rPr>
                                <w:rFonts w:cs="Calibri"/>
                                <w:b/>
                                <w:lang w:val="en-US"/>
                              </w:rPr>
                              <w:t>people engaged with the service</w:t>
                            </w:r>
                            <w:r>
                              <w:rPr>
                                <w:rFonts w:cs="Calibri"/>
                                <w:b/>
                                <w:lang w:val="en-US"/>
                              </w:rPr>
                              <w:t>/</w:t>
                            </w:r>
                            <w:r w:rsidR="00B9108D">
                              <w:rPr>
                                <w:rFonts w:cs="Calibri"/>
                                <w:b/>
                                <w:lang w:val="en-US"/>
                              </w:rPr>
                              <w:t>cultural advisors</w:t>
                            </w:r>
                            <w:r w:rsidR="00A15DD9">
                              <w:rPr>
                                <w:rFonts w:cs="Calibri"/>
                                <w:b/>
                                <w:lang w:val="en-US"/>
                              </w:rPr>
                              <w:t>/other relevant stakeholders</w:t>
                            </w:r>
                          </w:p>
                          <w:p w14:paraId="0E016B0E" w14:textId="77777777" w:rsidR="00A15DD9" w:rsidRPr="00E151E4" w:rsidRDefault="00A15DD9" w:rsidP="007B6A40">
                            <w:pPr>
                              <w:jc w:val="center"/>
                              <w:rPr>
                                <w:rFonts w:cs="Calibri"/>
                                <w:b/>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DCA97" id="Text Box 300" o:spid="_x0000_s1053" type="#_x0000_t202" style="position:absolute;margin-left:4.05pt;margin-top:11.25pt;width:234pt;height:69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" fillcolor="#ffa2a1" strokecolor="#be4b48">
                <v:fill color2="#ffe5e5" rotate="t" angle="180" colors="0 #ffa2a1;22938f #ffbebd;1 #ffe5e5" focus="100%" type="gradient"/>
                <v:shadow on="t" color="black" opacity="24903f" origin=",.5" offset="0,.55556mm"/>
                <v:textbox>
                  <w:txbxContent>
                    <w:p w14:paraId="63ED994B" w14:textId="77777777" w:rsidR="00FD450A" w:rsidRDefault="00FD450A" w:rsidP="007B6A40">
                      <w:pPr>
                        <w:jc w:val="center"/>
                        <w:rPr>
                          <w:rFonts w:cs="Calibri"/>
                          <w:b/>
                          <w:lang w:val="en-US"/>
                        </w:rPr>
                      </w:pPr>
                      <w:r>
                        <w:rPr>
                          <w:rFonts w:cs="Calibri"/>
                          <w:b/>
                          <w:lang w:val="en-US"/>
                        </w:rPr>
                        <w:t>At specified meetings:</w:t>
                      </w:r>
                    </w:p>
                    <w:p w14:paraId="2D1EB48E" w14:textId="77777777" w:rsidR="007B6A40" w:rsidRDefault="007B6A40" w:rsidP="007B6A40">
                      <w:pPr>
                        <w:jc w:val="center"/>
                        <w:rPr>
                          <w:rFonts w:cs="Calibri"/>
                          <w:b/>
                          <w:lang w:val="en-US"/>
                        </w:rPr>
                      </w:pPr>
                      <w:r w:rsidRPr="00E151E4">
                        <w:rPr>
                          <w:rFonts w:cs="Calibri"/>
                          <w:b/>
                          <w:lang w:val="en-US"/>
                        </w:rPr>
                        <w:t>Management/staff/</w:t>
                      </w:r>
                      <w:r w:rsidR="00B9108D">
                        <w:rPr>
                          <w:rFonts w:cs="Calibri"/>
                          <w:b/>
                          <w:lang w:val="en-US"/>
                        </w:rPr>
                        <w:t>people engaged with the service</w:t>
                      </w:r>
                      <w:r>
                        <w:rPr>
                          <w:rFonts w:cs="Calibri"/>
                          <w:b/>
                          <w:lang w:val="en-US"/>
                        </w:rPr>
                        <w:t>/</w:t>
                      </w:r>
                      <w:r w:rsidR="00B9108D">
                        <w:rPr>
                          <w:rFonts w:cs="Calibri"/>
                          <w:b/>
                          <w:lang w:val="en-US"/>
                        </w:rPr>
                        <w:t>cultural advisors</w:t>
                      </w:r>
                      <w:r w:rsidR="00A15DD9">
                        <w:rPr>
                          <w:rFonts w:cs="Calibri"/>
                          <w:b/>
                          <w:lang w:val="en-US"/>
                        </w:rPr>
                        <w:t>/other relevant stakeholders</w:t>
                      </w:r>
                    </w:p>
                    <w:p w14:paraId="0E016B0E" w14:textId="77777777" w:rsidR="00A15DD9" w:rsidRPr="00E151E4" w:rsidRDefault="00A15DD9" w:rsidP="007B6A40">
                      <w:pPr>
                        <w:jc w:val="center"/>
                        <w:rPr>
                          <w:rFonts w:cs="Calibri"/>
                          <w:b/>
                          <w:lang w:val="en-US"/>
                        </w:rPr>
                      </w:pPr>
                    </w:p>
                  </w:txbxContent>
                </v:textbox>
              </v:shape>
            </w:pict>
          </mc:Fallback>
        </mc:AlternateContent>
      </w:r>
      <w:r>
        <w:rPr>
          <w:noProof/>
        </w:rPr>
        <mc:AlternateContent>
          <mc:Choice Requires="wps">
            <w:drawing>
              <wp:anchor distT="0" distB="0" distL="114300" distR="114300" simplePos="0" relativeHeight="252032000" behindDoc="0" locked="0" layoutInCell="1" allowOverlap="1" wp14:anchorId="31FCD1E9" wp14:editId="4B0DAC17">
                <wp:simplePos x="0" y="0"/>
                <wp:positionH relativeFrom="column">
                  <wp:posOffset>3429000</wp:posOffset>
                </wp:positionH>
                <wp:positionV relativeFrom="paragraph">
                  <wp:posOffset>144145</wp:posOffset>
                </wp:positionV>
                <wp:extent cx="2743200" cy="342900"/>
                <wp:effectExtent l="57150" t="38100" r="57150" b="76200"/>
                <wp:wrapNone/>
                <wp:docPr id="30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wps:spPr>
                      <wps:txbx>
                        <w:txbxContent>
                          <w:p w14:paraId="01092EF2" w14:textId="77777777" w:rsidR="007B6A40" w:rsidRPr="00E151E4" w:rsidRDefault="00B9108D" w:rsidP="007B6A40">
                            <w:pPr>
                              <w:jc w:val="center"/>
                              <w:rPr>
                                <w:rFonts w:cs="Calibri"/>
                                <w:b/>
                                <w:lang w:val="en-US"/>
                              </w:rPr>
                            </w:pPr>
                            <w:r>
                              <w:rPr>
                                <w:rFonts w:cs="Calibri"/>
                                <w:b/>
                                <w:lang w:val="en-US"/>
                              </w:rPr>
                              <w:t xml:space="preserve">Responsibility: </w:t>
                            </w:r>
                            <w:sdt>
                              <w:sdtPr>
                                <w:rPr>
                                  <w:rFonts w:cs="Calibri"/>
                                  <w:b/>
                                  <w:lang w:val="en-US"/>
                                </w:rPr>
                                <w:id w:val="1197429610"/>
                                <w:placeholder>
                                  <w:docPart w:val="DefaultPlaceholder_1081868574"/>
                                </w:placeholder>
                                <w:showingPlcHdr/>
                                <w:text/>
                              </w:sdtPr>
                              <w:sdtEndPr/>
                              <w:sdtContent>
                                <w:r w:rsidRPr="009A4234">
                                  <w:rPr>
                                    <w:rStyle w:val="PlaceholderText"/>
                                  </w:rPr>
                                  <w:t>Click here to enter text.</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CD1E9" id="Text Box 301" o:spid="_x0000_s1054" type="#_x0000_t202" style="position:absolute;margin-left:270pt;margin-top:11.35pt;width:3in;height:27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" fillcolor="#ffa2a1" strokecolor="#be4b48">
                <v:fill color2="#ffe5e5" rotate="t" angle="180" colors="0 #ffa2a1;22938f #ffbebd;1 #ffe5e5" focus="100%" type="gradient"/>
                <v:shadow on="t" color="black" opacity="24903f" origin=",.5" offset="0,.55556mm"/>
                <v:textbox>
                  <w:txbxContent>
                    <w:p w14:paraId="01092EF2" w14:textId="77777777" w:rsidR="007B6A40" w:rsidRPr="00E151E4" w:rsidRDefault="00B9108D" w:rsidP="007B6A40">
                      <w:pPr>
                        <w:jc w:val="center"/>
                        <w:rPr>
                          <w:rFonts w:cs="Calibri"/>
                          <w:b/>
                          <w:lang w:val="en-US"/>
                        </w:rPr>
                      </w:pPr>
                      <w:r>
                        <w:rPr>
                          <w:rFonts w:cs="Calibri"/>
                          <w:b/>
                          <w:lang w:val="en-US"/>
                        </w:rPr>
                        <w:t xml:space="preserve">Responsibility: </w:t>
                      </w:r>
                      <w:sdt>
                        <w:sdtPr>
                          <w:rPr>
                            <w:rFonts w:cs="Calibri"/>
                            <w:b/>
                            <w:lang w:val="en-US"/>
                          </w:rPr>
                          <w:id w:val="1197429610"/>
                          <w:placeholder>
                            <w:docPart w:val="DefaultPlaceholder_1081868574"/>
                          </w:placeholder>
                          <w:showingPlcHdr/>
                          <w:text/>
                        </w:sdtPr>
                        <w:sdtEndPr/>
                        <w:sdtContent>
                          <w:r w:rsidRPr="009A4234">
                            <w:rPr>
                              <w:rStyle w:val="PlaceholderText"/>
                            </w:rPr>
                            <w:t>Click here to enter text.</w:t>
                          </w:r>
                        </w:sdtContent>
                      </w:sdt>
                    </w:p>
                  </w:txbxContent>
                </v:textbox>
              </v:shape>
            </w:pict>
          </mc:Fallback>
        </mc:AlternateContent>
      </w:r>
      <w:r w:rsidR="007B6A40">
        <w:rPr>
          <w:noProof/>
        </w:rPr>
        <mc:AlternateContent>
          <mc:Choice Requires="wps">
            <w:drawing>
              <wp:anchor distT="0" distB="0" distL="114298" distR="114298" simplePos="0" relativeHeight="252112896" behindDoc="0" locked="0" layoutInCell="1" allowOverlap="1" wp14:anchorId="668FBD07" wp14:editId="3353AB1B">
                <wp:simplePos x="0" y="0"/>
                <wp:positionH relativeFrom="column">
                  <wp:posOffset>3963670</wp:posOffset>
                </wp:positionH>
                <wp:positionV relativeFrom="paragraph">
                  <wp:posOffset>52070</wp:posOffset>
                </wp:positionV>
                <wp:extent cx="0" cy="85725"/>
                <wp:effectExtent l="76200" t="0" r="38100" b="28575"/>
                <wp:wrapNone/>
                <wp:docPr id="302" name="Straight Connector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2594D" id="Straight Connector 302" o:spid="_x0000_s1026" style="position:absolute;z-index:2521128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12.1pt,4.1pt" to="312.1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">
                <v:stroke endarrow="block"/>
              </v:line>
            </w:pict>
          </mc:Fallback>
        </mc:AlternateContent>
      </w:r>
      <w:r w:rsidR="007B6A40">
        <w:rPr>
          <w:noProof/>
        </w:rPr>
        <mc:AlternateContent>
          <mc:Choice Requires="wps">
            <w:drawing>
              <wp:anchor distT="0" distB="0" distL="114298" distR="114298" simplePos="0" relativeHeight="252113920" behindDoc="0" locked="0" layoutInCell="1" allowOverlap="1" wp14:anchorId="2BD8046D" wp14:editId="192E865E">
                <wp:simplePos x="0" y="0"/>
                <wp:positionH relativeFrom="column">
                  <wp:posOffset>1801495</wp:posOffset>
                </wp:positionH>
                <wp:positionV relativeFrom="paragraph">
                  <wp:posOffset>33020</wp:posOffset>
                </wp:positionV>
                <wp:extent cx="0" cy="104775"/>
                <wp:effectExtent l="76200" t="0" r="38100" b="28575"/>
                <wp:wrapNone/>
                <wp:docPr id="303" name="Straight Connector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5B858" id="Straight Connector 303" o:spid="_x0000_s1026" style="position:absolute;z-index:2521139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1.85pt,2.6pt" to="141.8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">
                <v:stroke endarrow="block"/>
              </v:line>
            </w:pict>
          </mc:Fallback>
        </mc:AlternateContent>
      </w:r>
    </w:p>
    <w:p w14:paraId="13A404CB" w14:textId="77777777" w:rsidR="007B6A40" w:rsidRPr="00806E48" w:rsidRDefault="007B6A40" w:rsidP="007B6A40">
      <w:pPr>
        <w:rPr>
          <w:rFonts w:cs="Calibri"/>
        </w:rPr>
      </w:pPr>
    </w:p>
    <w:p w14:paraId="1658AD00" w14:textId="77777777" w:rsidR="007B6A40" w:rsidRPr="00806E48" w:rsidRDefault="00D962BE" w:rsidP="007B6A40">
      <w:pPr>
        <w:rPr>
          <w:rFonts w:cs="Calibri"/>
        </w:rPr>
      </w:pPr>
      <w:r>
        <w:rPr>
          <w:noProof/>
        </w:rPr>
        <mc:AlternateContent>
          <mc:Choice Requires="wps">
            <w:drawing>
              <wp:anchor distT="0" distB="0" distL="114300" distR="114300" simplePos="0" relativeHeight="252033024" behindDoc="0" locked="0" layoutInCell="1" allowOverlap="1" wp14:anchorId="28E5838A" wp14:editId="07F4123D">
                <wp:simplePos x="0" y="0"/>
                <wp:positionH relativeFrom="column">
                  <wp:posOffset>3432810</wp:posOffset>
                </wp:positionH>
                <wp:positionV relativeFrom="paragraph">
                  <wp:posOffset>144780</wp:posOffset>
                </wp:positionV>
                <wp:extent cx="2743200" cy="1905000"/>
                <wp:effectExtent l="95250" t="57150" r="95250" b="114300"/>
                <wp:wrapNone/>
                <wp:docPr id="30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905000"/>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2B38F5CD" w14:textId="77777777" w:rsidR="007B6A40" w:rsidRPr="00806E48" w:rsidRDefault="00B9108D" w:rsidP="00100407">
                            <w:pPr>
                              <w:numPr>
                                <w:ilvl w:val="0"/>
                                <w:numId w:val="50"/>
                              </w:numPr>
                              <w:tabs>
                                <w:tab w:val="clear" w:pos="360"/>
                                <w:tab w:val="num" w:pos="180"/>
                              </w:tabs>
                              <w:rPr>
                                <w:rFonts w:cs="Calibri"/>
                              </w:rPr>
                            </w:pPr>
                            <w:r>
                              <w:rPr>
                                <w:rFonts w:cs="Calibri"/>
                              </w:rPr>
                              <w:t xml:space="preserve">Maintain and update </w:t>
                            </w:r>
                            <w:r w:rsidR="007B6A40" w:rsidRPr="00806E48">
                              <w:rPr>
                                <w:rFonts w:cs="Calibri"/>
                              </w:rPr>
                              <w:t>the SIR log</w:t>
                            </w:r>
                            <w:r>
                              <w:rPr>
                                <w:rFonts w:cs="Calibri"/>
                              </w:rPr>
                              <w:t>.</w:t>
                            </w:r>
                          </w:p>
                          <w:p w14:paraId="433A9350" w14:textId="77777777" w:rsidR="007B6A40" w:rsidRPr="00806E48" w:rsidRDefault="00B9108D" w:rsidP="00100407">
                            <w:pPr>
                              <w:numPr>
                                <w:ilvl w:val="0"/>
                                <w:numId w:val="50"/>
                              </w:numPr>
                              <w:tabs>
                                <w:tab w:val="clear" w:pos="360"/>
                                <w:tab w:val="num" w:pos="180"/>
                              </w:tabs>
                              <w:ind w:left="284" w:hanging="284"/>
                              <w:rPr>
                                <w:rFonts w:cs="Calibri"/>
                              </w:rPr>
                            </w:pPr>
                            <w:r w:rsidRPr="00806E48">
                              <w:rPr>
                                <w:rFonts w:cs="Calibri"/>
                              </w:rPr>
                              <w:t>Report</w:t>
                            </w:r>
                            <w:r w:rsidR="007B6A40" w:rsidRPr="00806E48">
                              <w:rPr>
                                <w:rFonts w:cs="Calibri"/>
                              </w:rPr>
                              <w:t xml:space="preserve"> SIR status to </w:t>
                            </w:r>
                            <w:r w:rsidRPr="00806E48">
                              <w:rPr>
                                <w:rFonts w:cs="Calibri"/>
                              </w:rPr>
                              <w:t xml:space="preserve">the </w:t>
                            </w:r>
                            <w:r>
                              <w:rPr>
                                <w:rFonts w:cs="Calibri"/>
                              </w:rPr>
                              <w:t>relevant</w:t>
                            </w:r>
                            <w:r w:rsidR="007B6A40">
                              <w:rPr>
                                <w:rFonts w:cs="Calibri"/>
                              </w:rPr>
                              <w:t xml:space="preserve"> meetings</w:t>
                            </w:r>
                            <w:r>
                              <w:rPr>
                                <w:rFonts w:cs="Calibri"/>
                              </w:rPr>
                              <w:t>.</w:t>
                            </w:r>
                          </w:p>
                          <w:p w14:paraId="393235BC" w14:textId="77777777" w:rsidR="007B6A40" w:rsidRDefault="00B9108D" w:rsidP="00100407">
                            <w:pPr>
                              <w:numPr>
                                <w:ilvl w:val="0"/>
                                <w:numId w:val="50"/>
                              </w:numPr>
                              <w:tabs>
                                <w:tab w:val="clear" w:pos="360"/>
                                <w:tab w:val="num" w:pos="180"/>
                              </w:tabs>
                              <w:rPr>
                                <w:rFonts w:cs="Calibri"/>
                              </w:rPr>
                            </w:pPr>
                            <w:r>
                              <w:rPr>
                                <w:rFonts w:cs="Calibri"/>
                              </w:rPr>
                              <w:t xml:space="preserve">Collate the audit findings </w:t>
                            </w:r>
                            <w:sdt>
                              <w:sdtPr>
                                <w:rPr>
                                  <w:rFonts w:cs="Calibri"/>
                                </w:rPr>
                                <w:id w:val="1300502148"/>
                                <w:placeholder>
                                  <w:docPart w:val="DefaultPlaceholder_1081868575"/>
                                </w:placeholder>
                                <w:showingPlcHdr/>
                                <w:dropDownList>
                                  <w:listItem w:value="Choose an item."/>
                                  <w:listItem w:displayText="3-monthly" w:value="3-monthly"/>
                                  <w:listItem w:displayText="6-monthly" w:value="6-monthly"/>
                                  <w:listItem w:displayText="yearly" w:value="yearly"/>
                                </w:dropDownList>
                              </w:sdtPr>
                              <w:sdtEndPr/>
                              <w:sdtContent>
                                <w:r w:rsidRPr="00DA0E64">
                                  <w:rPr>
                                    <w:rStyle w:val="PlaceholderText"/>
                                  </w:rPr>
                                  <w:t>Choose an item.</w:t>
                                </w:r>
                              </w:sdtContent>
                            </w:sdt>
                            <w:r>
                              <w:rPr>
                                <w:rFonts w:cs="Calibri"/>
                              </w:rPr>
                              <w:t xml:space="preserve">and </w:t>
                            </w:r>
                            <w:r w:rsidR="007B6A40" w:rsidRPr="00806E48">
                              <w:rPr>
                                <w:rFonts w:cs="Calibri"/>
                              </w:rPr>
                              <w:t>analyse the</w:t>
                            </w:r>
                            <w:r>
                              <w:rPr>
                                <w:rFonts w:cs="Calibri"/>
                              </w:rPr>
                              <w:t xml:space="preserve"> information/data.</w:t>
                            </w:r>
                          </w:p>
                          <w:p w14:paraId="564446AF" w14:textId="77777777" w:rsidR="00B9108D" w:rsidRDefault="00B9108D" w:rsidP="00100407">
                            <w:pPr>
                              <w:numPr>
                                <w:ilvl w:val="0"/>
                                <w:numId w:val="50"/>
                              </w:numPr>
                              <w:tabs>
                                <w:tab w:val="clear" w:pos="360"/>
                                <w:tab w:val="num" w:pos="180"/>
                              </w:tabs>
                              <w:ind w:left="142" w:hanging="142"/>
                              <w:rPr>
                                <w:rFonts w:cs="Calibri"/>
                              </w:rPr>
                            </w:pPr>
                            <w:r>
                              <w:rPr>
                                <w:rFonts w:cs="Calibri"/>
                              </w:rPr>
                              <w:t>Forward the information/data to the relevant meetings.</w:t>
                            </w:r>
                          </w:p>
                          <w:p w14:paraId="14589C2A" w14:textId="77777777" w:rsidR="00B9108D" w:rsidRDefault="00B9108D" w:rsidP="00100407">
                            <w:pPr>
                              <w:numPr>
                                <w:ilvl w:val="0"/>
                                <w:numId w:val="50"/>
                              </w:numPr>
                              <w:tabs>
                                <w:tab w:val="clear" w:pos="360"/>
                                <w:tab w:val="num" w:pos="180"/>
                              </w:tabs>
                              <w:ind w:left="142" w:hanging="142"/>
                              <w:rPr>
                                <w:rFonts w:cs="Calibri"/>
                              </w:rPr>
                            </w:pPr>
                            <w:r>
                              <w:rPr>
                                <w:rFonts w:cs="Calibri"/>
                              </w:rPr>
                              <w:t>Display the information/data on our website.</w:t>
                            </w:r>
                          </w:p>
                          <w:p w14:paraId="266BC303" w14:textId="77777777" w:rsidR="000C2144" w:rsidRDefault="000C2144" w:rsidP="00100407">
                            <w:pPr>
                              <w:numPr>
                                <w:ilvl w:val="0"/>
                                <w:numId w:val="50"/>
                              </w:numPr>
                              <w:tabs>
                                <w:tab w:val="clear" w:pos="360"/>
                                <w:tab w:val="num" w:pos="180"/>
                              </w:tabs>
                              <w:ind w:left="142" w:hanging="142"/>
                              <w:rPr>
                                <w:rFonts w:cs="Calibri"/>
                              </w:rPr>
                            </w:pPr>
                            <w:r>
                              <w:rPr>
                                <w:rFonts w:cs="Calibri"/>
                              </w:rPr>
                              <w:t>Update our documents as required.</w:t>
                            </w:r>
                          </w:p>
                          <w:p w14:paraId="0F251612" w14:textId="77777777" w:rsidR="007B6A40" w:rsidRPr="00806E48" w:rsidRDefault="007B6A40" w:rsidP="007B6A40">
                            <w:pPr>
                              <w:ind w:left="360"/>
                              <w:rPr>
                                <w:rFonts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5838A" id="Text Box 304" o:spid="_x0000_s1055" type="#_x0000_t202" style="position:absolute;margin-left:270.3pt;margin-top:11.4pt;width:3in;height:150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" fillcolor="#d9d9d9" stroked="f">
                <v:shadow on="t" color="black" opacity="22937f" origin=",.5" offset="0,.63889mm"/>
                <v:textbox>
                  <w:txbxContent>
                    <w:p w14:paraId="2B38F5CD" w14:textId="77777777" w:rsidR="007B6A40" w:rsidRPr="00806E48" w:rsidRDefault="00B9108D" w:rsidP="00100407">
                      <w:pPr>
                        <w:numPr>
                          <w:ilvl w:val="0"/>
                          <w:numId w:val="50"/>
                        </w:numPr>
                        <w:tabs>
                          <w:tab w:val="clear" w:pos="360"/>
                          <w:tab w:val="num" w:pos="180"/>
                        </w:tabs>
                        <w:rPr>
                          <w:rFonts w:cs="Calibri"/>
                        </w:rPr>
                      </w:pPr>
                      <w:r>
                        <w:rPr>
                          <w:rFonts w:cs="Calibri"/>
                        </w:rPr>
                        <w:t xml:space="preserve">Maintain and update </w:t>
                      </w:r>
                      <w:r w:rsidR="007B6A40" w:rsidRPr="00806E48">
                        <w:rPr>
                          <w:rFonts w:cs="Calibri"/>
                        </w:rPr>
                        <w:t>the SIR log</w:t>
                      </w:r>
                      <w:r>
                        <w:rPr>
                          <w:rFonts w:cs="Calibri"/>
                        </w:rPr>
                        <w:t>.</w:t>
                      </w:r>
                    </w:p>
                    <w:p w14:paraId="433A9350" w14:textId="77777777" w:rsidR="007B6A40" w:rsidRPr="00806E48" w:rsidRDefault="00B9108D" w:rsidP="00100407">
                      <w:pPr>
                        <w:numPr>
                          <w:ilvl w:val="0"/>
                          <w:numId w:val="50"/>
                        </w:numPr>
                        <w:tabs>
                          <w:tab w:val="clear" w:pos="360"/>
                          <w:tab w:val="num" w:pos="180"/>
                        </w:tabs>
                        <w:ind w:left="284" w:hanging="284"/>
                        <w:rPr>
                          <w:rFonts w:cs="Calibri"/>
                        </w:rPr>
                      </w:pPr>
                      <w:r w:rsidRPr="00806E48">
                        <w:rPr>
                          <w:rFonts w:cs="Calibri"/>
                        </w:rPr>
                        <w:t>Report</w:t>
                      </w:r>
                      <w:r w:rsidR="007B6A40" w:rsidRPr="00806E48">
                        <w:rPr>
                          <w:rFonts w:cs="Calibri"/>
                        </w:rPr>
                        <w:t xml:space="preserve"> SIR status to </w:t>
                      </w:r>
                      <w:r w:rsidRPr="00806E48">
                        <w:rPr>
                          <w:rFonts w:cs="Calibri"/>
                        </w:rPr>
                        <w:t xml:space="preserve">the </w:t>
                      </w:r>
                      <w:r>
                        <w:rPr>
                          <w:rFonts w:cs="Calibri"/>
                        </w:rPr>
                        <w:t>relevant</w:t>
                      </w:r>
                      <w:r w:rsidR="007B6A40">
                        <w:rPr>
                          <w:rFonts w:cs="Calibri"/>
                        </w:rPr>
                        <w:t xml:space="preserve"> meetings</w:t>
                      </w:r>
                      <w:r>
                        <w:rPr>
                          <w:rFonts w:cs="Calibri"/>
                        </w:rPr>
                        <w:t>.</w:t>
                      </w:r>
                    </w:p>
                    <w:p w14:paraId="393235BC" w14:textId="77777777" w:rsidR="007B6A40" w:rsidRDefault="00B9108D" w:rsidP="00100407">
                      <w:pPr>
                        <w:numPr>
                          <w:ilvl w:val="0"/>
                          <w:numId w:val="50"/>
                        </w:numPr>
                        <w:tabs>
                          <w:tab w:val="clear" w:pos="360"/>
                          <w:tab w:val="num" w:pos="180"/>
                        </w:tabs>
                        <w:rPr>
                          <w:rFonts w:cs="Calibri"/>
                        </w:rPr>
                      </w:pPr>
                      <w:r>
                        <w:rPr>
                          <w:rFonts w:cs="Calibri"/>
                        </w:rPr>
                        <w:t xml:space="preserve">Collate the audit findings </w:t>
                      </w:r>
                      <w:sdt>
                        <w:sdtPr>
                          <w:rPr>
                            <w:rFonts w:cs="Calibri"/>
                          </w:rPr>
                          <w:id w:val="1300502148"/>
                          <w:placeholder>
                            <w:docPart w:val="DefaultPlaceholder_1081868575"/>
                          </w:placeholder>
                          <w:showingPlcHdr/>
                          <w:dropDownList>
                            <w:listItem w:value="Choose an item."/>
                            <w:listItem w:displayText="3-monthly" w:value="3-monthly"/>
                            <w:listItem w:displayText="6-monthly" w:value="6-monthly"/>
                            <w:listItem w:displayText="yearly" w:value="yearly"/>
                          </w:dropDownList>
                        </w:sdtPr>
                        <w:sdtEndPr/>
                        <w:sdtContent>
                          <w:r w:rsidRPr="00DA0E64">
                            <w:rPr>
                              <w:rStyle w:val="PlaceholderText"/>
                            </w:rPr>
                            <w:t>Choose an item.</w:t>
                          </w:r>
                        </w:sdtContent>
                      </w:sdt>
                      <w:r>
                        <w:rPr>
                          <w:rFonts w:cs="Calibri"/>
                        </w:rPr>
                        <w:t xml:space="preserve">and </w:t>
                      </w:r>
                      <w:r w:rsidR="007B6A40" w:rsidRPr="00806E48">
                        <w:rPr>
                          <w:rFonts w:cs="Calibri"/>
                        </w:rPr>
                        <w:t>analyse the</w:t>
                      </w:r>
                      <w:r>
                        <w:rPr>
                          <w:rFonts w:cs="Calibri"/>
                        </w:rPr>
                        <w:t xml:space="preserve"> information/data.</w:t>
                      </w:r>
                    </w:p>
                    <w:p w14:paraId="564446AF" w14:textId="77777777" w:rsidR="00B9108D" w:rsidRDefault="00B9108D" w:rsidP="00100407">
                      <w:pPr>
                        <w:numPr>
                          <w:ilvl w:val="0"/>
                          <w:numId w:val="50"/>
                        </w:numPr>
                        <w:tabs>
                          <w:tab w:val="clear" w:pos="360"/>
                          <w:tab w:val="num" w:pos="180"/>
                        </w:tabs>
                        <w:ind w:left="142" w:hanging="142"/>
                        <w:rPr>
                          <w:rFonts w:cs="Calibri"/>
                        </w:rPr>
                      </w:pPr>
                      <w:r>
                        <w:rPr>
                          <w:rFonts w:cs="Calibri"/>
                        </w:rPr>
                        <w:t>Forward the information/data to the relevant meetings.</w:t>
                      </w:r>
                    </w:p>
                    <w:p w14:paraId="14589C2A" w14:textId="77777777" w:rsidR="00B9108D" w:rsidRDefault="00B9108D" w:rsidP="00100407">
                      <w:pPr>
                        <w:numPr>
                          <w:ilvl w:val="0"/>
                          <w:numId w:val="50"/>
                        </w:numPr>
                        <w:tabs>
                          <w:tab w:val="clear" w:pos="360"/>
                          <w:tab w:val="num" w:pos="180"/>
                        </w:tabs>
                        <w:ind w:left="142" w:hanging="142"/>
                        <w:rPr>
                          <w:rFonts w:cs="Calibri"/>
                        </w:rPr>
                      </w:pPr>
                      <w:r>
                        <w:rPr>
                          <w:rFonts w:cs="Calibri"/>
                        </w:rPr>
                        <w:t>Display the information/data on our website.</w:t>
                      </w:r>
                    </w:p>
                    <w:p w14:paraId="266BC303" w14:textId="77777777" w:rsidR="000C2144" w:rsidRDefault="000C2144" w:rsidP="00100407">
                      <w:pPr>
                        <w:numPr>
                          <w:ilvl w:val="0"/>
                          <w:numId w:val="50"/>
                        </w:numPr>
                        <w:tabs>
                          <w:tab w:val="clear" w:pos="360"/>
                          <w:tab w:val="num" w:pos="180"/>
                        </w:tabs>
                        <w:ind w:left="142" w:hanging="142"/>
                        <w:rPr>
                          <w:rFonts w:cs="Calibri"/>
                        </w:rPr>
                      </w:pPr>
                      <w:r>
                        <w:rPr>
                          <w:rFonts w:cs="Calibri"/>
                        </w:rPr>
                        <w:t>Update our documents as required.</w:t>
                      </w:r>
                    </w:p>
                    <w:p w14:paraId="0F251612" w14:textId="77777777" w:rsidR="007B6A40" w:rsidRPr="00806E48" w:rsidRDefault="007B6A40" w:rsidP="007B6A40">
                      <w:pPr>
                        <w:ind w:left="360"/>
                        <w:rPr>
                          <w:rFonts w:cs="Calibri"/>
                        </w:rPr>
                      </w:pPr>
                    </w:p>
                  </w:txbxContent>
                </v:textbox>
              </v:shape>
            </w:pict>
          </mc:Fallback>
        </mc:AlternateContent>
      </w:r>
    </w:p>
    <w:p w14:paraId="62F196E4" w14:textId="77777777" w:rsidR="007B6A40" w:rsidRPr="00806E48" w:rsidRDefault="007B6A40" w:rsidP="007B6A40">
      <w:pPr>
        <w:tabs>
          <w:tab w:val="left" w:pos="6570"/>
        </w:tabs>
        <w:rPr>
          <w:rFonts w:cs="Calibri"/>
        </w:rPr>
      </w:pPr>
      <w:r w:rsidRPr="00806E48">
        <w:rPr>
          <w:rFonts w:cs="Calibri"/>
        </w:rPr>
        <w:tab/>
      </w:r>
    </w:p>
    <w:p w14:paraId="69368403" w14:textId="77777777" w:rsidR="007B6A40" w:rsidRPr="00806E48" w:rsidRDefault="007B6A40" w:rsidP="007B6A40">
      <w:pPr>
        <w:rPr>
          <w:rFonts w:cs="Calibri"/>
        </w:rPr>
      </w:pPr>
    </w:p>
    <w:p w14:paraId="6B736976" w14:textId="77777777" w:rsidR="007B6A40" w:rsidRPr="00806E48" w:rsidRDefault="00FD450A" w:rsidP="007B6A40">
      <w:pPr>
        <w:tabs>
          <w:tab w:val="left" w:pos="6345"/>
        </w:tabs>
        <w:rPr>
          <w:rFonts w:cs="Calibri"/>
        </w:rPr>
      </w:pPr>
      <w:r>
        <w:rPr>
          <w:noProof/>
        </w:rPr>
        <mc:AlternateContent>
          <mc:Choice Requires="wps">
            <w:drawing>
              <wp:anchor distT="0" distB="0" distL="114300" distR="114300" simplePos="0" relativeHeight="252030976" behindDoc="0" locked="0" layoutInCell="1" allowOverlap="1" wp14:anchorId="396C5E1D" wp14:editId="0D6361F8">
                <wp:simplePos x="0" y="0"/>
                <wp:positionH relativeFrom="column">
                  <wp:posOffset>51435</wp:posOffset>
                </wp:positionH>
                <wp:positionV relativeFrom="paragraph">
                  <wp:posOffset>80645</wp:posOffset>
                </wp:positionV>
                <wp:extent cx="2971800" cy="1457325"/>
                <wp:effectExtent l="95250" t="57150" r="95250" b="123825"/>
                <wp:wrapNone/>
                <wp:docPr id="305"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457325"/>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6933F2F7" w14:textId="77777777" w:rsidR="007B6A40" w:rsidRPr="00806E48" w:rsidRDefault="00B9108D" w:rsidP="00100407">
                            <w:pPr>
                              <w:numPr>
                                <w:ilvl w:val="0"/>
                                <w:numId w:val="49"/>
                              </w:numPr>
                              <w:tabs>
                                <w:tab w:val="clear" w:pos="360"/>
                                <w:tab w:val="num" w:pos="180"/>
                              </w:tabs>
                              <w:rPr>
                                <w:rFonts w:cs="Calibri"/>
                              </w:rPr>
                            </w:pPr>
                            <w:r w:rsidRPr="00806E48">
                              <w:rPr>
                                <w:rFonts w:cs="Calibri"/>
                              </w:rPr>
                              <w:t>Discuss</w:t>
                            </w:r>
                            <w:r w:rsidR="007B6A40" w:rsidRPr="00806E48">
                              <w:rPr>
                                <w:rFonts w:cs="Calibri"/>
                              </w:rPr>
                              <w:t xml:space="preserve"> the audit findings</w:t>
                            </w:r>
                            <w:r>
                              <w:rPr>
                                <w:rFonts w:cs="Calibri"/>
                              </w:rPr>
                              <w:t>.</w:t>
                            </w:r>
                          </w:p>
                          <w:p w14:paraId="08FCE9BE" w14:textId="77777777" w:rsidR="007B6A40" w:rsidRDefault="00B9108D" w:rsidP="00100407">
                            <w:pPr>
                              <w:numPr>
                                <w:ilvl w:val="0"/>
                                <w:numId w:val="49"/>
                              </w:numPr>
                              <w:tabs>
                                <w:tab w:val="clear" w:pos="360"/>
                                <w:tab w:val="num" w:pos="180"/>
                              </w:tabs>
                              <w:rPr>
                                <w:rFonts w:cs="Calibri"/>
                              </w:rPr>
                            </w:pPr>
                            <w:r w:rsidRPr="00806E48">
                              <w:rPr>
                                <w:rFonts w:cs="Calibri"/>
                              </w:rPr>
                              <w:t>Review</w:t>
                            </w:r>
                            <w:r w:rsidR="007B6A40" w:rsidRPr="00806E48">
                              <w:rPr>
                                <w:rFonts w:cs="Calibri"/>
                              </w:rPr>
                              <w:t xml:space="preserve"> and sanction the SIR</w:t>
                            </w:r>
                            <w:r>
                              <w:rPr>
                                <w:rFonts w:cs="Calibri"/>
                              </w:rPr>
                              <w:t>.</w:t>
                            </w:r>
                          </w:p>
                          <w:p w14:paraId="699FC2BC" w14:textId="440EA2BB" w:rsidR="00B9108D" w:rsidRPr="00806E48" w:rsidRDefault="00B9108D" w:rsidP="00100407">
                            <w:pPr>
                              <w:numPr>
                                <w:ilvl w:val="0"/>
                                <w:numId w:val="49"/>
                              </w:numPr>
                              <w:tabs>
                                <w:tab w:val="clear" w:pos="360"/>
                                <w:tab w:val="num" w:pos="180"/>
                              </w:tabs>
                              <w:ind w:left="142" w:hanging="142"/>
                              <w:rPr>
                                <w:rFonts w:cs="Calibri"/>
                              </w:rPr>
                            </w:pPr>
                            <w:r>
                              <w:rPr>
                                <w:rFonts w:cs="Calibri"/>
                              </w:rPr>
                              <w:t>Allocate responsibilities for managing the SIR, risk and time frames (SIR plan).</w:t>
                            </w:r>
                          </w:p>
                          <w:p w14:paraId="30FEA6A6" w14:textId="77777777" w:rsidR="007B6A40" w:rsidRPr="00806E48" w:rsidRDefault="00B9108D" w:rsidP="00100407">
                            <w:pPr>
                              <w:numPr>
                                <w:ilvl w:val="0"/>
                                <w:numId w:val="49"/>
                              </w:numPr>
                              <w:tabs>
                                <w:tab w:val="clear" w:pos="360"/>
                                <w:tab w:val="num" w:pos="180"/>
                              </w:tabs>
                              <w:rPr>
                                <w:rFonts w:cs="Calibri"/>
                              </w:rPr>
                            </w:pPr>
                            <w:r w:rsidRPr="00806E48">
                              <w:rPr>
                                <w:rFonts w:cs="Calibri"/>
                              </w:rPr>
                              <w:t>Monitor</w:t>
                            </w:r>
                            <w:r w:rsidR="007B6A40" w:rsidRPr="00806E48">
                              <w:rPr>
                                <w:rFonts w:cs="Calibri"/>
                              </w:rPr>
                              <w:t xml:space="preserve"> SIR</w:t>
                            </w:r>
                            <w:r>
                              <w:rPr>
                                <w:rFonts w:cs="Calibri"/>
                              </w:rPr>
                              <w:t xml:space="preserve"> plan.</w:t>
                            </w:r>
                          </w:p>
                          <w:p w14:paraId="344C0DEA" w14:textId="77777777" w:rsidR="007B6A40" w:rsidRPr="00806E48" w:rsidRDefault="00B9108D" w:rsidP="00100407">
                            <w:pPr>
                              <w:numPr>
                                <w:ilvl w:val="0"/>
                                <w:numId w:val="49"/>
                              </w:numPr>
                              <w:tabs>
                                <w:tab w:val="clear" w:pos="360"/>
                                <w:tab w:val="num" w:pos="180"/>
                              </w:tabs>
                              <w:ind w:left="142" w:hanging="142"/>
                              <w:rPr>
                                <w:rFonts w:cs="Calibri"/>
                              </w:rPr>
                            </w:pPr>
                            <w:r>
                              <w:rPr>
                                <w:rFonts w:cs="Calibri"/>
                              </w:rPr>
                              <w:t>F</w:t>
                            </w:r>
                            <w:r w:rsidR="007B6A40" w:rsidRPr="00806E48">
                              <w:rPr>
                                <w:rFonts w:cs="Calibri"/>
                              </w:rPr>
                              <w:t>inal sign-off that SIR are implemented</w:t>
                            </w:r>
                            <w:r w:rsidR="007B6A40">
                              <w:rPr>
                                <w:rFonts w:cs="Calibri"/>
                              </w:rPr>
                              <w:t xml:space="preserve"> and </w:t>
                            </w:r>
                            <w:r>
                              <w:rPr>
                                <w:rFonts w:cs="Calibri"/>
                              </w:rPr>
                              <w:t xml:space="preserve">are </w:t>
                            </w:r>
                            <w:r w:rsidR="007B6A40">
                              <w:rPr>
                                <w:rFonts w:cs="Calibri"/>
                              </w:rPr>
                              <w:t>effective</w:t>
                            </w:r>
                            <w:r>
                              <w:rPr>
                                <w:rFonts w:cs="Calibr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C5E1D" id="Text Box 305" o:spid="_x0000_s1056" type="#_x0000_t202" style="position:absolute;margin-left:4.05pt;margin-top:6.35pt;width:234pt;height:114.7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" fillcolor="#d9d9d9" stroked="f">
                <v:shadow on="t" color="black" opacity="22937f" origin=",.5" offset="0,.63889mm"/>
                <v:textbox>
                  <w:txbxContent>
                    <w:p w14:paraId="6933F2F7" w14:textId="77777777" w:rsidR="007B6A40" w:rsidRPr="00806E48" w:rsidRDefault="00B9108D" w:rsidP="00100407">
                      <w:pPr>
                        <w:numPr>
                          <w:ilvl w:val="0"/>
                          <w:numId w:val="49"/>
                        </w:numPr>
                        <w:tabs>
                          <w:tab w:val="clear" w:pos="360"/>
                          <w:tab w:val="num" w:pos="180"/>
                        </w:tabs>
                        <w:rPr>
                          <w:rFonts w:cs="Calibri"/>
                        </w:rPr>
                      </w:pPr>
                      <w:r w:rsidRPr="00806E48">
                        <w:rPr>
                          <w:rFonts w:cs="Calibri"/>
                        </w:rPr>
                        <w:t>Discuss</w:t>
                      </w:r>
                      <w:r w:rsidR="007B6A40" w:rsidRPr="00806E48">
                        <w:rPr>
                          <w:rFonts w:cs="Calibri"/>
                        </w:rPr>
                        <w:t xml:space="preserve"> the audit findings</w:t>
                      </w:r>
                      <w:r>
                        <w:rPr>
                          <w:rFonts w:cs="Calibri"/>
                        </w:rPr>
                        <w:t>.</w:t>
                      </w:r>
                    </w:p>
                    <w:p w14:paraId="08FCE9BE" w14:textId="77777777" w:rsidR="007B6A40" w:rsidRDefault="00B9108D" w:rsidP="00100407">
                      <w:pPr>
                        <w:numPr>
                          <w:ilvl w:val="0"/>
                          <w:numId w:val="49"/>
                        </w:numPr>
                        <w:tabs>
                          <w:tab w:val="clear" w:pos="360"/>
                          <w:tab w:val="num" w:pos="180"/>
                        </w:tabs>
                        <w:rPr>
                          <w:rFonts w:cs="Calibri"/>
                        </w:rPr>
                      </w:pPr>
                      <w:r w:rsidRPr="00806E48">
                        <w:rPr>
                          <w:rFonts w:cs="Calibri"/>
                        </w:rPr>
                        <w:t>Review</w:t>
                      </w:r>
                      <w:r w:rsidR="007B6A40" w:rsidRPr="00806E48">
                        <w:rPr>
                          <w:rFonts w:cs="Calibri"/>
                        </w:rPr>
                        <w:t xml:space="preserve"> and sanction the SIR</w:t>
                      </w:r>
                      <w:r>
                        <w:rPr>
                          <w:rFonts w:cs="Calibri"/>
                        </w:rPr>
                        <w:t>.</w:t>
                      </w:r>
                    </w:p>
                    <w:p w14:paraId="699FC2BC" w14:textId="440EA2BB" w:rsidR="00B9108D" w:rsidRPr="00806E48" w:rsidRDefault="00B9108D" w:rsidP="00100407">
                      <w:pPr>
                        <w:numPr>
                          <w:ilvl w:val="0"/>
                          <w:numId w:val="49"/>
                        </w:numPr>
                        <w:tabs>
                          <w:tab w:val="clear" w:pos="360"/>
                          <w:tab w:val="num" w:pos="180"/>
                        </w:tabs>
                        <w:ind w:left="142" w:hanging="142"/>
                        <w:rPr>
                          <w:rFonts w:cs="Calibri"/>
                        </w:rPr>
                      </w:pPr>
                      <w:r>
                        <w:rPr>
                          <w:rFonts w:cs="Calibri"/>
                        </w:rPr>
                        <w:t>Allocate responsibilities for managing the SIR, risk and time frames (SIR plan).</w:t>
                      </w:r>
                    </w:p>
                    <w:p w14:paraId="30FEA6A6" w14:textId="77777777" w:rsidR="007B6A40" w:rsidRPr="00806E48" w:rsidRDefault="00B9108D" w:rsidP="00100407">
                      <w:pPr>
                        <w:numPr>
                          <w:ilvl w:val="0"/>
                          <w:numId w:val="49"/>
                        </w:numPr>
                        <w:tabs>
                          <w:tab w:val="clear" w:pos="360"/>
                          <w:tab w:val="num" w:pos="180"/>
                        </w:tabs>
                        <w:rPr>
                          <w:rFonts w:cs="Calibri"/>
                        </w:rPr>
                      </w:pPr>
                      <w:r w:rsidRPr="00806E48">
                        <w:rPr>
                          <w:rFonts w:cs="Calibri"/>
                        </w:rPr>
                        <w:t>Monitor</w:t>
                      </w:r>
                      <w:r w:rsidR="007B6A40" w:rsidRPr="00806E48">
                        <w:rPr>
                          <w:rFonts w:cs="Calibri"/>
                        </w:rPr>
                        <w:t xml:space="preserve"> SIR</w:t>
                      </w:r>
                      <w:r>
                        <w:rPr>
                          <w:rFonts w:cs="Calibri"/>
                        </w:rPr>
                        <w:t xml:space="preserve"> plan.</w:t>
                      </w:r>
                    </w:p>
                    <w:p w14:paraId="344C0DEA" w14:textId="77777777" w:rsidR="007B6A40" w:rsidRPr="00806E48" w:rsidRDefault="00B9108D" w:rsidP="00100407">
                      <w:pPr>
                        <w:numPr>
                          <w:ilvl w:val="0"/>
                          <w:numId w:val="49"/>
                        </w:numPr>
                        <w:tabs>
                          <w:tab w:val="clear" w:pos="360"/>
                          <w:tab w:val="num" w:pos="180"/>
                        </w:tabs>
                        <w:ind w:left="142" w:hanging="142"/>
                        <w:rPr>
                          <w:rFonts w:cs="Calibri"/>
                        </w:rPr>
                      </w:pPr>
                      <w:r>
                        <w:rPr>
                          <w:rFonts w:cs="Calibri"/>
                        </w:rPr>
                        <w:t>F</w:t>
                      </w:r>
                      <w:r w:rsidR="007B6A40" w:rsidRPr="00806E48">
                        <w:rPr>
                          <w:rFonts w:cs="Calibri"/>
                        </w:rPr>
                        <w:t>inal sign-off that SIR are implemented</w:t>
                      </w:r>
                      <w:r w:rsidR="007B6A40">
                        <w:rPr>
                          <w:rFonts w:cs="Calibri"/>
                        </w:rPr>
                        <w:t xml:space="preserve"> and </w:t>
                      </w:r>
                      <w:r>
                        <w:rPr>
                          <w:rFonts w:cs="Calibri"/>
                        </w:rPr>
                        <w:t xml:space="preserve">are </w:t>
                      </w:r>
                      <w:r w:rsidR="007B6A40">
                        <w:rPr>
                          <w:rFonts w:cs="Calibri"/>
                        </w:rPr>
                        <w:t>effective</w:t>
                      </w:r>
                      <w:r>
                        <w:rPr>
                          <w:rFonts w:cs="Calibri"/>
                        </w:rPr>
                        <w:t>.</w:t>
                      </w:r>
                    </w:p>
                  </w:txbxContent>
                </v:textbox>
              </v:shape>
            </w:pict>
          </mc:Fallback>
        </mc:AlternateContent>
      </w:r>
      <w:r w:rsidR="007B6A40" w:rsidRPr="00806E48">
        <w:rPr>
          <w:rFonts w:cs="Calibri"/>
        </w:rPr>
        <w:tab/>
      </w:r>
    </w:p>
    <w:p w14:paraId="45A1D62B" w14:textId="77777777" w:rsidR="007B6A40" w:rsidRPr="00806E48" w:rsidRDefault="007B6A40" w:rsidP="007B6A40">
      <w:pPr>
        <w:rPr>
          <w:rFonts w:cs="Calibri"/>
        </w:rPr>
      </w:pPr>
    </w:p>
    <w:p w14:paraId="6CA204AA" w14:textId="77777777" w:rsidR="007B6A40" w:rsidRPr="00806E48" w:rsidRDefault="007B6A40" w:rsidP="007B6A40">
      <w:pPr>
        <w:rPr>
          <w:rFonts w:cs="Calibri"/>
        </w:rPr>
      </w:pPr>
    </w:p>
    <w:p w14:paraId="1E99CDD1" w14:textId="77777777" w:rsidR="007B6A40" w:rsidRPr="00806E48" w:rsidRDefault="007B6A40" w:rsidP="007B6A40">
      <w:pPr>
        <w:rPr>
          <w:rFonts w:cs="Calibri"/>
        </w:rPr>
      </w:pPr>
    </w:p>
    <w:p w14:paraId="0D799FAC" w14:textId="77777777" w:rsidR="007B6A40" w:rsidRPr="00806E48" w:rsidRDefault="007B6A40" w:rsidP="007B6A40">
      <w:pPr>
        <w:rPr>
          <w:rFonts w:cs="Calibri"/>
        </w:rPr>
      </w:pPr>
    </w:p>
    <w:p w14:paraId="0DEF4DAC" w14:textId="77777777" w:rsidR="007B6A40" w:rsidRPr="00806E48" w:rsidRDefault="007B6A40" w:rsidP="007B6A40">
      <w:pPr>
        <w:rPr>
          <w:rFonts w:cs="Calibri"/>
        </w:rPr>
      </w:pPr>
    </w:p>
    <w:p w14:paraId="30837E33" w14:textId="77777777" w:rsidR="007B6A40" w:rsidRPr="00806E48" w:rsidRDefault="007B6A40" w:rsidP="007B6A40">
      <w:pPr>
        <w:rPr>
          <w:rFonts w:cs="Calibri"/>
        </w:rPr>
      </w:pPr>
    </w:p>
    <w:p w14:paraId="3F8D45A4" w14:textId="77777777" w:rsidR="007B6A40" w:rsidRPr="00806E48" w:rsidRDefault="007B6A40" w:rsidP="007B6A40">
      <w:pPr>
        <w:rPr>
          <w:rFonts w:cs="Calibri"/>
        </w:rPr>
      </w:pPr>
    </w:p>
    <w:p w14:paraId="29B579A0" w14:textId="77777777" w:rsidR="007B6A40" w:rsidRPr="00806E48" w:rsidRDefault="007B6A40" w:rsidP="007B6A40">
      <w:pPr>
        <w:rPr>
          <w:rFonts w:cs="Calibri"/>
        </w:rPr>
      </w:pPr>
    </w:p>
    <w:p w14:paraId="3207A8D2" w14:textId="77777777" w:rsidR="007B6A40" w:rsidRPr="00806E48" w:rsidRDefault="007B6A40" w:rsidP="007B6A40">
      <w:pPr>
        <w:rPr>
          <w:rFonts w:cs="Calibri"/>
        </w:rPr>
      </w:pPr>
    </w:p>
    <w:p w14:paraId="6AE454E1" w14:textId="77777777" w:rsidR="007B6A40" w:rsidRPr="00806E48" w:rsidRDefault="007B6A40" w:rsidP="007B6A40">
      <w:pPr>
        <w:rPr>
          <w:rFonts w:cs="Calibri"/>
        </w:rPr>
      </w:pPr>
    </w:p>
    <w:p w14:paraId="54993EB6" w14:textId="77777777" w:rsidR="007B6A40" w:rsidRPr="00806E48" w:rsidRDefault="007B6A40" w:rsidP="007B6A40">
      <w:pPr>
        <w:jc w:val="center"/>
        <w:rPr>
          <w:rFonts w:cs="Calibri"/>
        </w:rPr>
      </w:pPr>
    </w:p>
    <w:p w14:paraId="1607B971" w14:textId="77777777" w:rsidR="007B6A40" w:rsidRPr="00806E48" w:rsidRDefault="007B6A40" w:rsidP="007B6A40">
      <w:pPr>
        <w:rPr>
          <w:rFonts w:cs="Calibri"/>
        </w:rPr>
      </w:pPr>
    </w:p>
    <w:p w14:paraId="4161D80D" w14:textId="77777777" w:rsidR="007B6A40" w:rsidRPr="00806E48" w:rsidRDefault="007B6A40" w:rsidP="007B6A40">
      <w:pPr>
        <w:rPr>
          <w:rFonts w:cs="Calibri"/>
        </w:rPr>
      </w:pPr>
    </w:p>
    <w:p w14:paraId="61AA46CF" w14:textId="77777777" w:rsidR="007B6A40" w:rsidRPr="00806E48" w:rsidRDefault="007B6A40" w:rsidP="007B6A40">
      <w:pPr>
        <w:rPr>
          <w:rFonts w:cs="Calibri"/>
        </w:rPr>
      </w:pPr>
    </w:p>
    <w:p w14:paraId="5C6B561A" w14:textId="77777777" w:rsidR="007B6A40" w:rsidRPr="00806E48" w:rsidRDefault="007B6A40" w:rsidP="007B6A40">
      <w:pPr>
        <w:rPr>
          <w:rFonts w:cs="Calibri"/>
        </w:rPr>
      </w:pPr>
    </w:p>
    <w:p w14:paraId="1CD31AA9" w14:textId="77777777" w:rsidR="007B6A40" w:rsidRDefault="007B6A40" w:rsidP="007B6A40">
      <w:pPr>
        <w:rPr>
          <w:rFonts w:cs="Calibri"/>
        </w:rPr>
      </w:pPr>
    </w:p>
    <w:p w14:paraId="69B2787E" w14:textId="77777777" w:rsidR="007B6A40" w:rsidRDefault="007B6A40" w:rsidP="007B6A40">
      <w:pPr>
        <w:rPr>
          <w:rFonts w:cs="Calibri"/>
        </w:rPr>
      </w:pPr>
    </w:p>
    <w:p w14:paraId="7EC57554" w14:textId="77777777" w:rsidR="0067262A" w:rsidRDefault="0067262A" w:rsidP="007B6A40">
      <w:pPr>
        <w:rPr>
          <w:rFonts w:cs="Calibri"/>
        </w:rPr>
      </w:pPr>
    </w:p>
    <w:p w14:paraId="78330582" w14:textId="77777777" w:rsidR="0067262A" w:rsidRDefault="0067262A" w:rsidP="007B6A40">
      <w:pPr>
        <w:rPr>
          <w:rFonts w:cs="Calibri"/>
        </w:rPr>
      </w:pPr>
    </w:p>
    <w:p w14:paraId="58673EF1" w14:textId="77777777" w:rsidR="007B6A40" w:rsidRPr="00806E48" w:rsidRDefault="00B67AD2" w:rsidP="007B6A40">
      <w:pPr>
        <w:rPr>
          <w:rFonts w:cs="Calibri"/>
        </w:rPr>
      </w:pPr>
      <w:r>
        <w:rPr>
          <w:noProof/>
        </w:rPr>
        <w:lastRenderedPageBreak/>
        <mc:AlternateContent>
          <mc:Choice Requires="wps">
            <w:drawing>
              <wp:anchor distT="0" distB="0" distL="114300" distR="114300" simplePos="0" relativeHeight="252054528" behindDoc="0" locked="0" layoutInCell="1" allowOverlap="1" wp14:anchorId="38B21BFE" wp14:editId="23E8C241">
                <wp:simplePos x="0" y="0"/>
                <wp:positionH relativeFrom="column">
                  <wp:posOffset>1718310</wp:posOffset>
                </wp:positionH>
                <wp:positionV relativeFrom="paragraph">
                  <wp:posOffset>109221</wp:posOffset>
                </wp:positionV>
                <wp:extent cx="2857500" cy="361950"/>
                <wp:effectExtent l="95250" t="38100" r="95250" b="114300"/>
                <wp:wrapNone/>
                <wp:docPr id="30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61950"/>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7F531C81" w14:textId="77777777" w:rsidR="007B6A40" w:rsidRPr="00806E48" w:rsidRDefault="007B6A40" w:rsidP="007B6A40">
                            <w:pPr>
                              <w:jc w:val="center"/>
                              <w:rPr>
                                <w:rFonts w:cs="Calibri"/>
                                <w:b/>
                              </w:rPr>
                            </w:pPr>
                            <w:r w:rsidRPr="00806E48">
                              <w:rPr>
                                <w:rFonts w:cs="Calibri"/>
                                <w:b/>
                              </w:rPr>
                              <w:t xml:space="preserve">Internal </w:t>
                            </w:r>
                            <w:r w:rsidR="00B20D5D">
                              <w:rPr>
                                <w:rFonts w:cs="Calibri"/>
                                <w:b/>
                              </w:rPr>
                              <w:t>a</w:t>
                            </w:r>
                            <w:r w:rsidRPr="00806E48">
                              <w:rPr>
                                <w:rFonts w:cs="Calibri"/>
                                <w:b/>
                              </w:rPr>
                              <w:t>udit –</w:t>
                            </w:r>
                            <w:r w:rsidR="00B20D5D">
                              <w:rPr>
                                <w:rFonts w:cs="Calibri"/>
                                <w:b/>
                              </w:rPr>
                              <w:t>i</w:t>
                            </w:r>
                            <w:r w:rsidRPr="00806E48">
                              <w:rPr>
                                <w:rFonts w:cs="Calibri"/>
                                <w:b/>
                              </w:rPr>
                              <w:t xml:space="preserve">ssue </w:t>
                            </w:r>
                            <w:r w:rsidR="00B20D5D">
                              <w:rPr>
                                <w:rFonts w:cs="Calibri"/>
                                <w:b/>
                              </w:rPr>
                              <w:t>a</w:t>
                            </w:r>
                            <w:r w:rsidRPr="00806E48">
                              <w:rPr>
                                <w:rFonts w:cs="Calibri"/>
                                <w:b/>
                              </w:rPr>
                              <w:t>udit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21BFE" id="Text Box 306" o:spid="_x0000_s1057" type="#_x0000_t202" style="position:absolute;margin-left:135.3pt;margin-top:8.6pt;width:225pt;height:28.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" fillcolor="#d9d9d9" stroked="f">
                <v:shadow on="t" color="black" opacity="22937f" origin=",.5" offset="0,.63889mm"/>
                <v:textbox>
                  <w:txbxContent>
                    <w:p w14:paraId="7F531C81" w14:textId="77777777" w:rsidR="007B6A40" w:rsidRPr="00806E48" w:rsidRDefault="007B6A40" w:rsidP="007B6A40">
                      <w:pPr>
                        <w:jc w:val="center"/>
                        <w:rPr>
                          <w:rFonts w:cs="Calibri"/>
                          <w:b/>
                        </w:rPr>
                      </w:pPr>
                      <w:r w:rsidRPr="00806E48">
                        <w:rPr>
                          <w:rFonts w:cs="Calibri"/>
                          <w:b/>
                        </w:rPr>
                        <w:t xml:space="preserve">Internal </w:t>
                      </w:r>
                      <w:r w:rsidR="00B20D5D">
                        <w:rPr>
                          <w:rFonts w:cs="Calibri"/>
                          <w:b/>
                        </w:rPr>
                        <w:t>a</w:t>
                      </w:r>
                      <w:r w:rsidRPr="00806E48">
                        <w:rPr>
                          <w:rFonts w:cs="Calibri"/>
                          <w:b/>
                        </w:rPr>
                        <w:t>udit –</w:t>
                      </w:r>
                      <w:r w:rsidR="00B20D5D">
                        <w:rPr>
                          <w:rFonts w:cs="Calibri"/>
                          <w:b/>
                        </w:rPr>
                        <w:t>i</w:t>
                      </w:r>
                      <w:r w:rsidRPr="00806E48">
                        <w:rPr>
                          <w:rFonts w:cs="Calibri"/>
                          <w:b/>
                        </w:rPr>
                        <w:t xml:space="preserve">ssue </w:t>
                      </w:r>
                      <w:r w:rsidR="00B20D5D">
                        <w:rPr>
                          <w:rFonts w:cs="Calibri"/>
                          <w:b/>
                        </w:rPr>
                        <w:t>a</w:t>
                      </w:r>
                      <w:r w:rsidRPr="00806E48">
                        <w:rPr>
                          <w:rFonts w:cs="Calibri"/>
                          <w:b/>
                        </w:rPr>
                        <w:t>udit</w:t>
                      </w:r>
                    </w:p>
                  </w:txbxContent>
                </v:textbox>
              </v:shape>
            </w:pict>
          </mc:Fallback>
        </mc:AlternateContent>
      </w:r>
    </w:p>
    <w:p w14:paraId="0BE680FD" w14:textId="77777777" w:rsidR="007B6A40" w:rsidRPr="00806E48" w:rsidRDefault="009C7B5F" w:rsidP="007B6A40">
      <w:pPr>
        <w:rPr>
          <w:rFonts w:cs="Calibri"/>
        </w:rPr>
      </w:pPr>
      <w:r>
        <w:rPr>
          <w:noProof/>
        </w:rPr>
        <mc:AlternateContent>
          <mc:Choice Requires="wps">
            <w:drawing>
              <wp:anchor distT="0" distB="0" distL="114298" distR="114298" simplePos="0" relativeHeight="252067840" behindDoc="0" locked="0" layoutInCell="1" allowOverlap="1" wp14:anchorId="33710F6E" wp14:editId="1369C44F">
                <wp:simplePos x="0" y="0"/>
                <wp:positionH relativeFrom="column">
                  <wp:posOffset>1489710</wp:posOffset>
                </wp:positionH>
                <wp:positionV relativeFrom="paragraph">
                  <wp:posOffset>166370</wp:posOffset>
                </wp:positionV>
                <wp:extent cx="0" cy="923925"/>
                <wp:effectExtent l="76200" t="0" r="57150" b="47625"/>
                <wp:wrapNone/>
                <wp:docPr id="307" name="Straight Connector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3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FB57F" id="Straight Connector 307" o:spid="_x0000_s1026" style="position:absolute;z-index:2520678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7.3pt,13.1pt" to="117.3pt,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">
                <v:stroke endarrow="block"/>
              </v:line>
            </w:pict>
          </mc:Fallback>
        </mc:AlternateContent>
      </w:r>
    </w:p>
    <w:p w14:paraId="24EF30CB" w14:textId="77777777" w:rsidR="007B6A40" w:rsidRPr="00806E48" w:rsidRDefault="007B6A40" w:rsidP="007B6A40">
      <w:pPr>
        <w:rPr>
          <w:rFonts w:cs="Calibri"/>
        </w:rPr>
      </w:pPr>
      <w:r>
        <w:rPr>
          <w:noProof/>
        </w:rPr>
        <mc:AlternateContent>
          <mc:Choice Requires="wps">
            <w:drawing>
              <wp:anchor distT="4294967294" distB="4294967294" distL="114300" distR="114300" simplePos="0" relativeHeight="252068864" behindDoc="0" locked="0" layoutInCell="1" allowOverlap="1" wp14:anchorId="5B9CB9E7" wp14:editId="2694BD65">
                <wp:simplePos x="0" y="0"/>
                <wp:positionH relativeFrom="column">
                  <wp:posOffset>1485900</wp:posOffset>
                </wp:positionH>
                <wp:positionV relativeFrom="paragraph">
                  <wp:posOffset>-6986</wp:posOffset>
                </wp:positionV>
                <wp:extent cx="228600" cy="0"/>
                <wp:effectExtent l="0" t="0" r="0" b="0"/>
                <wp:wrapNone/>
                <wp:docPr id="308" name="Straight Connector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A9469" id="Straight Connector 308" o:spid="_x0000_s1026" style="position:absolute;flip:y;z-index:2520688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7pt,-.55pt" to="1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"/>
            </w:pict>
          </mc:Fallback>
        </mc:AlternateContent>
      </w:r>
      <w:r>
        <w:rPr>
          <w:noProof/>
        </w:rPr>
        <mc:AlternateContent>
          <mc:Choice Requires="wps">
            <w:drawing>
              <wp:anchor distT="0" distB="0" distL="114300" distR="114300" simplePos="0" relativeHeight="252034048" behindDoc="0" locked="0" layoutInCell="1" allowOverlap="1" wp14:anchorId="33328370" wp14:editId="33E93EEC">
                <wp:simplePos x="0" y="0"/>
                <wp:positionH relativeFrom="column">
                  <wp:posOffset>1718310</wp:posOffset>
                </wp:positionH>
                <wp:positionV relativeFrom="paragraph">
                  <wp:posOffset>138430</wp:posOffset>
                </wp:positionV>
                <wp:extent cx="2857500" cy="295275"/>
                <wp:effectExtent l="57150" t="38100" r="57150" b="85725"/>
                <wp:wrapNone/>
                <wp:docPr id="3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95275"/>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wps:spPr>
                      <wps:txbx>
                        <w:txbxContent>
                          <w:p w14:paraId="772E9F64" w14:textId="77777777" w:rsidR="007B6A40" w:rsidRPr="005A1EC3" w:rsidRDefault="007B6A40" w:rsidP="007B6A40">
                            <w:pPr>
                              <w:jc w:val="center"/>
                              <w:rPr>
                                <w:rFonts w:cs="Calibri"/>
                                <w:b/>
                              </w:rPr>
                            </w:pPr>
                            <w:r w:rsidRPr="005A1EC3">
                              <w:rPr>
                                <w:rFonts w:cs="Calibri"/>
                                <w:b/>
                              </w:rPr>
                              <w:t xml:space="preserve">Allocated </w:t>
                            </w:r>
                            <w:r w:rsidR="00B20D5D">
                              <w:rPr>
                                <w:rFonts w:cs="Calibri"/>
                                <w:b/>
                              </w:rPr>
                              <w:t>a</w:t>
                            </w:r>
                            <w:r w:rsidRPr="005A1EC3">
                              <w:rPr>
                                <w:rFonts w:cs="Calibri"/>
                                <w:b/>
                              </w:rPr>
                              <w:t>uditor(s)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28370" id="Text Box 309" o:spid="_x0000_s1058" type="#_x0000_t202" style="position:absolute;margin-left:135.3pt;margin-top:10.9pt;width:225pt;height:23.2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" fillcolor="#ffa2a1" strokecolor="#be4b48">
                <v:fill color2="#ffe5e5" rotate="t" angle="180" colors="0 #ffa2a1;22938f #ffbebd;1 #ffe5e5" focus="100%" type="gradient"/>
                <v:shadow on="t" color="black" opacity="24903f" origin=",.5" offset="0,.55556mm"/>
                <v:textbox>
                  <w:txbxContent>
                    <w:p w14:paraId="772E9F64" w14:textId="77777777" w:rsidR="007B6A40" w:rsidRPr="005A1EC3" w:rsidRDefault="007B6A40" w:rsidP="007B6A40">
                      <w:pPr>
                        <w:jc w:val="center"/>
                        <w:rPr>
                          <w:rFonts w:cs="Calibri"/>
                          <w:b/>
                        </w:rPr>
                      </w:pPr>
                      <w:r w:rsidRPr="005A1EC3">
                        <w:rPr>
                          <w:rFonts w:cs="Calibri"/>
                          <w:b/>
                        </w:rPr>
                        <w:t xml:space="preserve">Allocated </w:t>
                      </w:r>
                      <w:r w:rsidR="00B20D5D">
                        <w:rPr>
                          <w:rFonts w:cs="Calibri"/>
                          <w:b/>
                        </w:rPr>
                        <w:t>a</w:t>
                      </w:r>
                      <w:r w:rsidRPr="005A1EC3">
                        <w:rPr>
                          <w:rFonts w:cs="Calibri"/>
                          <w:b/>
                        </w:rPr>
                        <w:t>uditor(s)</w:t>
                      </w:r>
                    </w:p>
                  </w:txbxContent>
                </v:textbox>
              </v:shape>
            </w:pict>
          </mc:Fallback>
        </mc:AlternateContent>
      </w:r>
    </w:p>
    <w:p w14:paraId="072FAF25" w14:textId="77777777" w:rsidR="007B6A40" w:rsidRPr="00806E48" w:rsidRDefault="007B6A40" w:rsidP="007B6A40">
      <w:pPr>
        <w:rPr>
          <w:rFonts w:cs="Calibri"/>
        </w:rPr>
      </w:pPr>
      <w:r>
        <w:rPr>
          <w:noProof/>
        </w:rPr>
        <mc:AlternateContent>
          <mc:Choice Requires="wps">
            <w:drawing>
              <wp:anchor distT="0" distB="0" distL="114298" distR="114298" simplePos="0" relativeHeight="252038144" behindDoc="0" locked="0" layoutInCell="1" allowOverlap="1" wp14:anchorId="161FB868" wp14:editId="59F22AFF">
                <wp:simplePos x="0" y="0"/>
                <wp:positionH relativeFrom="column">
                  <wp:posOffset>4699634</wp:posOffset>
                </wp:positionH>
                <wp:positionV relativeFrom="paragraph">
                  <wp:posOffset>116840</wp:posOffset>
                </wp:positionV>
                <wp:extent cx="0" cy="666750"/>
                <wp:effectExtent l="76200" t="0" r="76200" b="38100"/>
                <wp:wrapNone/>
                <wp:docPr id="310" name="Straight Connector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8B048" id="Straight Connector 310" o:spid="_x0000_s1026" style="position:absolute;z-index:2520381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70.05pt,9.2pt" to="370.05pt,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">
                <v:stroke endarrow="block"/>
              </v:line>
            </w:pict>
          </mc:Fallback>
        </mc:AlternateContent>
      </w:r>
      <w:r>
        <w:rPr>
          <w:noProof/>
        </w:rPr>
        <mc:AlternateContent>
          <mc:Choice Requires="wps">
            <w:drawing>
              <wp:anchor distT="4294967294" distB="4294967294" distL="114300" distR="114300" simplePos="0" relativeHeight="252037120" behindDoc="0" locked="0" layoutInCell="1" allowOverlap="1" wp14:anchorId="3A6861D6" wp14:editId="517E297B">
                <wp:simplePos x="0" y="0"/>
                <wp:positionH relativeFrom="column">
                  <wp:posOffset>4572000</wp:posOffset>
                </wp:positionH>
                <wp:positionV relativeFrom="paragraph">
                  <wp:posOffset>121284</wp:posOffset>
                </wp:positionV>
                <wp:extent cx="114300" cy="0"/>
                <wp:effectExtent l="0" t="0" r="0" b="0"/>
                <wp:wrapNone/>
                <wp:docPr id="311" name="Straight Connector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A8BAC" id="Straight Connector 311" o:spid="_x0000_s1026" style="position:absolute;flip:y;z-index:252037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in,9.55pt" to="369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"/>
            </w:pict>
          </mc:Fallback>
        </mc:AlternateContent>
      </w:r>
    </w:p>
    <w:p w14:paraId="4B5ED849" w14:textId="77777777" w:rsidR="007B6A40" w:rsidRPr="00806E48" w:rsidRDefault="007B6A40" w:rsidP="007B6A40">
      <w:pPr>
        <w:rPr>
          <w:rFonts w:cs="Calibri"/>
        </w:rPr>
      </w:pPr>
      <w:r>
        <w:rPr>
          <w:noProof/>
        </w:rPr>
        <mc:AlternateContent>
          <mc:Choice Requires="wps">
            <w:drawing>
              <wp:anchor distT="0" distB="0" distL="114300" distR="114300" simplePos="0" relativeHeight="252035072" behindDoc="0" locked="0" layoutInCell="1" allowOverlap="1" wp14:anchorId="700A2C3F" wp14:editId="5150618D">
                <wp:simplePos x="0" y="0"/>
                <wp:positionH relativeFrom="column">
                  <wp:posOffset>1718310</wp:posOffset>
                </wp:positionH>
                <wp:positionV relativeFrom="paragraph">
                  <wp:posOffset>93345</wp:posOffset>
                </wp:positionV>
                <wp:extent cx="2857500" cy="352425"/>
                <wp:effectExtent l="57150" t="38100" r="76200" b="104775"/>
                <wp:wrapNone/>
                <wp:docPr id="31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5242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headEnd/>
                          <a:tailEnd/>
                        </a:ln>
                        <a:effectLst>
                          <a:outerShdw blurRad="40000" dist="20000" dir="5400000" rotWithShape="0">
                            <a:srgbClr val="000000">
                              <a:alpha val="38000"/>
                            </a:srgbClr>
                          </a:outerShdw>
                        </a:effectLst>
                      </wps:spPr>
                      <wps:txbx>
                        <w:txbxContent>
                          <w:p w14:paraId="389B19A5" w14:textId="77777777" w:rsidR="007B6A40" w:rsidRPr="00806E48" w:rsidRDefault="007B6A40" w:rsidP="007B6A40">
                            <w:pPr>
                              <w:jc w:val="center"/>
                              <w:rPr>
                                <w:rFonts w:cs="Calibri"/>
                              </w:rPr>
                            </w:pPr>
                            <w:r w:rsidRPr="00806E48">
                              <w:rPr>
                                <w:rFonts w:cs="Calibri"/>
                              </w:rPr>
                              <w:t>Within 4 weeks of the issue being identified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A2C3F" id="Text Box 312" o:spid="_x0000_s1059" type="#_x0000_t202" style="position:absolute;margin-left:135.3pt;margin-top:7.35pt;width:225pt;height:27.75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" fillcolor="#bcbcbc">
                <v:fill color2="#ededed" rotate="t" angle="180" colors="0 #bcbcbc;22938f #d0d0d0;1 #ededed" focus="100%" type="gradient"/>
                <v:shadow on="t" color="black" opacity="24903f" origin=",.5" offset="0,.55556mm"/>
                <v:textbox>
                  <w:txbxContent>
                    <w:p w14:paraId="389B19A5" w14:textId="77777777" w:rsidR="007B6A40" w:rsidRPr="00806E48" w:rsidRDefault="007B6A40" w:rsidP="007B6A40">
                      <w:pPr>
                        <w:jc w:val="center"/>
                        <w:rPr>
                          <w:rFonts w:cs="Calibri"/>
                        </w:rPr>
                      </w:pPr>
                      <w:r w:rsidRPr="00806E48">
                        <w:rPr>
                          <w:rFonts w:cs="Calibri"/>
                        </w:rPr>
                        <w:t>Within 4 weeks of the issue being identified</w:t>
                      </w:r>
                    </w:p>
                  </w:txbxContent>
                </v:textbox>
              </v:shape>
            </w:pict>
          </mc:Fallback>
        </mc:AlternateContent>
      </w:r>
    </w:p>
    <w:p w14:paraId="109C4B0E" w14:textId="77777777" w:rsidR="007B6A40" w:rsidRPr="00806E48" w:rsidRDefault="007B6A40" w:rsidP="007B6A40">
      <w:pPr>
        <w:rPr>
          <w:rFonts w:cs="Calibri"/>
        </w:rPr>
      </w:pPr>
    </w:p>
    <w:p w14:paraId="56F80617" w14:textId="77777777" w:rsidR="007B6A40" w:rsidRPr="00806E48" w:rsidRDefault="007B6A40" w:rsidP="007B6A40">
      <w:pPr>
        <w:rPr>
          <w:rFonts w:cs="Calibri"/>
        </w:rPr>
      </w:pPr>
    </w:p>
    <w:p w14:paraId="040E8E6E" w14:textId="77777777" w:rsidR="007B6A40" w:rsidRPr="00806E48" w:rsidRDefault="009C7B5F" w:rsidP="007B6A40">
      <w:pPr>
        <w:rPr>
          <w:rFonts w:cs="Calibri"/>
        </w:rPr>
      </w:pPr>
      <w:r>
        <w:rPr>
          <w:noProof/>
        </w:rPr>
        <mc:AlternateContent>
          <mc:Choice Requires="wps">
            <w:drawing>
              <wp:anchor distT="0" distB="0" distL="114300" distR="114300" simplePos="0" relativeHeight="252036096" behindDoc="0" locked="0" layoutInCell="1" allowOverlap="1" wp14:anchorId="13BB3105" wp14:editId="0F545BA5">
                <wp:simplePos x="0" y="0"/>
                <wp:positionH relativeFrom="column">
                  <wp:posOffset>175260</wp:posOffset>
                </wp:positionH>
                <wp:positionV relativeFrom="paragraph">
                  <wp:posOffset>67309</wp:posOffset>
                </wp:positionV>
                <wp:extent cx="2857500" cy="1666875"/>
                <wp:effectExtent l="95250" t="57150" r="95250" b="123825"/>
                <wp:wrapNone/>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666875"/>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232A117F" w14:textId="77777777" w:rsidR="007B6A40" w:rsidRPr="00806E48" w:rsidRDefault="007B6A40" w:rsidP="007B6A40">
                            <w:pPr>
                              <w:rPr>
                                <w:rFonts w:cs="Calibri"/>
                              </w:rPr>
                            </w:pPr>
                            <w:r w:rsidRPr="00806E48">
                              <w:rPr>
                                <w:rFonts w:cs="Calibri"/>
                              </w:rPr>
                              <w:t>In response to an investigation</w:t>
                            </w:r>
                            <w:r>
                              <w:rPr>
                                <w:rFonts w:cs="Calibri"/>
                              </w:rPr>
                              <w:t xml:space="preserve"> s</w:t>
                            </w:r>
                            <w:r w:rsidRPr="00806E48">
                              <w:rPr>
                                <w:rFonts w:cs="Calibri"/>
                              </w:rPr>
                              <w:t>howing:</w:t>
                            </w:r>
                          </w:p>
                          <w:p w14:paraId="1FEE0A42" w14:textId="77777777" w:rsidR="007B6A40" w:rsidRPr="00806E48" w:rsidRDefault="00B20D5D" w:rsidP="00100407">
                            <w:pPr>
                              <w:numPr>
                                <w:ilvl w:val="0"/>
                                <w:numId w:val="45"/>
                              </w:numPr>
                              <w:tabs>
                                <w:tab w:val="clear" w:pos="360"/>
                                <w:tab w:val="num" w:pos="0"/>
                              </w:tabs>
                              <w:ind w:left="180" w:hanging="180"/>
                              <w:rPr>
                                <w:rFonts w:cs="Calibri"/>
                              </w:rPr>
                            </w:pPr>
                            <w:r w:rsidRPr="00806E48">
                              <w:rPr>
                                <w:rFonts w:cs="Calibri"/>
                              </w:rPr>
                              <w:t>A</w:t>
                            </w:r>
                            <w:r w:rsidR="007B6A40" w:rsidRPr="00806E48">
                              <w:rPr>
                                <w:rFonts w:cs="Calibri"/>
                              </w:rPr>
                              <w:t xml:space="preserve"> process is not working as anticipated</w:t>
                            </w:r>
                            <w:r>
                              <w:rPr>
                                <w:rFonts w:cs="Calibri"/>
                              </w:rPr>
                              <w:t>.</w:t>
                            </w:r>
                          </w:p>
                          <w:p w14:paraId="0A0C46A5" w14:textId="77777777" w:rsidR="007B6A40" w:rsidRDefault="00B20D5D" w:rsidP="00100407">
                            <w:pPr>
                              <w:numPr>
                                <w:ilvl w:val="0"/>
                                <w:numId w:val="45"/>
                              </w:numPr>
                              <w:tabs>
                                <w:tab w:val="clear" w:pos="360"/>
                                <w:tab w:val="num" w:pos="0"/>
                              </w:tabs>
                              <w:ind w:left="180" w:hanging="180"/>
                              <w:rPr>
                                <w:rFonts w:cs="Calibri"/>
                              </w:rPr>
                            </w:pPr>
                            <w:r w:rsidRPr="00806E48">
                              <w:rPr>
                                <w:rFonts w:cs="Calibri"/>
                              </w:rPr>
                              <w:t>Non-adherence</w:t>
                            </w:r>
                            <w:r w:rsidR="007B6A40" w:rsidRPr="00806E48">
                              <w:rPr>
                                <w:rFonts w:cs="Calibri"/>
                              </w:rPr>
                              <w:t xml:space="preserve"> with agreed standards and/or processes</w:t>
                            </w:r>
                            <w:r>
                              <w:rPr>
                                <w:rFonts w:cs="Calibri"/>
                              </w:rPr>
                              <w:t>.</w:t>
                            </w:r>
                          </w:p>
                          <w:p w14:paraId="13FED20E" w14:textId="77777777" w:rsidR="009C7B5F" w:rsidRPr="00806E48" w:rsidRDefault="009C7B5F" w:rsidP="00100407">
                            <w:pPr>
                              <w:numPr>
                                <w:ilvl w:val="0"/>
                                <w:numId w:val="45"/>
                              </w:numPr>
                              <w:tabs>
                                <w:tab w:val="clear" w:pos="360"/>
                                <w:tab w:val="num" w:pos="0"/>
                              </w:tabs>
                              <w:ind w:left="180" w:hanging="180"/>
                              <w:rPr>
                                <w:rFonts w:cs="Calibri"/>
                              </w:rPr>
                            </w:pPr>
                            <w:r>
                              <w:rPr>
                                <w:rFonts w:cs="Calibri"/>
                              </w:rPr>
                              <w:t>Moderate to high risk repetitive non-conformance.</w:t>
                            </w:r>
                          </w:p>
                          <w:p w14:paraId="31CD19B6" w14:textId="3B101A6D" w:rsidR="007B6A40" w:rsidRPr="00806E48" w:rsidRDefault="007B6A40" w:rsidP="007B6A40">
                            <w:pPr>
                              <w:rPr>
                                <w:rFonts w:cs="Calibri"/>
                              </w:rPr>
                            </w:pPr>
                            <w:r w:rsidRPr="00806E48">
                              <w:rPr>
                                <w:rFonts w:cs="Calibri"/>
                              </w:rPr>
                              <w:t xml:space="preserve">An issue audit may be conducted as the result of an incident, complaint, </w:t>
                            </w:r>
                            <w:r w:rsidR="00045EED" w:rsidRPr="00806E48">
                              <w:rPr>
                                <w:rFonts w:cs="Calibri"/>
                              </w:rPr>
                              <w:t>survey,</w:t>
                            </w:r>
                            <w:r w:rsidRPr="00806E48">
                              <w:rPr>
                                <w:rFonts w:cs="Calibri"/>
                              </w:rPr>
                              <w:t xml:space="preserve"> or</w:t>
                            </w:r>
                            <w:r>
                              <w:rPr>
                                <w:rFonts w:cs="Calibri"/>
                              </w:rPr>
                              <w:t xml:space="preserve"> adverse/</w:t>
                            </w:r>
                            <w:r w:rsidRPr="00806E48">
                              <w:rPr>
                                <w:rFonts w:cs="Calibri"/>
                              </w:rPr>
                              <w:t xml:space="preserve">unexpected event.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B3105" id="Text Box 313" o:spid="_x0000_s1060" type="#_x0000_t202" style="position:absolute;margin-left:13.8pt;margin-top:5.3pt;width:225pt;height:131.2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" fillcolor="#d9d9d9" stroked="f">
                <v:shadow on="t" color="black" opacity="22937f" origin=",.5" offset="0,.63889mm"/>
                <v:textbox>
                  <w:txbxContent>
                    <w:p w14:paraId="232A117F" w14:textId="77777777" w:rsidR="007B6A40" w:rsidRPr="00806E48" w:rsidRDefault="007B6A40" w:rsidP="007B6A40">
                      <w:pPr>
                        <w:rPr>
                          <w:rFonts w:cs="Calibri"/>
                        </w:rPr>
                      </w:pPr>
                      <w:r w:rsidRPr="00806E48">
                        <w:rPr>
                          <w:rFonts w:cs="Calibri"/>
                        </w:rPr>
                        <w:t>In response to an investigation</w:t>
                      </w:r>
                      <w:r>
                        <w:rPr>
                          <w:rFonts w:cs="Calibri"/>
                        </w:rPr>
                        <w:t xml:space="preserve"> s</w:t>
                      </w:r>
                      <w:r w:rsidRPr="00806E48">
                        <w:rPr>
                          <w:rFonts w:cs="Calibri"/>
                        </w:rPr>
                        <w:t>howing:</w:t>
                      </w:r>
                    </w:p>
                    <w:p w14:paraId="1FEE0A42" w14:textId="77777777" w:rsidR="007B6A40" w:rsidRPr="00806E48" w:rsidRDefault="00B20D5D" w:rsidP="00100407">
                      <w:pPr>
                        <w:numPr>
                          <w:ilvl w:val="0"/>
                          <w:numId w:val="45"/>
                        </w:numPr>
                        <w:tabs>
                          <w:tab w:val="clear" w:pos="360"/>
                          <w:tab w:val="num" w:pos="0"/>
                        </w:tabs>
                        <w:ind w:left="180" w:hanging="180"/>
                        <w:rPr>
                          <w:rFonts w:cs="Calibri"/>
                        </w:rPr>
                      </w:pPr>
                      <w:r w:rsidRPr="00806E48">
                        <w:rPr>
                          <w:rFonts w:cs="Calibri"/>
                        </w:rPr>
                        <w:t>A</w:t>
                      </w:r>
                      <w:r w:rsidR="007B6A40" w:rsidRPr="00806E48">
                        <w:rPr>
                          <w:rFonts w:cs="Calibri"/>
                        </w:rPr>
                        <w:t xml:space="preserve"> process is not working as anticipated</w:t>
                      </w:r>
                      <w:r>
                        <w:rPr>
                          <w:rFonts w:cs="Calibri"/>
                        </w:rPr>
                        <w:t>.</w:t>
                      </w:r>
                    </w:p>
                    <w:p w14:paraId="0A0C46A5" w14:textId="77777777" w:rsidR="007B6A40" w:rsidRDefault="00B20D5D" w:rsidP="00100407">
                      <w:pPr>
                        <w:numPr>
                          <w:ilvl w:val="0"/>
                          <w:numId w:val="45"/>
                        </w:numPr>
                        <w:tabs>
                          <w:tab w:val="clear" w:pos="360"/>
                          <w:tab w:val="num" w:pos="0"/>
                        </w:tabs>
                        <w:ind w:left="180" w:hanging="180"/>
                        <w:rPr>
                          <w:rFonts w:cs="Calibri"/>
                        </w:rPr>
                      </w:pPr>
                      <w:r w:rsidRPr="00806E48">
                        <w:rPr>
                          <w:rFonts w:cs="Calibri"/>
                        </w:rPr>
                        <w:t>Non-adherence</w:t>
                      </w:r>
                      <w:r w:rsidR="007B6A40" w:rsidRPr="00806E48">
                        <w:rPr>
                          <w:rFonts w:cs="Calibri"/>
                        </w:rPr>
                        <w:t xml:space="preserve"> with agreed standards and/or processes</w:t>
                      </w:r>
                      <w:r>
                        <w:rPr>
                          <w:rFonts w:cs="Calibri"/>
                        </w:rPr>
                        <w:t>.</w:t>
                      </w:r>
                    </w:p>
                    <w:p w14:paraId="13FED20E" w14:textId="77777777" w:rsidR="009C7B5F" w:rsidRPr="00806E48" w:rsidRDefault="009C7B5F" w:rsidP="00100407">
                      <w:pPr>
                        <w:numPr>
                          <w:ilvl w:val="0"/>
                          <w:numId w:val="45"/>
                        </w:numPr>
                        <w:tabs>
                          <w:tab w:val="clear" w:pos="360"/>
                          <w:tab w:val="num" w:pos="0"/>
                        </w:tabs>
                        <w:ind w:left="180" w:hanging="180"/>
                        <w:rPr>
                          <w:rFonts w:cs="Calibri"/>
                        </w:rPr>
                      </w:pPr>
                      <w:r>
                        <w:rPr>
                          <w:rFonts w:cs="Calibri"/>
                        </w:rPr>
                        <w:t>Moderate to high risk repetitive non-conformance.</w:t>
                      </w:r>
                    </w:p>
                    <w:p w14:paraId="31CD19B6" w14:textId="3B101A6D" w:rsidR="007B6A40" w:rsidRPr="00806E48" w:rsidRDefault="007B6A40" w:rsidP="007B6A40">
                      <w:pPr>
                        <w:rPr>
                          <w:rFonts w:cs="Calibri"/>
                        </w:rPr>
                      </w:pPr>
                      <w:r w:rsidRPr="00806E48">
                        <w:rPr>
                          <w:rFonts w:cs="Calibri"/>
                        </w:rPr>
                        <w:t xml:space="preserve">An issue audit may be conducted as the result of an incident, complaint, </w:t>
                      </w:r>
                      <w:r w:rsidR="00045EED" w:rsidRPr="00806E48">
                        <w:rPr>
                          <w:rFonts w:cs="Calibri"/>
                        </w:rPr>
                        <w:t>survey,</w:t>
                      </w:r>
                      <w:r w:rsidRPr="00806E48">
                        <w:rPr>
                          <w:rFonts w:cs="Calibri"/>
                        </w:rPr>
                        <w:t xml:space="preserve"> or</w:t>
                      </w:r>
                      <w:r>
                        <w:rPr>
                          <w:rFonts w:cs="Calibri"/>
                        </w:rPr>
                        <w:t xml:space="preserve"> adverse/</w:t>
                      </w:r>
                      <w:r w:rsidRPr="00806E48">
                        <w:rPr>
                          <w:rFonts w:cs="Calibri"/>
                        </w:rPr>
                        <w:t xml:space="preserve">unexpected event.  </w:t>
                      </w:r>
                    </w:p>
                  </w:txbxContent>
                </v:textbox>
              </v:shape>
            </w:pict>
          </mc:Fallback>
        </mc:AlternateContent>
      </w:r>
      <w:r w:rsidR="006F75C8">
        <w:rPr>
          <w:noProof/>
        </w:rPr>
        <mc:AlternateContent>
          <mc:Choice Requires="wps">
            <w:drawing>
              <wp:anchor distT="0" distB="0" distL="114300" distR="114300" simplePos="0" relativeHeight="252039168" behindDoc="0" locked="0" layoutInCell="1" allowOverlap="1" wp14:anchorId="324C7FB7" wp14:editId="3BCC60DA">
                <wp:simplePos x="0" y="0"/>
                <wp:positionH relativeFrom="column">
                  <wp:posOffset>3204210</wp:posOffset>
                </wp:positionH>
                <wp:positionV relativeFrom="paragraph">
                  <wp:posOffset>95885</wp:posOffset>
                </wp:positionV>
                <wp:extent cx="2952750" cy="1352550"/>
                <wp:effectExtent l="57150" t="38100" r="76200" b="95250"/>
                <wp:wrapNone/>
                <wp:docPr id="314"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35255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wps:spPr>
                      <wps:txbx>
                        <w:txbxContent>
                          <w:p w14:paraId="1680F359" w14:textId="77777777" w:rsidR="007B6A40" w:rsidRPr="00806E48" w:rsidRDefault="007B6A40" w:rsidP="007B6A40">
                            <w:pPr>
                              <w:rPr>
                                <w:rFonts w:cs="Calibri"/>
                              </w:rPr>
                            </w:pPr>
                            <w:r w:rsidRPr="00806E48">
                              <w:rPr>
                                <w:rFonts w:cs="Calibri"/>
                              </w:rPr>
                              <w:t xml:space="preserve">The auditor/audit team will be selected considering: </w:t>
                            </w:r>
                          </w:p>
                          <w:p w14:paraId="6C0454ED" w14:textId="77777777" w:rsidR="007B6A40" w:rsidRPr="00806E48" w:rsidRDefault="00B20D5D" w:rsidP="00100407">
                            <w:pPr>
                              <w:numPr>
                                <w:ilvl w:val="0"/>
                                <w:numId w:val="51"/>
                              </w:numPr>
                              <w:tabs>
                                <w:tab w:val="clear" w:pos="360"/>
                                <w:tab w:val="num" w:pos="180"/>
                              </w:tabs>
                              <w:rPr>
                                <w:rFonts w:cs="Calibri"/>
                              </w:rPr>
                            </w:pPr>
                            <w:r w:rsidRPr="00806E48">
                              <w:rPr>
                                <w:rFonts w:cs="Calibri"/>
                              </w:rPr>
                              <w:t>Qualifications</w:t>
                            </w:r>
                            <w:r>
                              <w:rPr>
                                <w:rFonts w:cs="Calibri"/>
                              </w:rPr>
                              <w:t>.</w:t>
                            </w:r>
                          </w:p>
                          <w:p w14:paraId="7D3AFFC1" w14:textId="77777777" w:rsidR="007B6A40" w:rsidRPr="00806E48" w:rsidRDefault="00B20D5D" w:rsidP="00100407">
                            <w:pPr>
                              <w:numPr>
                                <w:ilvl w:val="0"/>
                                <w:numId w:val="51"/>
                              </w:numPr>
                              <w:tabs>
                                <w:tab w:val="clear" w:pos="360"/>
                                <w:tab w:val="num" w:pos="180"/>
                              </w:tabs>
                              <w:rPr>
                                <w:rFonts w:cs="Calibri"/>
                              </w:rPr>
                            </w:pPr>
                            <w:r w:rsidRPr="00806E48">
                              <w:rPr>
                                <w:rFonts w:cs="Calibri"/>
                              </w:rPr>
                              <w:t>Skills</w:t>
                            </w:r>
                            <w:r>
                              <w:rPr>
                                <w:rFonts w:cs="Calibri"/>
                              </w:rPr>
                              <w:t>.</w:t>
                            </w:r>
                          </w:p>
                          <w:p w14:paraId="5B729276" w14:textId="77777777" w:rsidR="007B6A40" w:rsidRPr="00806E48" w:rsidRDefault="00B20D5D" w:rsidP="00100407">
                            <w:pPr>
                              <w:numPr>
                                <w:ilvl w:val="0"/>
                                <w:numId w:val="51"/>
                              </w:numPr>
                              <w:tabs>
                                <w:tab w:val="clear" w:pos="360"/>
                                <w:tab w:val="num" w:pos="180"/>
                              </w:tabs>
                              <w:rPr>
                                <w:rFonts w:cs="Calibri"/>
                              </w:rPr>
                            </w:pPr>
                            <w:r>
                              <w:rPr>
                                <w:rFonts w:cs="Calibri"/>
                              </w:rPr>
                              <w:t>Expertise in the processes</w:t>
                            </w:r>
                            <w:r w:rsidR="007B6A40" w:rsidRPr="00806E48">
                              <w:rPr>
                                <w:rFonts w:cs="Calibri"/>
                              </w:rPr>
                              <w:t xml:space="preserve"> being audited</w:t>
                            </w:r>
                            <w:r>
                              <w:rPr>
                                <w:rFonts w:cs="Calibri"/>
                              </w:rPr>
                              <w:t>.</w:t>
                            </w:r>
                          </w:p>
                          <w:p w14:paraId="5569A2BD" w14:textId="77777777" w:rsidR="007B6A40" w:rsidRDefault="00B20D5D" w:rsidP="00100407">
                            <w:pPr>
                              <w:numPr>
                                <w:ilvl w:val="0"/>
                                <w:numId w:val="51"/>
                              </w:numPr>
                              <w:tabs>
                                <w:tab w:val="clear" w:pos="360"/>
                                <w:tab w:val="num" w:pos="180"/>
                              </w:tabs>
                              <w:rPr>
                                <w:rFonts w:cs="Calibri"/>
                              </w:rPr>
                            </w:pPr>
                            <w:r w:rsidRPr="00806E48">
                              <w:rPr>
                                <w:rFonts w:cs="Calibri"/>
                              </w:rPr>
                              <w:t>Having</w:t>
                            </w:r>
                            <w:r w:rsidR="007B6A40" w:rsidRPr="00806E48">
                              <w:rPr>
                                <w:rFonts w:cs="Calibri"/>
                              </w:rPr>
                              <w:t xml:space="preserve"> no conflict of interest</w:t>
                            </w:r>
                            <w:r>
                              <w:rPr>
                                <w:rFonts w:cs="Calibri"/>
                              </w:rPr>
                              <w:t>.</w:t>
                            </w:r>
                          </w:p>
                          <w:p w14:paraId="50951FC0" w14:textId="77777777" w:rsidR="00B20D5D" w:rsidRPr="00806E48" w:rsidRDefault="00B20D5D" w:rsidP="00B20D5D">
                            <w:pPr>
                              <w:rPr>
                                <w:rFonts w:cs="Calibri"/>
                              </w:rPr>
                            </w:pPr>
                            <w:r>
                              <w:rPr>
                                <w:rFonts w:cs="Calibri"/>
                              </w:rPr>
                              <w:t>We might contract someone into this role.</w:t>
                            </w:r>
                          </w:p>
                          <w:p w14:paraId="03EFE298" w14:textId="77777777" w:rsidR="007B6A40" w:rsidRPr="004A11B2" w:rsidRDefault="007B6A40" w:rsidP="007B6A40">
                            <w:pPr>
                              <w:rPr>
                                <w:b/>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C7FB7" id="Text Box 314" o:spid="_x0000_s1061" type="#_x0000_t202" style="position:absolute;margin-left:252.3pt;margin-top:7.55pt;width:232.5pt;height:106.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" fillcolor="#ffa2a1" strokecolor="#be4b48">
                <v:fill color2="#ffe5e5" rotate="t" angle="180" colors="0 #ffa2a1;22938f #ffbebd;1 #ffe5e5" focus="100%" type="gradient"/>
                <v:shadow on="t" color="black" opacity="24903f" origin=",.5" offset="0,.55556mm"/>
                <v:textbox>
                  <w:txbxContent>
                    <w:p w14:paraId="1680F359" w14:textId="77777777" w:rsidR="007B6A40" w:rsidRPr="00806E48" w:rsidRDefault="007B6A40" w:rsidP="007B6A40">
                      <w:pPr>
                        <w:rPr>
                          <w:rFonts w:cs="Calibri"/>
                        </w:rPr>
                      </w:pPr>
                      <w:r w:rsidRPr="00806E48">
                        <w:rPr>
                          <w:rFonts w:cs="Calibri"/>
                        </w:rPr>
                        <w:t xml:space="preserve">The auditor/audit team will be selected considering: </w:t>
                      </w:r>
                    </w:p>
                    <w:p w14:paraId="6C0454ED" w14:textId="77777777" w:rsidR="007B6A40" w:rsidRPr="00806E48" w:rsidRDefault="00B20D5D" w:rsidP="00100407">
                      <w:pPr>
                        <w:numPr>
                          <w:ilvl w:val="0"/>
                          <w:numId w:val="51"/>
                        </w:numPr>
                        <w:tabs>
                          <w:tab w:val="clear" w:pos="360"/>
                          <w:tab w:val="num" w:pos="180"/>
                        </w:tabs>
                        <w:rPr>
                          <w:rFonts w:cs="Calibri"/>
                        </w:rPr>
                      </w:pPr>
                      <w:r w:rsidRPr="00806E48">
                        <w:rPr>
                          <w:rFonts w:cs="Calibri"/>
                        </w:rPr>
                        <w:t>Qualifications</w:t>
                      </w:r>
                      <w:r>
                        <w:rPr>
                          <w:rFonts w:cs="Calibri"/>
                        </w:rPr>
                        <w:t>.</w:t>
                      </w:r>
                    </w:p>
                    <w:p w14:paraId="7D3AFFC1" w14:textId="77777777" w:rsidR="007B6A40" w:rsidRPr="00806E48" w:rsidRDefault="00B20D5D" w:rsidP="00100407">
                      <w:pPr>
                        <w:numPr>
                          <w:ilvl w:val="0"/>
                          <w:numId w:val="51"/>
                        </w:numPr>
                        <w:tabs>
                          <w:tab w:val="clear" w:pos="360"/>
                          <w:tab w:val="num" w:pos="180"/>
                        </w:tabs>
                        <w:rPr>
                          <w:rFonts w:cs="Calibri"/>
                        </w:rPr>
                      </w:pPr>
                      <w:r w:rsidRPr="00806E48">
                        <w:rPr>
                          <w:rFonts w:cs="Calibri"/>
                        </w:rPr>
                        <w:t>Skills</w:t>
                      </w:r>
                      <w:r>
                        <w:rPr>
                          <w:rFonts w:cs="Calibri"/>
                        </w:rPr>
                        <w:t>.</w:t>
                      </w:r>
                    </w:p>
                    <w:p w14:paraId="5B729276" w14:textId="77777777" w:rsidR="007B6A40" w:rsidRPr="00806E48" w:rsidRDefault="00B20D5D" w:rsidP="00100407">
                      <w:pPr>
                        <w:numPr>
                          <w:ilvl w:val="0"/>
                          <w:numId w:val="51"/>
                        </w:numPr>
                        <w:tabs>
                          <w:tab w:val="clear" w:pos="360"/>
                          <w:tab w:val="num" w:pos="180"/>
                        </w:tabs>
                        <w:rPr>
                          <w:rFonts w:cs="Calibri"/>
                        </w:rPr>
                      </w:pPr>
                      <w:r>
                        <w:rPr>
                          <w:rFonts w:cs="Calibri"/>
                        </w:rPr>
                        <w:t>Expertise in the processes</w:t>
                      </w:r>
                      <w:r w:rsidR="007B6A40" w:rsidRPr="00806E48">
                        <w:rPr>
                          <w:rFonts w:cs="Calibri"/>
                        </w:rPr>
                        <w:t xml:space="preserve"> being audited</w:t>
                      </w:r>
                      <w:r>
                        <w:rPr>
                          <w:rFonts w:cs="Calibri"/>
                        </w:rPr>
                        <w:t>.</w:t>
                      </w:r>
                    </w:p>
                    <w:p w14:paraId="5569A2BD" w14:textId="77777777" w:rsidR="007B6A40" w:rsidRDefault="00B20D5D" w:rsidP="00100407">
                      <w:pPr>
                        <w:numPr>
                          <w:ilvl w:val="0"/>
                          <w:numId w:val="51"/>
                        </w:numPr>
                        <w:tabs>
                          <w:tab w:val="clear" w:pos="360"/>
                          <w:tab w:val="num" w:pos="180"/>
                        </w:tabs>
                        <w:rPr>
                          <w:rFonts w:cs="Calibri"/>
                        </w:rPr>
                      </w:pPr>
                      <w:r w:rsidRPr="00806E48">
                        <w:rPr>
                          <w:rFonts w:cs="Calibri"/>
                        </w:rPr>
                        <w:t>Having</w:t>
                      </w:r>
                      <w:r w:rsidR="007B6A40" w:rsidRPr="00806E48">
                        <w:rPr>
                          <w:rFonts w:cs="Calibri"/>
                        </w:rPr>
                        <w:t xml:space="preserve"> no conflict of interest</w:t>
                      </w:r>
                      <w:r>
                        <w:rPr>
                          <w:rFonts w:cs="Calibri"/>
                        </w:rPr>
                        <w:t>.</w:t>
                      </w:r>
                    </w:p>
                    <w:p w14:paraId="50951FC0" w14:textId="77777777" w:rsidR="00B20D5D" w:rsidRPr="00806E48" w:rsidRDefault="00B20D5D" w:rsidP="00B20D5D">
                      <w:pPr>
                        <w:rPr>
                          <w:rFonts w:cs="Calibri"/>
                        </w:rPr>
                      </w:pPr>
                      <w:r>
                        <w:rPr>
                          <w:rFonts w:cs="Calibri"/>
                        </w:rPr>
                        <w:t>We might contract someone into this role.</w:t>
                      </w:r>
                    </w:p>
                    <w:p w14:paraId="03EFE298" w14:textId="77777777" w:rsidR="007B6A40" w:rsidRPr="004A11B2" w:rsidRDefault="007B6A40" w:rsidP="007B6A40">
                      <w:pPr>
                        <w:rPr>
                          <w:b/>
                          <w:szCs w:val="20"/>
                        </w:rPr>
                      </w:pPr>
                    </w:p>
                  </w:txbxContent>
                </v:textbox>
              </v:shape>
            </w:pict>
          </mc:Fallback>
        </mc:AlternateContent>
      </w:r>
    </w:p>
    <w:p w14:paraId="3D7ABEEB" w14:textId="77777777" w:rsidR="007B6A40" w:rsidRPr="00806E48" w:rsidRDefault="007B6A40" w:rsidP="007B6A40">
      <w:pPr>
        <w:rPr>
          <w:rFonts w:cs="Calibri"/>
        </w:rPr>
      </w:pPr>
    </w:p>
    <w:p w14:paraId="28FB169D" w14:textId="77777777" w:rsidR="007B6A40" w:rsidRPr="00806E48" w:rsidRDefault="007B6A40" w:rsidP="007B6A40">
      <w:pPr>
        <w:rPr>
          <w:rFonts w:cs="Calibri"/>
        </w:rPr>
      </w:pPr>
    </w:p>
    <w:p w14:paraId="439F4553" w14:textId="77777777" w:rsidR="007B6A40" w:rsidRPr="00806E48" w:rsidRDefault="007B6A40" w:rsidP="007B6A40">
      <w:pPr>
        <w:rPr>
          <w:rFonts w:cs="Calibri"/>
        </w:rPr>
      </w:pPr>
    </w:p>
    <w:p w14:paraId="50335525" w14:textId="77777777" w:rsidR="007B6A40" w:rsidRPr="00806E48" w:rsidRDefault="007B6A40" w:rsidP="007B6A40">
      <w:pPr>
        <w:rPr>
          <w:rFonts w:cs="Calibri"/>
        </w:rPr>
      </w:pPr>
    </w:p>
    <w:p w14:paraId="5C565E08" w14:textId="77777777" w:rsidR="007B6A40" w:rsidRPr="00806E48" w:rsidRDefault="007B6A40" w:rsidP="007B6A40">
      <w:pPr>
        <w:rPr>
          <w:rFonts w:cs="Calibri"/>
        </w:rPr>
      </w:pPr>
    </w:p>
    <w:p w14:paraId="786240D4" w14:textId="77777777" w:rsidR="007B6A40" w:rsidRPr="00806E48" w:rsidRDefault="007B6A40" w:rsidP="007B6A40">
      <w:pPr>
        <w:rPr>
          <w:rFonts w:cs="Calibri"/>
        </w:rPr>
      </w:pPr>
    </w:p>
    <w:p w14:paraId="6C5E02BE" w14:textId="77777777" w:rsidR="007B6A40" w:rsidRPr="00806E48" w:rsidRDefault="007B6A40" w:rsidP="007B6A40">
      <w:pPr>
        <w:rPr>
          <w:rFonts w:cs="Calibri"/>
        </w:rPr>
      </w:pPr>
    </w:p>
    <w:p w14:paraId="6D9C2B6E" w14:textId="77777777" w:rsidR="007B6A40" w:rsidRDefault="007B6A40" w:rsidP="007B6A40">
      <w:pPr>
        <w:rPr>
          <w:rFonts w:cs="Calibri"/>
        </w:rPr>
      </w:pPr>
    </w:p>
    <w:p w14:paraId="1B3B1745" w14:textId="77777777" w:rsidR="009C7B5F" w:rsidRPr="00806E48" w:rsidRDefault="009C7B5F" w:rsidP="007B6A40">
      <w:pPr>
        <w:rPr>
          <w:rFonts w:cs="Calibri"/>
        </w:rPr>
      </w:pPr>
    </w:p>
    <w:p w14:paraId="44F872BB" w14:textId="77777777" w:rsidR="007B6A40" w:rsidRPr="00806E48" w:rsidRDefault="00A15DD9" w:rsidP="007B6A40">
      <w:pPr>
        <w:rPr>
          <w:rFonts w:cs="Calibri"/>
        </w:rPr>
      </w:pPr>
      <w:r>
        <w:rPr>
          <w:noProof/>
        </w:rPr>
        <mc:AlternateContent>
          <mc:Choice Requires="wps">
            <w:drawing>
              <wp:anchor distT="0" distB="0" distL="114300" distR="114300" simplePos="0" relativeHeight="252044288" behindDoc="0" locked="0" layoutInCell="1" allowOverlap="1" wp14:anchorId="2AAC6F14" wp14:editId="342E0A9D">
                <wp:simplePos x="0" y="0"/>
                <wp:positionH relativeFrom="column">
                  <wp:posOffset>3204210</wp:posOffset>
                </wp:positionH>
                <wp:positionV relativeFrom="paragraph">
                  <wp:posOffset>104140</wp:posOffset>
                </wp:positionV>
                <wp:extent cx="2952750" cy="371475"/>
                <wp:effectExtent l="95250" t="38100" r="95250" b="123825"/>
                <wp:wrapNone/>
                <wp:docPr id="316"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371475"/>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091FF070" w14:textId="77777777" w:rsidR="007B6A40" w:rsidRPr="00CC00A0" w:rsidRDefault="007B6A40" w:rsidP="007B6A40">
                            <w:pPr>
                              <w:jc w:val="center"/>
                              <w:rPr>
                                <w:rFonts w:cs="Calibri"/>
                                <w:b/>
                              </w:rPr>
                            </w:pPr>
                            <w:r w:rsidRPr="00CC00A0">
                              <w:rPr>
                                <w:rFonts w:cs="Calibri"/>
                                <w:b/>
                              </w:rPr>
                              <w:t xml:space="preserve">Audit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C6F14" id="Text Box 316" o:spid="_x0000_s1062" type="#_x0000_t202" style="position:absolute;margin-left:252.3pt;margin-top:8.2pt;width:232.5pt;height:29.2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" fillcolor="#d9d9d9" stroked="f">
                <v:shadow on="t" color="black" opacity="22937f" origin=",.5" offset="0,.63889mm"/>
                <v:textbox>
                  <w:txbxContent>
                    <w:p w14:paraId="091FF070" w14:textId="77777777" w:rsidR="007B6A40" w:rsidRPr="00CC00A0" w:rsidRDefault="007B6A40" w:rsidP="007B6A40">
                      <w:pPr>
                        <w:jc w:val="center"/>
                        <w:rPr>
                          <w:rFonts w:cs="Calibri"/>
                          <w:b/>
                        </w:rPr>
                      </w:pPr>
                      <w:r w:rsidRPr="00CC00A0">
                        <w:rPr>
                          <w:rFonts w:cs="Calibri"/>
                          <w:b/>
                        </w:rPr>
                        <w:t xml:space="preserve">Audit </w:t>
                      </w:r>
                    </w:p>
                  </w:txbxContent>
                </v:textbox>
              </v:shape>
            </w:pict>
          </mc:Fallback>
        </mc:AlternateContent>
      </w:r>
      <w:r w:rsidR="006F75C8">
        <w:rPr>
          <w:noProof/>
        </w:rPr>
        <mc:AlternateContent>
          <mc:Choice Requires="wps">
            <w:drawing>
              <wp:anchor distT="0" distB="0" distL="114300" distR="114300" simplePos="0" relativeHeight="252040192" behindDoc="0" locked="0" layoutInCell="1" allowOverlap="1" wp14:anchorId="6559F34A" wp14:editId="46D737F2">
                <wp:simplePos x="0" y="0"/>
                <wp:positionH relativeFrom="column">
                  <wp:posOffset>175260</wp:posOffset>
                </wp:positionH>
                <wp:positionV relativeFrom="paragraph">
                  <wp:posOffset>104140</wp:posOffset>
                </wp:positionV>
                <wp:extent cx="2857500" cy="381000"/>
                <wp:effectExtent l="95250" t="38100" r="95250" b="114300"/>
                <wp:wrapNone/>
                <wp:docPr id="315"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81000"/>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21B70CFA" w14:textId="77777777" w:rsidR="007B6A40" w:rsidRPr="00CC00A0" w:rsidRDefault="007B6A40" w:rsidP="007B6A40">
                            <w:pPr>
                              <w:jc w:val="center"/>
                              <w:rPr>
                                <w:rFonts w:cs="Calibri"/>
                                <w:b/>
                              </w:rPr>
                            </w:pPr>
                            <w:r w:rsidRPr="00CC00A0">
                              <w:rPr>
                                <w:rFonts w:cs="Calibri"/>
                                <w:b/>
                              </w:rPr>
                              <w:t>Pre-Audit Activities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9F34A" id="Text Box 315" o:spid="_x0000_s1063" type="#_x0000_t202" style="position:absolute;margin-left:13.8pt;margin-top:8.2pt;width:225pt;height:30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" fillcolor="#d9d9d9" stroked="f">
                <v:shadow on="t" color="black" opacity="22937f" origin=",.5" offset="0,.63889mm"/>
                <v:textbox>
                  <w:txbxContent>
                    <w:p w14:paraId="21B70CFA" w14:textId="77777777" w:rsidR="007B6A40" w:rsidRPr="00CC00A0" w:rsidRDefault="007B6A40" w:rsidP="007B6A40">
                      <w:pPr>
                        <w:jc w:val="center"/>
                        <w:rPr>
                          <w:rFonts w:cs="Calibri"/>
                          <w:b/>
                        </w:rPr>
                      </w:pPr>
                      <w:r w:rsidRPr="00CC00A0">
                        <w:rPr>
                          <w:rFonts w:cs="Calibri"/>
                          <w:b/>
                        </w:rPr>
                        <w:t>Pre-Audit Activities</w:t>
                      </w:r>
                    </w:p>
                  </w:txbxContent>
                </v:textbox>
              </v:shape>
            </w:pict>
          </mc:Fallback>
        </mc:AlternateContent>
      </w:r>
    </w:p>
    <w:p w14:paraId="0A564069" w14:textId="77777777" w:rsidR="007B6A40" w:rsidRPr="00806E48" w:rsidRDefault="007B6A40" w:rsidP="007B6A40">
      <w:pPr>
        <w:jc w:val="center"/>
        <w:rPr>
          <w:rFonts w:cs="Calibri"/>
        </w:rPr>
      </w:pPr>
    </w:p>
    <w:p w14:paraId="29F1B2C5" w14:textId="77777777" w:rsidR="007B6A40" w:rsidRPr="00806E48" w:rsidRDefault="00A15DD9" w:rsidP="007B6A40">
      <w:pPr>
        <w:rPr>
          <w:rFonts w:cs="Calibri"/>
        </w:rPr>
      </w:pPr>
      <w:r>
        <w:rPr>
          <w:noProof/>
        </w:rPr>
        <mc:AlternateContent>
          <mc:Choice Requires="wps">
            <w:drawing>
              <wp:anchor distT="0" distB="0" distL="114300" distR="114300" simplePos="0" relativeHeight="252045312" behindDoc="0" locked="0" layoutInCell="1" allowOverlap="1" wp14:anchorId="498A257E" wp14:editId="53CD1FCD">
                <wp:simplePos x="0" y="0"/>
                <wp:positionH relativeFrom="column">
                  <wp:posOffset>3204210</wp:posOffset>
                </wp:positionH>
                <wp:positionV relativeFrom="paragraph">
                  <wp:posOffset>163195</wp:posOffset>
                </wp:positionV>
                <wp:extent cx="2952750" cy="342900"/>
                <wp:effectExtent l="57150" t="38100" r="76200" b="95250"/>
                <wp:wrapNone/>
                <wp:docPr id="335"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34290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wps:spPr>
                      <wps:txbx>
                        <w:txbxContent>
                          <w:p w14:paraId="02CDD8FF" w14:textId="77777777" w:rsidR="007B6A40" w:rsidRPr="00CC00A0" w:rsidRDefault="007B6A40" w:rsidP="007B6A40">
                            <w:pPr>
                              <w:jc w:val="center"/>
                              <w:rPr>
                                <w:rFonts w:cs="Calibri"/>
                                <w:b/>
                              </w:rPr>
                            </w:pPr>
                            <w:r w:rsidRPr="00CC00A0">
                              <w:rPr>
                                <w:rFonts w:cs="Calibri"/>
                                <w:b/>
                              </w:rPr>
                              <w:t>Audit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A257E" id="Text Box 335" o:spid="_x0000_s1064" type="#_x0000_t202" style="position:absolute;margin-left:252.3pt;margin-top:12.85pt;width:232.5pt;height:27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" fillcolor="#ffa2a1" strokecolor="#be4b48">
                <v:fill color2="#ffe5e5" rotate="t" angle="180" colors="0 #ffa2a1;22938f #ffbebd;1 #ffe5e5" focus="100%" type="gradient"/>
                <v:shadow on="t" color="black" opacity="24903f" origin=",.5" offset="0,.55556mm"/>
                <v:textbox>
                  <w:txbxContent>
                    <w:p w14:paraId="02CDD8FF" w14:textId="77777777" w:rsidR="007B6A40" w:rsidRPr="00CC00A0" w:rsidRDefault="007B6A40" w:rsidP="007B6A40">
                      <w:pPr>
                        <w:jc w:val="center"/>
                        <w:rPr>
                          <w:rFonts w:cs="Calibri"/>
                          <w:b/>
                        </w:rPr>
                      </w:pPr>
                      <w:r w:rsidRPr="00CC00A0">
                        <w:rPr>
                          <w:rFonts w:cs="Calibri"/>
                          <w:b/>
                        </w:rPr>
                        <w:t>Audit Team</w:t>
                      </w:r>
                    </w:p>
                  </w:txbxContent>
                </v:textbox>
              </v:shape>
            </w:pict>
          </mc:Fallback>
        </mc:AlternateContent>
      </w:r>
      <w:r w:rsidR="006F75C8">
        <w:rPr>
          <w:noProof/>
        </w:rPr>
        <mc:AlternateContent>
          <mc:Choice Requires="wps">
            <w:drawing>
              <wp:anchor distT="0" distB="0" distL="114300" distR="114300" simplePos="0" relativeHeight="252041216" behindDoc="0" locked="0" layoutInCell="1" allowOverlap="1" wp14:anchorId="7F49CAD1" wp14:editId="4CF6C1D7">
                <wp:simplePos x="0" y="0"/>
                <wp:positionH relativeFrom="column">
                  <wp:posOffset>171450</wp:posOffset>
                </wp:positionH>
                <wp:positionV relativeFrom="paragraph">
                  <wp:posOffset>156210</wp:posOffset>
                </wp:positionV>
                <wp:extent cx="2857500" cy="342900"/>
                <wp:effectExtent l="57150" t="38100" r="57150" b="76200"/>
                <wp:wrapNone/>
                <wp:docPr id="318"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wps:spPr>
                      <wps:txbx>
                        <w:txbxContent>
                          <w:p w14:paraId="5E96AD64" w14:textId="77777777" w:rsidR="007B6A40" w:rsidRPr="00CC00A0" w:rsidRDefault="006F75C8" w:rsidP="007B6A40">
                            <w:pPr>
                              <w:jc w:val="center"/>
                              <w:rPr>
                                <w:rFonts w:cs="Calibri"/>
                                <w:b/>
                                <w:lang w:val="en-US"/>
                              </w:rPr>
                            </w:pPr>
                            <w:r>
                              <w:rPr>
                                <w:rFonts w:cs="Calibri"/>
                                <w:b/>
                                <w:lang w:val="en-US"/>
                              </w:rPr>
                              <w:t xml:space="preserve">Responsibility: </w:t>
                            </w:r>
                            <w:sdt>
                              <w:sdtPr>
                                <w:rPr>
                                  <w:rFonts w:cs="Calibri"/>
                                  <w:b/>
                                  <w:lang w:val="en-US"/>
                                </w:rPr>
                                <w:id w:val="266510541"/>
                                <w:placeholder>
                                  <w:docPart w:val="DefaultPlaceholder_1081868574"/>
                                </w:placeholder>
                                <w:showingPlcHdr/>
                                <w:text/>
                              </w:sdtPr>
                              <w:sdtEndPr/>
                              <w:sdtContent>
                                <w:r w:rsidRPr="009A4234">
                                  <w:rPr>
                                    <w:rStyle w:val="PlaceholderText"/>
                                  </w:rPr>
                                  <w:t>Click here to enter text.</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9CAD1" id="Text Box 318" o:spid="_x0000_s1065" type="#_x0000_t202" style="position:absolute;margin-left:13.5pt;margin-top:12.3pt;width:225pt;height:27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" fillcolor="#ffa2a1" strokecolor="#be4b48">
                <v:fill color2="#ffe5e5" rotate="t" angle="180" colors="0 #ffa2a1;22938f #ffbebd;1 #ffe5e5" focus="100%" type="gradient"/>
                <v:shadow on="t" color="black" opacity="24903f" origin=",.5" offset="0,.55556mm"/>
                <v:textbox>
                  <w:txbxContent>
                    <w:p w14:paraId="5E96AD64" w14:textId="77777777" w:rsidR="007B6A40" w:rsidRPr="00CC00A0" w:rsidRDefault="006F75C8" w:rsidP="007B6A40">
                      <w:pPr>
                        <w:jc w:val="center"/>
                        <w:rPr>
                          <w:rFonts w:cs="Calibri"/>
                          <w:b/>
                          <w:lang w:val="en-US"/>
                        </w:rPr>
                      </w:pPr>
                      <w:r>
                        <w:rPr>
                          <w:rFonts w:cs="Calibri"/>
                          <w:b/>
                          <w:lang w:val="en-US"/>
                        </w:rPr>
                        <w:t xml:space="preserve">Responsibility: </w:t>
                      </w:r>
                      <w:sdt>
                        <w:sdtPr>
                          <w:rPr>
                            <w:rFonts w:cs="Calibri"/>
                            <w:b/>
                            <w:lang w:val="en-US"/>
                          </w:rPr>
                          <w:id w:val="266510541"/>
                          <w:placeholder>
                            <w:docPart w:val="DefaultPlaceholder_1081868574"/>
                          </w:placeholder>
                          <w:showingPlcHdr/>
                          <w:text/>
                        </w:sdtPr>
                        <w:sdtEndPr/>
                        <w:sdtContent>
                          <w:r w:rsidRPr="009A4234">
                            <w:rPr>
                              <w:rStyle w:val="PlaceholderText"/>
                            </w:rPr>
                            <w:t>Click here to enter text.</w:t>
                          </w:r>
                        </w:sdtContent>
                      </w:sdt>
                    </w:p>
                  </w:txbxContent>
                </v:textbox>
              </v:shape>
            </w:pict>
          </mc:Fallback>
        </mc:AlternateContent>
      </w:r>
      <w:r w:rsidR="007B6A40">
        <w:rPr>
          <w:noProof/>
        </w:rPr>
        <mc:AlternateContent>
          <mc:Choice Requires="wps">
            <w:drawing>
              <wp:anchor distT="4294967294" distB="4294967294" distL="114300" distR="114300" simplePos="0" relativeHeight="252049408" behindDoc="0" locked="0" layoutInCell="1" allowOverlap="1" wp14:anchorId="31773025" wp14:editId="447EC984">
                <wp:simplePos x="0" y="0"/>
                <wp:positionH relativeFrom="column">
                  <wp:posOffset>3032760</wp:posOffset>
                </wp:positionH>
                <wp:positionV relativeFrom="paragraph">
                  <wp:posOffset>77469</wp:posOffset>
                </wp:positionV>
                <wp:extent cx="171450" cy="0"/>
                <wp:effectExtent l="0" t="76200" r="0" b="76200"/>
                <wp:wrapNone/>
                <wp:docPr id="317" name="Straight Connector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61207" id="Straight Connector 317" o:spid="_x0000_s1026" style="position:absolute;z-index:252049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8.8pt,6.1pt" to="252.3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bfsNAIAAFs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">
                <v:stroke endarrow="block"/>
              </v:line>
            </w:pict>
          </mc:Fallback>
        </mc:AlternateContent>
      </w:r>
    </w:p>
    <w:p w14:paraId="3863F301" w14:textId="77777777" w:rsidR="007B6A40" w:rsidRPr="00806E48" w:rsidRDefault="007B6A40" w:rsidP="007B6A40">
      <w:pPr>
        <w:rPr>
          <w:rFonts w:cs="Calibri"/>
        </w:rPr>
      </w:pPr>
    </w:p>
    <w:p w14:paraId="6D6E331E" w14:textId="77777777" w:rsidR="007B6A40" w:rsidRPr="00806E48" w:rsidRDefault="00A15DD9" w:rsidP="007B6A40">
      <w:pPr>
        <w:rPr>
          <w:rFonts w:cs="Calibri"/>
        </w:rPr>
      </w:pPr>
      <w:r>
        <w:rPr>
          <w:noProof/>
        </w:rPr>
        <mc:AlternateContent>
          <mc:Choice Requires="wps">
            <w:drawing>
              <wp:anchor distT="0" distB="0" distL="114300" distR="114300" simplePos="0" relativeHeight="252047360" behindDoc="0" locked="0" layoutInCell="1" allowOverlap="1" wp14:anchorId="4F05B122" wp14:editId="28693993">
                <wp:simplePos x="0" y="0"/>
                <wp:positionH relativeFrom="column">
                  <wp:posOffset>3204210</wp:posOffset>
                </wp:positionH>
                <wp:positionV relativeFrom="paragraph">
                  <wp:posOffset>165100</wp:posOffset>
                </wp:positionV>
                <wp:extent cx="2952750" cy="1466850"/>
                <wp:effectExtent l="95250" t="57150" r="95250" b="114300"/>
                <wp:wrapNone/>
                <wp:docPr id="344"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466850"/>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2C370812" w14:textId="77777777" w:rsidR="00A15DD9" w:rsidRPr="00A15DD9" w:rsidRDefault="00A15DD9" w:rsidP="00100407">
                            <w:pPr>
                              <w:pStyle w:val="ListParagraph"/>
                              <w:numPr>
                                <w:ilvl w:val="0"/>
                                <w:numId w:val="69"/>
                              </w:numPr>
                              <w:ind w:left="142" w:hanging="142"/>
                              <w:rPr>
                                <w:rFonts w:cs="Calibri"/>
                              </w:rPr>
                            </w:pPr>
                            <w:r>
                              <w:rPr>
                                <w:rFonts w:cs="Calibri"/>
                              </w:rPr>
                              <w:t>Complete the audit as planned.</w:t>
                            </w:r>
                          </w:p>
                          <w:p w14:paraId="563D549C" w14:textId="77777777" w:rsidR="00A15DD9" w:rsidRDefault="00A15DD9" w:rsidP="00100407">
                            <w:pPr>
                              <w:numPr>
                                <w:ilvl w:val="0"/>
                                <w:numId w:val="48"/>
                              </w:numPr>
                              <w:tabs>
                                <w:tab w:val="clear" w:pos="360"/>
                                <w:tab w:val="num" w:pos="180"/>
                              </w:tabs>
                              <w:rPr>
                                <w:rFonts w:cs="Calibri"/>
                              </w:rPr>
                            </w:pPr>
                            <w:r>
                              <w:rPr>
                                <w:rFonts w:cs="Calibri"/>
                              </w:rPr>
                              <w:t>Provide an audit report that includes:</w:t>
                            </w:r>
                          </w:p>
                          <w:p w14:paraId="09E3B5BF" w14:textId="77777777" w:rsidR="00A15DD9" w:rsidRDefault="00A15DD9" w:rsidP="00100407">
                            <w:pPr>
                              <w:pStyle w:val="ListParagraph"/>
                              <w:numPr>
                                <w:ilvl w:val="1"/>
                                <w:numId w:val="48"/>
                              </w:numPr>
                              <w:rPr>
                                <w:rFonts w:cs="Calibri"/>
                              </w:rPr>
                            </w:pPr>
                            <w:r>
                              <w:rPr>
                                <w:rFonts w:cs="Calibri"/>
                              </w:rPr>
                              <w:t>Conformance and non-conformance.</w:t>
                            </w:r>
                          </w:p>
                          <w:p w14:paraId="7FC02864" w14:textId="77777777" w:rsidR="00A15DD9" w:rsidRDefault="00A15DD9" w:rsidP="00100407">
                            <w:pPr>
                              <w:pStyle w:val="ListParagraph"/>
                              <w:numPr>
                                <w:ilvl w:val="1"/>
                                <w:numId w:val="48"/>
                              </w:numPr>
                              <w:rPr>
                                <w:rFonts w:cs="Calibri"/>
                              </w:rPr>
                            </w:pPr>
                            <w:r>
                              <w:rPr>
                                <w:rFonts w:cs="Calibri"/>
                              </w:rPr>
                              <w:t>Service improvement requests.</w:t>
                            </w:r>
                          </w:p>
                          <w:p w14:paraId="09DA7386" w14:textId="77777777" w:rsidR="00A15DD9" w:rsidRPr="00A15DD9" w:rsidRDefault="00A15DD9" w:rsidP="00100407">
                            <w:pPr>
                              <w:pStyle w:val="ListParagraph"/>
                              <w:numPr>
                                <w:ilvl w:val="1"/>
                                <w:numId w:val="48"/>
                              </w:numPr>
                              <w:rPr>
                                <w:rFonts w:cs="Calibri"/>
                              </w:rPr>
                            </w:pPr>
                            <w:r>
                              <w:rPr>
                                <w:rFonts w:cs="Calibri"/>
                              </w:rPr>
                              <w:t>Recommendations.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5B122" id="Text Box 344" o:spid="_x0000_s1066" type="#_x0000_t202" style="position:absolute;margin-left:252.3pt;margin-top:13pt;width:232.5pt;height:115.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" fillcolor="#d9d9d9" stroked="f">
                <v:shadow on="t" color="black" opacity="22937f" origin=",.5" offset="0,.63889mm"/>
                <v:textbox>
                  <w:txbxContent>
                    <w:p w14:paraId="2C370812" w14:textId="77777777" w:rsidR="00A15DD9" w:rsidRPr="00A15DD9" w:rsidRDefault="00A15DD9" w:rsidP="00100407">
                      <w:pPr>
                        <w:pStyle w:val="ListParagraph"/>
                        <w:numPr>
                          <w:ilvl w:val="0"/>
                          <w:numId w:val="69"/>
                        </w:numPr>
                        <w:ind w:left="142" w:hanging="142"/>
                        <w:rPr>
                          <w:rFonts w:cs="Calibri"/>
                        </w:rPr>
                      </w:pPr>
                      <w:r>
                        <w:rPr>
                          <w:rFonts w:cs="Calibri"/>
                        </w:rPr>
                        <w:t>Complete the audit as planned.</w:t>
                      </w:r>
                    </w:p>
                    <w:p w14:paraId="563D549C" w14:textId="77777777" w:rsidR="00A15DD9" w:rsidRDefault="00A15DD9" w:rsidP="00100407">
                      <w:pPr>
                        <w:numPr>
                          <w:ilvl w:val="0"/>
                          <w:numId w:val="48"/>
                        </w:numPr>
                        <w:tabs>
                          <w:tab w:val="clear" w:pos="360"/>
                          <w:tab w:val="num" w:pos="180"/>
                        </w:tabs>
                        <w:rPr>
                          <w:rFonts w:cs="Calibri"/>
                        </w:rPr>
                      </w:pPr>
                      <w:r>
                        <w:rPr>
                          <w:rFonts w:cs="Calibri"/>
                        </w:rPr>
                        <w:t>Provide an audit report that includes:</w:t>
                      </w:r>
                    </w:p>
                    <w:p w14:paraId="09E3B5BF" w14:textId="77777777" w:rsidR="00A15DD9" w:rsidRDefault="00A15DD9" w:rsidP="00100407">
                      <w:pPr>
                        <w:pStyle w:val="ListParagraph"/>
                        <w:numPr>
                          <w:ilvl w:val="1"/>
                          <w:numId w:val="48"/>
                        </w:numPr>
                        <w:rPr>
                          <w:rFonts w:cs="Calibri"/>
                        </w:rPr>
                      </w:pPr>
                      <w:r>
                        <w:rPr>
                          <w:rFonts w:cs="Calibri"/>
                        </w:rPr>
                        <w:t>Conformance and non-conformance.</w:t>
                      </w:r>
                    </w:p>
                    <w:p w14:paraId="7FC02864" w14:textId="77777777" w:rsidR="00A15DD9" w:rsidRDefault="00A15DD9" w:rsidP="00100407">
                      <w:pPr>
                        <w:pStyle w:val="ListParagraph"/>
                        <w:numPr>
                          <w:ilvl w:val="1"/>
                          <w:numId w:val="48"/>
                        </w:numPr>
                        <w:rPr>
                          <w:rFonts w:cs="Calibri"/>
                        </w:rPr>
                      </w:pPr>
                      <w:r>
                        <w:rPr>
                          <w:rFonts w:cs="Calibri"/>
                        </w:rPr>
                        <w:t>Service improvement requests.</w:t>
                      </w:r>
                    </w:p>
                    <w:p w14:paraId="09DA7386" w14:textId="77777777" w:rsidR="00A15DD9" w:rsidRPr="00A15DD9" w:rsidRDefault="00A15DD9" w:rsidP="00100407">
                      <w:pPr>
                        <w:pStyle w:val="ListParagraph"/>
                        <w:numPr>
                          <w:ilvl w:val="1"/>
                          <w:numId w:val="48"/>
                        </w:numPr>
                        <w:rPr>
                          <w:rFonts w:cs="Calibri"/>
                        </w:rPr>
                      </w:pPr>
                      <w:r>
                        <w:rPr>
                          <w:rFonts w:cs="Calibri"/>
                        </w:rPr>
                        <w:t>Recommendations.</w:t>
                      </w:r>
                    </w:p>
                  </w:txbxContent>
                </v:textbox>
              </v:shape>
            </w:pict>
          </mc:Fallback>
        </mc:AlternateContent>
      </w:r>
      <w:r>
        <w:rPr>
          <w:noProof/>
        </w:rPr>
        <mc:AlternateContent>
          <mc:Choice Requires="wps">
            <w:drawing>
              <wp:anchor distT="0" distB="0" distL="114300" distR="114300" simplePos="0" relativeHeight="252043264" behindDoc="0" locked="0" layoutInCell="1" allowOverlap="1" wp14:anchorId="67D2762C" wp14:editId="100C518D">
                <wp:simplePos x="0" y="0"/>
                <wp:positionH relativeFrom="column">
                  <wp:posOffset>173355</wp:posOffset>
                </wp:positionH>
                <wp:positionV relativeFrom="paragraph">
                  <wp:posOffset>156210</wp:posOffset>
                </wp:positionV>
                <wp:extent cx="2857500" cy="285750"/>
                <wp:effectExtent l="57150" t="38100" r="57150" b="76200"/>
                <wp:wrapNone/>
                <wp:docPr id="336"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8575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headEnd/>
                          <a:tailEnd/>
                        </a:ln>
                        <a:effectLst>
                          <a:outerShdw blurRad="40000" dist="20000" dir="5400000" rotWithShape="0">
                            <a:srgbClr val="000000">
                              <a:alpha val="38000"/>
                            </a:srgbClr>
                          </a:outerShdw>
                        </a:effectLst>
                      </wps:spPr>
                      <wps:txbx>
                        <w:txbxContent>
                          <w:p w14:paraId="27471E7A" w14:textId="77777777" w:rsidR="007B6A40" w:rsidRPr="00CC00A0" w:rsidRDefault="007B6A40" w:rsidP="007B6A40">
                            <w:pPr>
                              <w:jc w:val="center"/>
                              <w:rPr>
                                <w:rFonts w:cs="Calibri"/>
                                <w:b/>
                              </w:rPr>
                            </w:pPr>
                            <w:r w:rsidRPr="00CC00A0">
                              <w:rPr>
                                <w:rFonts w:cs="Calibri"/>
                                <w:b/>
                              </w:rPr>
                              <w:t>Within 4 weeks of the issue being identified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2762C" id="Text Box 336" o:spid="_x0000_s1067" type="#_x0000_t202" style="position:absolute;margin-left:13.65pt;margin-top:12.3pt;width:225pt;height:22.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" fillcolor="#bcbcbc">
                <v:fill color2="#ededed" rotate="t" angle="180" colors="0 #bcbcbc;22938f #d0d0d0;1 #ededed" focus="100%" type="gradient"/>
                <v:shadow on="t" color="black" opacity="24903f" origin=",.5" offset="0,.55556mm"/>
                <v:textbox>
                  <w:txbxContent>
                    <w:p w14:paraId="27471E7A" w14:textId="77777777" w:rsidR="007B6A40" w:rsidRPr="00CC00A0" w:rsidRDefault="007B6A40" w:rsidP="007B6A40">
                      <w:pPr>
                        <w:jc w:val="center"/>
                        <w:rPr>
                          <w:rFonts w:cs="Calibri"/>
                          <w:b/>
                        </w:rPr>
                      </w:pPr>
                      <w:r w:rsidRPr="00CC00A0">
                        <w:rPr>
                          <w:rFonts w:cs="Calibri"/>
                          <w:b/>
                        </w:rPr>
                        <w:t>Within 4 weeks of the issue being identified</w:t>
                      </w:r>
                    </w:p>
                  </w:txbxContent>
                </v:textbox>
              </v:shape>
            </w:pict>
          </mc:Fallback>
        </mc:AlternateContent>
      </w:r>
    </w:p>
    <w:p w14:paraId="37AC0A39" w14:textId="77777777" w:rsidR="007B6A40" w:rsidRPr="00806E48" w:rsidRDefault="007B6A40" w:rsidP="007B6A40">
      <w:pPr>
        <w:rPr>
          <w:rFonts w:cs="Calibri"/>
        </w:rPr>
      </w:pPr>
    </w:p>
    <w:p w14:paraId="5E10FE27" w14:textId="77777777" w:rsidR="007B6A40" w:rsidRPr="00806E48" w:rsidRDefault="007B6A40" w:rsidP="007B6A40">
      <w:pPr>
        <w:rPr>
          <w:rFonts w:cs="Calibri"/>
        </w:rPr>
      </w:pPr>
      <w:r>
        <w:rPr>
          <w:noProof/>
        </w:rPr>
        <mc:AlternateContent>
          <mc:Choice Requires="wps">
            <w:drawing>
              <wp:anchor distT="0" distB="0" distL="114300" distR="114300" simplePos="0" relativeHeight="252042240" behindDoc="0" locked="0" layoutInCell="1" allowOverlap="1" wp14:anchorId="43A1405A" wp14:editId="1C2E8408">
                <wp:simplePos x="0" y="0"/>
                <wp:positionH relativeFrom="column">
                  <wp:posOffset>175260</wp:posOffset>
                </wp:positionH>
                <wp:positionV relativeFrom="paragraph">
                  <wp:posOffset>86360</wp:posOffset>
                </wp:positionV>
                <wp:extent cx="2857500" cy="1200150"/>
                <wp:effectExtent l="95250" t="57150" r="76200" b="76200"/>
                <wp:wrapNone/>
                <wp:docPr id="343"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200150"/>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4B6E40F7" w14:textId="77777777" w:rsidR="006F75C8" w:rsidRPr="006F75C8" w:rsidRDefault="006F75C8" w:rsidP="00100407">
                            <w:pPr>
                              <w:pStyle w:val="ListParagraph"/>
                              <w:numPr>
                                <w:ilvl w:val="0"/>
                                <w:numId w:val="67"/>
                              </w:numPr>
                              <w:ind w:left="142" w:hanging="142"/>
                              <w:rPr>
                                <w:rFonts w:cs="Calibri"/>
                              </w:rPr>
                            </w:pPr>
                            <w:r>
                              <w:rPr>
                                <w:rFonts w:cs="Calibri"/>
                              </w:rPr>
                              <w:t>Define the scope of the audit.</w:t>
                            </w:r>
                          </w:p>
                          <w:p w14:paraId="5FBF3326" w14:textId="77777777" w:rsidR="007B6A40" w:rsidRPr="00806E48" w:rsidRDefault="006F75C8" w:rsidP="00100407">
                            <w:pPr>
                              <w:numPr>
                                <w:ilvl w:val="0"/>
                                <w:numId w:val="47"/>
                              </w:numPr>
                              <w:tabs>
                                <w:tab w:val="clear" w:pos="360"/>
                                <w:tab w:val="num" w:pos="180"/>
                              </w:tabs>
                              <w:rPr>
                                <w:rFonts w:cs="Calibri"/>
                              </w:rPr>
                            </w:pPr>
                            <w:r w:rsidRPr="00806E48">
                              <w:rPr>
                                <w:rFonts w:cs="Calibri"/>
                              </w:rPr>
                              <w:t>Confirm</w:t>
                            </w:r>
                            <w:r w:rsidR="007B6A40" w:rsidRPr="00806E48">
                              <w:rPr>
                                <w:rFonts w:cs="Calibri"/>
                              </w:rPr>
                              <w:t xml:space="preserve"> the processes being audited</w:t>
                            </w:r>
                            <w:r>
                              <w:rPr>
                                <w:rFonts w:cs="Calibri"/>
                              </w:rPr>
                              <w:t>.</w:t>
                            </w:r>
                          </w:p>
                          <w:p w14:paraId="451A1677" w14:textId="77777777" w:rsidR="007B6A40" w:rsidRPr="00806E48" w:rsidRDefault="006F75C8" w:rsidP="00100407">
                            <w:pPr>
                              <w:numPr>
                                <w:ilvl w:val="0"/>
                                <w:numId w:val="47"/>
                              </w:numPr>
                              <w:tabs>
                                <w:tab w:val="clear" w:pos="360"/>
                                <w:tab w:val="num" w:pos="180"/>
                              </w:tabs>
                              <w:rPr>
                                <w:rFonts w:cs="Calibri"/>
                              </w:rPr>
                            </w:pPr>
                            <w:r w:rsidRPr="00806E48">
                              <w:rPr>
                                <w:rFonts w:cs="Calibri"/>
                              </w:rPr>
                              <w:t>Ensure</w:t>
                            </w:r>
                            <w:r w:rsidR="007B6A40" w:rsidRPr="00806E48">
                              <w:rPr>
                                <w:rFonts w:cs="Calibri"/>
                              </w:rPr>
                              <w:t xml:space="preserve"> the audit tool is developed</w:t>
                            </w:r>
                            <w:r>
                              <w:rPr>
                                <w:rFonts w:cs="Calibri"/>
                              </w:rPr>
                              <w:t>.</w:t>
                            </w:r>
                          </w:p>
                          <w:p w14:paraId="14DCAF05" w14:textId="77777777" w:rsidR="007B6A40" w:rsidRPr="00806E48" w:rsidRDefault="006F75C8" w:rsidP="00100407">
                            <w:pPr>
                              <w:numPr>
                                <w:ilvl w:val="0"/>
                                <w:numId w:val="47"/>
                              </w:numPr>
                              <w:tabs>
                                <w:tab w:val="clear" w:pos="360"/>
                                <w:tab w:val="num" w:pos="180"/>
                              </w:tabs>
                              <w:rPr>
                                <w:rFonts w:cs="Calibri"/>
                              </w:rPr>
                            </w:pPr>
                            <w:r>
                              <w:rPr>
                                <w:rFonts w:cs="Calibri"/>
                              </w:rPr>
                              <w:t>Confirm</w:t>
                            </w:r>
                            <w:r w:rsidR="007B6A40" w:rsidRPr="00806E48">
                              <w:rPr>
                                <w:rFonts w:cs="Calibri"/>
                              </w:rPr>
                              <w:t xml:space="preserve"> the date of the audit</w:t>
                            </w:r>
                            <w:r>
                              <w:rPr>
                                <w:rFonts w:cs="Calibri"/>
                              </w:rPr>
                              <w:t>.</w:t>
                            </w:r>
                          </w:p>
                          <w:p w14:paraId="713319D9" w14:textId="77777777" w:rsidR="007B6A40" w:rsidRPr="00806E48" w:rsidRDefault="006F75C8" w:rsidP="00100407">
                            <w:pPr>
                              <w:numPr>
                                <w:ilvl w:val="0"/>
                                <w:numId w:val="47"/>
                              </w:numPr>
                              <w:tabs>
                                <w:tab w:val="clear" w:pos="360"/>
                                <w:tab w:val="num" w:pos="0"/>
                              </w:tabs>
                              <w:ind w:left="180" w:hanging="180"/>
                              <w:rPr>
                                <w:rFonts w:cs="Calibri"/>
                              </w:rPr>
                            </w:pPr>
                            <w:r w:rsidRPr="00806E48">
                              <w:rPr>
                                <w:rFonts w:cs="Calibri"/>
                              </w:rPr>
                              <w:t>Ensure</w:t>
                            </w:r>
                            <w:r w:rsidR="007B6A40" w:rsidRPr="00806E48">
                              <w:rPr>
                                <w:rFonts w:cs="Calibri"/>
                              </w:rPr>
                              <w:t xml:space="preserve"> people for interview and documents are available</w:t>
                            </w:r>
                            <w:r>
                              <w:rPr>
                                <w:rFonts w:cs="Calibr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1405A" id="Text Box 343" o:spid="_x0000_s1068" type="#_x0000_t202" style="position:absolute;margin-left:13.8pt;margin-top:6.8pt;width:225pt;height:94.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" fillcolor="#d9d9d9" stroked="f">
                <v:shadow on="t" color="black" opacity="22937f" origin=",.5" offset="0,.63889mm"/>
                <v:textbox>
                  <w:txbxContent>
                    <w:p w14:paraId="4B6E40F7" w14:textId="77777777" w:rsidR="006F75C8" w:rsidRPr="006F75C8" w:rsidRDefault="006F75C8" w:rsidP="00100407">
                      <w:pPr>
                        <w:pStyle w:val="ListParagraph"/>
                        <w:numPr>
                          <w:ilvl w:val="0"/>
                          <w:numId w:val="67"/>
                        </w:numPr>
                        <w:ind w:left="142" w:hanging="142"/>
                        <w:rPr>
                          <w:rFonts w:cs="Calibri"/>
                        </w:rPr>
                      </w:pPr>
                      <w:r>
                        <w:rPr>
                          <w:rFonts w:cs="Calibri"/>
                        </w:rPr>
                        <w:t>Define the scope of the audit.</w:t>
                      </w:r>
                    </w:p>
                    <w:p w14:paraId="5FBF3326" w14:textId="77777777" w:rsidR="007B6A40" w:rsidRPr="00806E48" w:rsidRDefault="006F75C8" w:rsidP="00100407">
                      <w:pPr>
                        <w:numPr>
                          <w:ilvl w:val="0"/>
                          <w:numId w:val="47"/>
                        </w:numPr>
                        <w:tabs>
                          <w:tab w:val="clear" w:pos="360"/>
                          <w:tab w:val="num" w:pos="180"/>
                        </w:tabs>
                        <w:rPr>
                          <w:rFonts w:cs="Calibri"/>
                        </w:rPr>
                      </w:pPr>
                      <w:r w:rsidRPr="00806E48">
                        <w:rPr>
                          <w:rFonts w:cs="Calibri"/>
                        </w:rPr>
                        <w:t>Confirm</w:t>
                      </w:r>
                      <w:r w:rsidR="007B6A40" w:rsidRPr="00806E48">
                        <w:rPr>
                          <w:rFonts w:cs="Calibri"/>
                        </w:rPr>
                        <w:t xml:space="preserve"> the processes being audited</w:t>
                      </w:r>
                      <w:r>
                        <w:rPr>
                          <w:rFonts w:cs="Calibri"/>
                        </w:rPr>
                        <w:t>.</w:t>
                      </w:r>
                    </w:p>
                    <w:p w14:paraId="451A1677" w14:textId="77777777" w:rsidR="007B6A40" w:rsidRPr="00806E48" w:rsidRDefault="006F75C8" w:rsidP="00100407">
                      <w:pPr>
                        <w:numPr>
                          <w:ilvl w:val="0"/>
                          <w:numId w:val="47"/>
                        </w:numPr>
                        <w:tabs>
                          <w:tab w:val="clear" w:pos="360"/>
                          <w:tab w:val="num" w:pos="180"/>
                        </w:tabs>
                        <w:rPr>
                          <w:rFonts w:cs="Calibri"/>
                        </w:rPr>
                      </w:pPr>
                      <w:r w:rsidRPr="00806E48">
                        <w:rPr>
                          <w:rFonts w:cs="Calibri"/>
                        </w:rPr>
                        <w:t>Ensure</w:t>
                      </w:r>
                      <w:r w:rsidR="007B6A40" w:rsidRPr="00806E48">
                        <w:rPr>
                          <w:rFonts w:cs="Calibri"/>
                        </w:rPr>
                        <w:t xml:space="preserve"> the audit tool is developed</w:t>
                      </w:r>
                      <w:r>
                        <w:rPr>
                          <w:rFonts w:cs="Calibri"/>
                        </w:rPr>
                        <w:t>.</w:t>
                      </w:r>
                    </w:p>
                    <w:p w14:paraId="14DCAF05" w14:textId="77777777" w:rsidR="007B6A40" w:rsidRPr="00806E48" w:rsidRDefault="006F75C8" w:rsidP="00100407">
                      <w:pPr>
                        <w:numPr>
                          <w:ilvl w:val="0"/>
                          <w:numId w:val="47"/>
                        </w:numPr>
                        <w:tabs>
                          <w:tab w:val="clear" w:pos="360"/>
                          <w:tab w:val="num" w:pos="180"/>
                        </w:tabs>
                        <w:rPr>
                          <w:rFonts w:cs="Calibri"/>
                        </w:rPr>
                      </w:pPr>
                      <w:r>
                        <w:rPr>
                          <w:rFonts w:cs="Calibri"/>
                        </w:rPr>
                        <w:t>Confirm</w:t>
                      </w:r>
                      <w:r w:rsidR="007B6A40" w:rsidRPr="00806E48">
                        <w:rPr>
                          <w:rFonts w:cs="Calibri"/>
                        </w:rPr>
                        <w:t xml:space="preserve"> the date of the audit</w:t>
                      </w:r>
                      <w:r>
                        <w:rPr>
                          <w:rFonts w:cs="Calibri"/>
                        </w:rPr>
                        <w:t>.</w:t>
                      </w:r>
                    </w:p>
                    <w:p w14:paraId="713319D9" w14:textId="77777777" w:rsidR="007B6A40" w:rsidRPr="00806E48" w:rsidRDefault="006F75C8" w:rsidP="00100407">
                      <w:pPr>
                        <w:numPr>
                          <w:ilvl w:val="0"/>
                          <w:numId w:val="47"/>
                        </w:numPr>
                        <w:tabs>
                          <w:tab w:val="clear" w:pos="360"/>
                          <w:tab w:val="num" w:pos="0"/>
                        </w:tabs>
                        <w:ind w:left="180" w:hanging="180"/>
                        <w:rPr>
                          <w:rFonts w:cs="Calibri"/>
                        </w:rPr>
                      </w:pPr>
                      <w:r w:rsidRPr="00806E48">
                        <w:rPr>
                          <w:rFonts w:cs="Calibri"/>
                        </w:rPr>
                        <w:t>Ensure</w:t>
                      </w:r>
                      <w:r w:rsidR="007B6A40" w:rsidRPr="00806E48">
                        <w:rPr>
                          <w:rFonts w:cs="Calibri"/>
                        </w:rPr>
                        <w:t xml:space="preserve"> people for interview and documents are available</w:t>
                      </w:r>
                      <w:r>
                        <w:rPr>
                          <w:rFonts w:cs="Calibri"/>
                        </w:rPr>
                        <w:t>.</w:t>
                      </w:r>
                    </w:p>
                  </w:txbxContent>
                </v:textbox>
              </v:shape>
            </w:pict>
          </mc:Fallback>
        </mc:AlternateContent>
      </w:r>
    </w:p>
    <w:p w14:paraId="4CF30904" w14:textId="77777777" w:rsidR="007B6A40" w:rsidRPr="00806E48" w:rsidRDefault="007B6A40" w:rsidP="007B6A40">
      <w:pPr>
        <w:tabs>
          <w:tab w:val="left" w:pos="6375"/>
        </w:tabs>
        <w:rPr>
          <w:rFonts w:cs="Calibri"/>
        </w:rPr>
      </w:pPr>
      <w:r w:rsidRPr="00806E48">
        <w:rPr>
          <w:rFonts w:cs="Calibri"/>
        </w:rPr>
        <w:tab/>
      </w:r>
    </w:p>
    <w:p w14:paraId="22ADB90B" w14:textId="77777777" w:rsidR="007B6A40" w:rsidRPr="00806E48" w:rsidRDefault="007B6A40" w:rsidP="007B6A40">
      <w:pPr>
        <w:rPr>
          <w:rFonts w:cs="Calibri"/>
        </w:rPr>
      </w:pPr>
    </w:p>
    <w:p w14:paraId="7DA0A59F" w14:textId="77777777" w:rsidR="007B6A40" w:rsidRPr="00806E48" w:rsidRDefault="007B6A40" w:rsidP="007B6A40">
      <w:pPr>
        <w:tabs>
          <w:tab w:val="left" w:pos="6015"/>
          <w:tab w:val="left" w:pos="7185"/>
        </w:tabs>
        <w:rPr>
          <w:rFonts w:cs="Calibri"/>
        </w:rPr>
      </w:pPr>
      <w:r w:rsidRPr="00806E48">
        <w:rPr>
          <w:rFonts w:cs="Calibri"/>
        </w:rPr>
        <w:tab/>
      </w:r>
      <w:r w:rsidRPr="00806E48">
        <w:rPr>
          <w:rFonts w:cs="Calibri"/>
        </w:rPr>
        <w:tab/>
      </w:r>
    </w:p>
    <w:p w14:paraId="16FEC1AC" w14:textId="77777777" w:rsidR="007B6A40" w:rsidRPr="00806E48" w:rsidRDefault="007B6A40" w:rsidP="007B6A40">
      <w:pPr>
        <w:rPr>
          <w:rFonts w:cs="Calibri"/>
        </w:rPr>
      </w:pPr>
    </w:p>
    <w:p w14:paraId="46588F2B" w14:textId="77777777" w:rsidR="007B6A40" w:rsidRPr="00806E48" w:rsidRDefault="007B6A40" w:rsidP="007B6A40">
      <w:pPr>
        <w:rPr>
          <w:rFonts w:cs="Calibri"/>
        </w:rPr>
      </w:pPr>
    </w:p>
    <w:p w14:paraId="4E793A7D" w14:textId="77777777" w:rsidR="007B6A40" w:rsidRPr="00806E48" w:rsidRDefault="007B6A40" w:rsidP="007B6A40">
      <w:pPr>
        <w:tabs>
          <w:tab w:val="left" w:pos="4830"/>
        </w:tabs>
        <w:rPr>
          <w:rFonts w:cs="Calibri"/>
        </w:rPr>
      </w:pPr>
      <w:r w:rsidRPr="00806E48">
        <w:rPr>
          <w:rFonts w:cs="Calibri"/>
        </w:rPr>
        <w:tab/>
      </w:r>
    </w:p>
    <w:p w14:paraId="1BC5AD65" w14:textId="77777777" w:rsidR="007B6A40" w:rsidRPr="00806E48" w:rsidRDefault="007B6A40" w:rsidP="007B6A40">
      <w:pPr>
        <w:tabs>
          <w:tab w:val="left" w:pos="4830"/>
        </w:tabs>
        <w:rPr>
          <w:rFonts w:cs="Calibri"/>
        </w:rPr>
      </w:pPr>
    </w:p>
    <w:p w14:paraId="0999C952" w14:textId="77777777" w:rsidR="007B6A40" w:rsidRPr="00806E48" w:rsidRDefault="007B6A40" w:rsidP="007B6A40">
      <w:pPr>
        <w:tabs>
          <w:tab w:val="left" w:pos="4830"/>
        </w:tabs>
        <w:rPr>
          <w:rFonts w:cs="Calibri"/>
        </w:rPr>
      </w:pPr>
    </w:p>
    <w:p w14:paraId="6BCD0928" w14:textId="77777777" w:rsidR="007B6A40" w:rsidRPr="00806E48" w:rsidRDefault="00A15DD9" w:rsidP="007B6A40">
      <w:pPr>
        <w:rPr>
          <w:rFonts w:cs="Calibri"/>
        </w:rPr>
      </w:pPr>
      <w:r>
        <w:rPr>
          <w:noProof/>
        </w:rPr>
        <mc:AlternateContent>
          <mc:Choice Requires="wps">
            <w:drawing>
              <wp:anchor distT="0" distB="0" distL="114300" distR="114300" simplePos="0" relativeHeight="252048384" behindDoc="0" locked="0" layoutInCell="1" allowOverlap="1" wp14:anchorId="3F8BD763" wp14:editId="72D2B872">
                <wp:simplePos x="0" y="0"/>
                <wp:positionH relativeFrom="column">
                  <wp:posOffset>1762125</wp:posOffset>
                </wp:positionH>
                <wp:positionV relativeFrom="paragraph">
                  <wp:posOffset>118745</wp:posOffset>
                </wp:positionV>
                <wp:extent cx="2743200" cy="342900"/>
                <wp:effectExtent l="95250" t="38100" r="76200" b="95250"/>
                <wp:wrapNone/>
                <wp:docPr id="345"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7948D24C" w14:textId="77777777" w:rsidR="007B6A40" w:rsidRPr="00806E48" w:rsidRDefault="007B6A40" w:rsidP="007B6A40">
                            <w:pPr>
                              <w:jc w:val="center"/>
                              <w:rPr>
                                <w:rFonts w:cs="Calibri"/>
                                <w:b/>
                              </w:rPr>
                            </w:pPr>
                            <w:r w:rsidRPr="00806E48">
                              <w:rPr>
                                <w:rFonts w:cs="Calibri"/>
                                <w:b/>
                              </w:rPr>
                              <w:t>Post Audit Activities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BD763" id="Text Box 345" o:spid="_x0000_s1069" type="#_x0000_t202" style="position:absolute;margin-left:138.75pt;margin-top:9.35pt;width:3in;height:27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" fillcolor="#d9d9d9" stroked="f">
                <v:shadow on="t" color="black" opacity="22937f" origin=",.5" offset="0,.63889mm"/>
                <v:textbox>
                  <w:txbxContent>
                    <w:p w14:paraId="7948D24C" w14:textId="77777777" w:rsidR="007B6A40" w:rsidRPr="00806E48" w:rsidRDefault="007B6A40" w:rsidP="007B6A40">
                      <w:pPr>
                        <w:jc w:val="center"/>
                        <w:rPr>
                          <w:rFonts w:cs="Calibri"/>
                          <w:b/>
                        </w:rPr>
                      </w:pPr>
                      <w:r w:rsidRPr="00806E48">
                        <w:rPr>
                          <w:rFonts w:cs="Calibri"/>
                          <w:b/>
                        </w:rPr>
                        <w:t>Post Audit Activities</w:t>
                      </w:r>
                    </w:p>
                  </w:txbxContent>
                </v:textbox>
              </v:shape>
            </w:pict>
          </mc:Fallback>
        </mc:AlternateContent>
      </w:r>
    </w:p>
    <w:p w14:paraId="33E5307A" w14:textId="77777777" w:rsidR="007B6A40" w:rsidRPr="00806E48" w:rsidRDefault="007B6A40" w:rsidP="007B6A40">
      <w:pPr>
        <w:rPr>
          <w:rFonts w:cs="Calibri"/>
        </w:rPr>
      </w:pPr>
    </w:p>
    <w:p w14:paraId="7A81965A" w14:textId="77777777" w:rsidR="007B6A40" w:rsidRPr="00806E48" w:rsidRDefault="007B6A40" w:rsidP="007B6A40">
      <w:pPr>
        <w:rPr>
          <w:rFonts w:cs="Calibri"/>
        </w:rPr>
      </w:pPr>
      <w:r>
        <w:rPr>
          <w:noProof/>
        </w:rPr>
        <mc:AlternateContent>
          <mc:Choice Requires="wps">
            <w:drawing>
              <wp:anchor distT="0" distB="0" distL="114298" distR="114298" simplePos="0" relativeHeight="252114944" behindDoc="0" locked="0" layoutInCell="1" allowOverlap="1" wp14:anchorId="18FAD232" wp14:editId="695E877A">
                <wp:simplePos x="0" y="0"/>
                <wp:positionH relativeFrom="column">
                  <wp:posOffset>3899535</wp:posOffset>
                </wp:positionH>
                <wp:positionV relativeFrom="paragraph">
                  <wp:posOffset>113665</wp:posOffset>
                </wp:positionV>
                <wp:extent cx="0" cy="180975"/>
                <wp:effectExtent l="76200" t="0" r="57150" b="47625"/>
                <wp:wrapNone/>
                <wp:docPr id="360" name="Straight Connector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A7CBA" id="Straight Connector 360" o:spid="_x0000_s1026" style="position:absolute;z-index:2521149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07.05pt,8.95pt" to="307.0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">
                <v:stroke endarrow="block"/>
              </v:line>
            </w:pict>
          </mc:Fallback>
        </mc:AlternateContent>
      </w:r>
      <w:r>
        <w:rPr>
          <w:noProof/>
        </w:rPr>
        <mc:AlternateContent>
          <mc:Choice Requires="wps">
            <w:drawing>
              <wp:anchor distT="0" distB="0" distL="114298" distR="114298" simplePos="0" relativeHeight="252115968" behindDoc="0" locked="0" layoutInCell="1" allowOverlap="1" wp14:anchorId="6A803FD0" wp14:editId="551D0F5D">
                <wp:simplePos x="0" y="0"/>
                <wp:positionH relativeFrom="column">
                  <wp:posOffset>2355850</wp:posOffset>
                </wp:positionH>
                <wp:positionV relativeFrom="paragraph">
                  <wp:posOffset>114300</wp:posOffset>
                </wp:positionV>
                <wp:extent cx="0" cy="180975"/>
                <wp:effectExtent l="76200" t="0" r="38100" b="28575"/>
                <wp:wrapNone/>
                <wp:docPr id="361" name="Straight Connector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1D4D0" id="Straight Connector 361" o:spid="_x0000_s1026" style="position:absolute;z-index:2521159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5.5pt,9pt" to="185.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">
                <v:stroke endarrow="block"/>
              </v:line>
            </w:pict>
          </mc:Fallback>
        </mc:AlternateContent>
      </w:r>
    </w:p>
    <w:p w14:paraId="5871F953" w14:textId="77777777" w:rsidR="007B6A40" w:rsidRPr="00806E48" w:rsidRDefault="00A15DD9" w:rsidP="007B6A40">
      <w:pPr>
        <w:rPr>
          <w:rFonts w:cs="Calibri"/>
        </w:rPr>
      </w:pPr>
      <w:r>
        <w:rPr>
          <w:noProof/>
        </w:rPr>
        <mc:AlternateContent>
          <mc:Choice Requires="wps">
            <w:drawing>
              <wp:anchor distT="0" distB="0" distL="114300" distR="114300" simplePos="0" relativeHeight="252050432" behindDoc="0" locked="0" layoutInCell="1" allowOverlap="1" wp14:anchorId="56E345D7" wp14:editId="67FB27E3">
                <wp:simplePos x="0" y="0"/>
                <wp:positionH relativeFrom="column">
                  <wp:posOffset>289560</wp:posOffset>
                </wp:positionH>
                <wp:positionV relativeFrom="paragraph">
                  <wp:posOffset>120650</wp:posOffset>
                </wp:positionV>
                <wp:extent cx="2743200" cy="762000"/>
                <wp:effectExtent l="57150" t="38100" r="76200" b="95250"/>
                <wp:wrapNone/>
                <wp:docPr id="363"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6200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wps:spPr>
                      <wps:txbx>
                        <w:txbxContent>
                          <w:p w14:paraId="39A69C47" w14:textId="77777777" w:rsidR="00AA427E" w:rsidRDefault="00AA427E" w:rsidP="007B6A40">
                            <w:pPr>
                              <w:jc w:val="center"/>
                              <w:rPr>
                                <w:rFonts w:cs="Calibri"/>
                                <w:b/>
                                <w:lang w:val="en-US"/>
                              </w:rPr>
                            </w:pPr>
                            <w:r>
                              <w:rPr>
                                <w:rFonts w:cs="Calibri"/>
                                <w:b/>
                                <w:lang w:val="en-US"/>
                              </w:rPr>
                              <w:t>At specified meetings:</w:t>
                            </w:r>
                          </w:p>
                          <w:p w14:paraId="47C6230A" w14:textId="73D2A04F" w:rsidR="007B6A40" w:rsidRPr="00E151E4" w:rsidRDefault="00045EED" w:rsidP="007B6A40">
                            <w:pPr>
                              <w:jc w:val="center"/>
                              <w:rPr>
                                <w:rFonts w:cs="Calibri"/>
                                <w:b/>
                                <w:lang w:val="en-US"/>
                              </w:rPr>
                            </w:pPr>
                            <w:r>
                              <w:rPr>
                                <w:rFonts w:cs="Calibri"/>
                                <w:b/>
                                <w:lang w:val="en-US"/>
                              </w:rPr>
                              <w:t>m</w:t>
                            </w:r>
                            <w:r w:rsidR="007B6A40" w:rsidRPr="00E151E4">
                              <w:rPr>
                                <w:rFonts w:cs="Calibri"/>
                                <w:b/>
                                <w:lang w:val="en-US"/>
                              </w:rPr>
                              <w:t>anagement/staff/</w:t>
                            </w:r>
                            <w:r w:rsidR="00A15DD9">
                              <w:rPr>
                                <w:rFonts w:cs="Calibri"/>
                                <w:b/>
                                <w:lang w:val="en-US"/>
                              </w:rPr>
                              <w:t xml:space="preserve">people engaged with our service/cultural advisor/ other relevant stakeholder(s) </w:t>
                            </w:r>
                          </w:p>
                          <w:p w14:paraId="173B08E8" w14:textId="77777777" w:rsidR="007B6A40" w:rsidRPr="00806E48" w:rsidRDefault="007B6A40" w:rsidP="007B6A40">
                            <w:pPr>
                              <w:jc w:val="center"/>
                              <w:rPr>
                                <w:rFonts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345D7" id="Text Box 363" o:spid="_x0000_s1070" type="#_x0000_t202" style="position:absolute;margin-left:22.8pt;margin-top:9.5pt;width:3in;height:60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" fillcolor="#ffa2a1" strokecolor="#be4b48">
                <v:fill color2="#ffe5e5" rotate="t" angle="180" colors="0 #ffa2a1;22938f #ffbebd;1 #ffe5e5" focus="100%" type="gradient"/>
                <v:shadow on="t" color="black" opacity="24903f" origin=",.5" offset="0,.55556mm"/>
                <v:textbox>
                  <w:txbxContent>
                    <w:p w14:paraId="39A69C47" w14:textId="77777777" w:rsidR="00AA427E" w:rsidRDefault="00AA427E" w:rsidP="007B6A40">
                      <w:pPr>
                        <w:jc w:val="center"/>
                        <w:rPr>
                          <w:rFonts w:cs="Calibri"/>
                          <w:b/>
                          <w:lang w:val="en-US"/>
                        </w:rPr>
                      </w:pPr>
                      <w:r>
                        <w:rPr>
                          <w:rFonts w:cs="Calibri"/>
                          <w:b/>
                          <w:lang w:val="en-US"/>
                        </w:rPr>
                        <w:t>At specified meetings:</w:t>
                      </w:r>
                    </w:p>
                    <w:p w14:paraId="47C6230A" w14:textId="73D2A04F" w:rsidR="007B6A40" w:rsidRPr="00E151E4" w:rsidRDefault="00045EED" w:rsidP="007B6A40">
                      <w:pPr>
                        <w:jc w:val="center"/>
                        <w:rPr>
                          <w:rFonts w:cs="Calibri"/>
                          <w:b/>
                          <w:lang w:val="en-US"/>
                        </w:rPr>
                      </w:pPr>
                      <w:r>
                        <w:rPr>
                          <w:rFonts w:cs="Calibri"/>
                          <w:b/>
                          <w:lang w:val="en-US"/>
                        </w:rPr>
                        <w:t>m</w:t>
                      </w:r>
                      <w:r w:rsidR="007B6A40" w:rsidRPr="00E151E4">
                        <w:rPr>
                          <w:rFonts w:cs="Calibri"/>
                          <w:b/>
                          <w:lang w:val="en-US"/>
                        </w:rPr>
                        <w:t>anagement/staff/</w:t>
                      </w:r>
                      <w:r w:rsidR="00A15DD9">
                        <w:rPr>
                          <w:rFonts w:cs="Calibri"/>
                          <w:b/>
                          <w:lang w:val="en-US"/>
                        </w:rPr>
                        <w:t xml:space="preserve">people engaged with our service/cultural advisor/ other relevant stakeholder(s) </w:t>
                      </w:r>
                    </w:p>
                    <w:p w14:paraId="173B08E8" w14:textId="77777777" w:rsidR="007B6A40" w:rsidRPr="00806E48" w:rsidRDefault="007B6A40" w:rsidP="007B6A40">
                      <w:pPr>
                        <w:jc w:val="center"/>
                        <w:rPr>
                          <w:rFonts w:cs="Calibri"/>
                        </w:rPr>
                      </w:pPr>
                    </w:p>
                  </w:txbxContent>
                </v:textbox>
              </v:shape>
            </w:pict>
          </mc:Fallback>
        </mc:AlternateContent>
      </w:r>
      <w:r w:rsidR="007B6A40">
        <w:rPr>
          <w:noProof/>
        </w:rPr>
        <mc:AlternateContent>
          <mc:Choice Requires="wps">
            <w:drawing>
              <wp:anchor distT="0" distB="0" distL="114300" distR="114300" simplePos="0" relativeHeight="252052480" behindDoc="0" locked="0" layoutInCell="1" allowOverlap="1" wp14:anchorId="2936270D" wp14:editId="1D84F3AB">
                <wp:simplePos x="0" y="0"/>
                <wp:positionH relativeFrom="column">
                  <wp:posOffset>3175634</wp:posOffset>
                </wp:positionH>
                <wp:positionV relativeFrom="paragraph">
                  <wp:posOffset>130175</wp:posOffset>
                </wp:positionV>
                <wp:extent cx="2981325" cy="342900"/>
                <wp:effectExtent l="57150" t="38100" r="85725" b="95250"/>
                <wp:wrapNone/>
                <wp:docPr id="362"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34290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wps:spPr>
                      <wps:txbx>
                        <w:txbxContent>
                          <w:p w14:paraId="53DD09EB" w14:textId="77777777" w:rsidR="007B6A40" w:rsidRPr="00CC00A0" w:rsidRDefault="00AA427E" w:rsidP="007B6A40">
                            <w:pPr>
                              <w:jc w:val="center"/>
                              <w:rPr>
                                <w:rFonts w:cs="Calibri"/>
                                <w:b/>
                                <w:lang w:val="en-US"/>
                              </w:rPr>
                            </w:pPr>
                            <w:r>
                              <w:rPr>
                                <w:rFonts w:cs="Calibri"/>
                                <w:b/>
                                <w:lang w:val="en-US"/>
                              </w:rPr>
                              <w:t xml:space="preserve">Responsibility: </w:t>
                            </w:r>
                            <w:sdt>
                              <w:sdtPr>
                                <w:rPr>
                                  <w:rFonts w:cs="Calibri"/>
                                  <w:b/>
                                  <w:lang w:val="en-US"/>
                                </w:rPr>
                                <w:id w:val="676857296"/>
                                <w:placeholder>
                                  <w:docPart w:val="DefaultPlaceholder_1081868574"/>
                                </w:placeholder>
                                <w:showingPlcHdr/>
                                <w:text/>
                              </w:sdtPr>
                              <w:sdtEndPr/>
                              <w:sdtContent>
                                <w:r w:rsidRPr="009A4234">
                                  <w:rPr>
                                    <w:rStyle w:val="PlaceholderText"/>
                                  </w:rPr>
                                  <w:t>Click here to enter text.</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6270D" id="Text Box 362" o:spid="_x0000_s1071" type="#_x0000_t202" style="position:absolute;margin-left:250.05pt;margin-top:10.25pt;width:234.75pt;height:27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" fillcolor="#ffa2a1" strokecolor="#be4b48">
                <v:fill color2="#ffe5e5" rotate="t" angle="180" colors="0 #ffa2a1;22938f #ffbebd;1 #ffe5e5" focus="100%" type="gradient"/>
                <v:shadow on="t" color="black" opacity="24903f" origin=",.5" offset="0,.55556mm"/>
                <v:textbox>
                  <w:txbxContent>
                    <w:p w14:paraId="53DD09EB" w14:textId="77777777" w:rsidR="007B6A40" w:rsidRPr="00CC00A0" w:rsidRDefault="00AA427E" w:rsidP="007B6A40">
                      <w:pPr>
                        <w:jc w:val="center"/>
                        <w:rPr>
                          <w:rFonts w:cs="Calibri"/>
                          <w:b/>
                          <w:lang w:val="en-US"/>
                        </w:rPr>
                      </w:pPr>
                      <w:r>
                        <w:rPr>
                          <w:rFonts w:cs="Calibri"/>
                          <w:b/>
                          <w:lang w:val="en-US"/>
                        </w:rPr>
                        <w:t xml:space="preserve">Responsibility: </w:t>
                      </w:r>
                      <w:sdt>
                        <w:sdtPr>
                          <w:rPr>
                            <w:rFonts w:cs="Calibri"/>
                            <w:b/>
                            <w:lang w:val="en-US"/>
                          </w:rPr>
                          <w:id w:val="676857296"/>
                          <w:placeholder>
                            <w:docPart w:val="DefaultPlaceholder_1081868574"/>
                          </w:placeholder>
                          <w:showingPlcHdr/>
                          <w:text/>
                        </w:sdtPr>
                        <w:sdtEndPr/>
                        <w:sdtContent>
                          <w:r w:rsidRPr="009A4234">
                            <w:rPr>
                              <w:rStyle w:val="PlaceholderText"/>
                            </w:rPr>
                            <w:t>Click here to enter text.</w:t>
                          </w:r>
                        </w:sdtContent>
                      </w:sdt>
                    </w:p>
                  </w:txbxContent>
                </v:textbox>
              </v:shape>
            </w:pict>
          </mc:Fallback>
        </mc:AlternateContent>
      </w:r>
    </w:p>
    <w:p w14:paraId="2776BE18" w14:textId="77777777" w:rsidR="007B6A40" w:rsidRPr="00806E48" w:rsidRDefault="007B6A40" w:rsidP="007B6A40">
      <w:pPr>
        <w:rPr>
          <w:rFonts w:cs="Calibri"/>
        </w:rPr>
      </w:pPr>
    </w:p>
    <w:p w14:paraId="11676980" w14:textId="77777777" w:rsidR="007B6A40" w:rsidRPr="00806E48" w:rsidRDefault="007B6A40" w:rsidP="007B6A40">
      <w:pPr>
        <w:tabs>
          <w:tab w:val="left" w:pos="6570"/>
        </w:tabs>
        <w:rPr>
          <w:rFonts w:cs="Calibri"/>
        </w:rPr>
      </w:pPr>
      <w:r>
        <w:rPr>
          <w:noProof/>
        </w:rPr>
        <mc:AlternateContent>
          <mc:Choice Requires="wps">
            <w:drawing>
              <wp:anchor distT="0" distB="0" distL="114300" distR="114300" simplePos="0" relativeHeight="252053504" behindDoc="0" locked="0" layoutInCell="1" allowOverlap="1" wp14:anchorId="1084A7B6" wp14:editId="4C22BA9F">
                <wp:simplePos x="0" y="0"/>
                <wp:positionH relativeFrom="column">
                  <wp:posOffset>3175635</wp:posOffset>
                </wp:positionH>
                <wp:positionV relativeFrom="paragraph">
                  <wp:posOffset>122555</wp:posOffset>
                </wp:positionV>
                <wp:extent cx="2981325" cy="742950"/>
                <wp:effectExtent l="76200" t="38100" r="104775" b="114300"/>
                <wp:wrapNone/>
                <wp:docPr id="364"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742950"/>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61587836" w14:textId="77777777" w:rsidR="007B6A40" w:rsidRPr="00806E48" w:rsidRDefault="00AA427E" w:rsidP="00100407">
                            <w:pPr>
                              <w:numPr>
                                <w:ilvl w:val="0"/>
                                <w:numId w:val="50"/>
                              </w:numPr>
                              <w:tabs>
                                <w:tab w:val="clear" w:pos="360"/>
                                <w:tab w:val="num" w:pos="180"/>
                              </w:tabs>
                              <w:rPr>
                                <w:rFonts w:cs="Calibri"/>
                              </w:rPr>
                            </w:pPr>
                            <w:r>
                              <w:rPr>
                                <w:rFonts w:cs="Calibri"/>
                              </w:rPr>
                              <w:t xml:space="preserve">Maintain and update the </w:t>
                            </w:r>
                            <w:r w:rsidR="007B6A40" w:rsidRPr="00806E48">
                              <w:rPr>
                                <w:rFonts w:cs="Calibri"/>
                              </w:rPr>
                              <w:t>SIR log</w:t>
                            </w:r>
                            <w:r>
                              <w:rPr>
                                <w:rFonts w:cs="Calibri"/>
                              </w:rPr>
                              <w:t>.</w:t>
                            </w:r>
                          </w:p>
                          <w:p w14:paraId="1A08AB7A" w14:textId="77777777" w:rsidR="007B6A40" w:rsidRDefault="00053740" w:rsidP="00100407">
                            <w:pPr>
                              <w:numPr>
                                <w:ilvl w:val="0"/>
                                <w:numId w:val="50"/>
                              </w:numPr>
                              <w:tabs>
                                <w:tab w:val="clear" w:pos="360"/>
                                <w:tab w:val="num" w:pos="180"/>
                              </w:tabs>
                              <w:ind w:left="142" w:hanging="142"/>
                              <w:rPr>
                                <w:rFonts w:cs="Calibri"/>
                              </w:rPr>
                            </w:pPr>
                            <w:r>
                              <w:rPr>
                                <w:rFonts w:cs="Calibri"/>
                              </w:rPr>
                              <w:t xml:space="preserve">Report progress with SIR and recommendations </w:t>
                            </w:r>
                            <w:r w:rsidR="007B6A40" w:rsidRPr="00C262AE">
                              <w:rPr>
                                <w:rFonts w:cs="Calibri"/>
                              </w:rPr>
                              <w:t xml:space="preserve">to the </w:t>
                            </w:r>
                            <w:r w:rsidR="007B6A40">
                              <w:rPr>
                                <w:rFonts w:cs="Calibri"/>
                              </w:rPr>
                              <w:t>relevant meetings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4A7B6" id="Text Box 364" o:spid="_x0000_s1072" type="#_x0000_t202" style="position:absolute;margin-left:250.05pt;margin-top:9.65pt;width:234.75pt;height:58.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" fillcolor="#d9d9d9" stroked="f">
                <v:shadow on="t" color="black" opacity="22937f" origin=",.5" offset="0,.63889mm"/>
                <v:textbox>
                  <w:txbxContent>
                    <w:p w14:paraId="61587836" w14:textId="77777777" w:rsidR="007B6A40" w:rsidRPr="00806E48" w:rsidRDefault="00AA427E" w:rsidP="00100407">
                      <w:pPr>
                        <w:numPr>
                          <w:ilvl w:val="0"/>
                          <w:numId w:val="50"/>
                        </w:numPr>
                        <w:tabs>
                          <w:tab w:val="clear" w:pos="360"/>
                          <w:tab w:val="num" w:pos="180"/>
                        </w:tabs>
                        <w:rPr>
                          <w:rFonts w:cs="Calibri"/>
                        </w:rPr>
                      </w:pPr>
                      <w:r>
                        <w:rPr>
                          <w:rFonts w:cs="Calibri"/>
                        </w:rPr>
                        <w:t xml:space="preserve">Maintain and update the </w:t>
                      </w:r>
                      <w:r w:rsidR="007B6A40" w:rsidRPr="00806E48">
                        <w:rPr>
                          <w:rFonts w:cs="Calibri"/>
                        </w:rPr>
                        <w:t>SIR log</w:t>
                      </w:r>
                      <w:r>
                        <w:rPr>
                          <w:rFonts w:cs="Calibri"/>
                        </w:rPr>
                        <w:t>.</w:t>
                      </w:r>
                    </w:p>
                    <w:p w14:paraId="1A08AB7A" w14:textId="77777777" w:rsidR="007B6A40" w:rsidRDefault="00053740" w:rsidP="00100407">
                      <w:pPr>
                        <w:numPr>
                          <w:ilvl w:val="0"/>
                          <w:numId w:val="50"/>
                        </w:numPr>
                        <w:tabs>
                          <w:tab w:val="clear" w:pos="360"/>
                          <w:tab w:val="num" w:pos="180"/>
                        </w:tabs>
                        <w:ind w:left="142" w:hanging="142"/>
                        <w:rPr>
                          <w:rFonts w:cs="Calibri"/>
                        </w:rPr>
                      </w:pPr>
                      <w:r>
                        <w:rPr>
                          <w:rFonts w:cs="Calibri"/>
                        </w:rPr>
                        <w:t xml:space="preserve">Report progress with SIR and recommendations </w:t>
                      </w:r>
                      <w:r w:rsidR="007B6A40" w:rsidRPr="00C262AE">
                        <w:rPr>
                          <w:rFonts w:cs="Calibri"/>
                        </w:rPr>
                        <w:t xml:space="preserve">to the </w:t>
                      </w:r>
                      <w:r w:rsidR="007B6A40">
                        <w:rPr>
                          <w:rFonts w:cs="Calibri"/>
                        </w:rPr>
                        <w:t>relevant meetings</w:t>
                      </w:r>
                    </w:p>
                  </w:txbxContent>
                </v:textbox>
              </v:shape>
            </w:pict>
          </mc:Fallback>
        </mc:AlternateContent>
      </w:r>
      <w:r w:rsidRPr="00806E48">
        <w:rPr>
          <w:rFonts w:cs="Calibri"/>
        </w:rPr>
        <w:tab/>
      </w:r>
    </w:p>
    <w:p w14:paraId="4747119E" w14:textId="77777777" w:rsidR="007B6A40" w:rsidRPr="00806E48" w:rsidRDefault="007B6A40" w:rsidP="007B6A40">
      <w:pPr>
        <w:rPr>
          <w:rFonts w:cs="Calibri"/>
        </w:rPr>
      </w:pPr>
    </w:p>
    <w:p w14:paraId="0C7BA422" w14:textId="77777777" w:rsidR="007B6A40" w:rsidRPr="00806E48" w:rsidRDefault="007B6A40" w:rsidP="007B6A40">
      <w:pPr>
        <w:tabs>
          <w:tab w:val="left" w:pos="6345"/>
        </w:tabs>
        <w:rPr>
          <w:rFonts w:cs="Calibri"/>
        </w:rPr>
      </w:pPr>
      <w:r w:rsidRPr="00806E48">
        <w:rPr>
          <w:rFonts w:cs="Calibri"/>
        </w:rPr>
        <w:tab/>
      </w:r>
    </w:p>
    <w:p w14:paraId="7E5455A2" w14:textId="77777777" w:rsidR="007B6A40" w:rsidRPr="00806E48" w:rsidRDefault="00A15DD9" w:rsidP="007B6A40">
      <w:pPr>
        <w:rPr>
          <w:rFonts w:cs="Calibri"/>
        </w:rPr>
      </w:pPr>
      <w:r>
        <w:rPr>
          <w:noProof/>
        </w:rPr>
        <mc:AlternateContent>
          <mc:Choice Requires="wps">
            <w:drawing>
              <wp:anchor distT="0" distB="0" distL="114300" distR="114300" simplePos="0" relativeHeight="252051456" behindDoc="0" locked="0" layoutInCell="1" allowOverlap="1" wp14:anchorId="6B5E46DE" wp14:editId="1AD19C13">
                <wp:simplePos x="0" y="0"/>
                <wp:positionH relativeFrom="column">
                  <wp:posOffset>289560</wp:posOffset>
                </wp:positionH>
                <wp:positionV relativeFrom="paragraph">
                  <wp:posOffset>29845</wp:posOffset>
                </wp:positionV>
                <wp:extent cx="2743200" cy="1628775"/>
                <wp:effectExtent l="95250" t="57150" r="95250" b="123825"/>
                <wp:wrapNone/>
                <wp:docPr id="365" name="Text 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628775"/>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7C2EA518" w14:textId="77777777" w:rsidR="007B6A40" w:rsidRPr="00806E48" w:rsidRDefault="00AA427E" w:rsidP="00100407">
                            <w:pPr>
                              <w:numPr>
                                <w:ilvl w:val="0"/>
                                <w:numId w:val="49"/>
                              </w:numPr>
                              <w:tabs>
                                <w:tab w:val="clear" w:pos="360"/>
                                <w:tab w:val="num" w:pos="180"/>
                              </w:tabs>
                              <w:rPr>
                                <w:rFonts w:cs="Calibri"/>
                              </w:rPr>
                            </w:pPr>
                            <w:r w:rsidRPr="00806E48">
                              <w:rPr>
                                <w:rFonts w:cs="Calibri"/>
                              </w:rPr>
                              <w:t>Discuss</w:t>
                            </w:r>
                            <w:r w:rsidR="007B6A40" w:rsidRPr="00806E48">
                              <w:rPr>
                                <w:rFonts w:cs="Calibri"/>
                              </w:rPr>
                              <w:t xml:space="preserve"> the audit findings</w:t>
                            </w:r>
                            <w:r>
                              <w:rPr>
                                <w:rFonts w:cs="Calibri"/>
                              </w:rPr>
                              <w:t>.</w:t>
                            </w:r>
                          </w:p>
                          <w:p w14:paraId="24808EF1" w14:textId="77777777" w:rsidR="007B6A40" w:rsidRPr="00806E48" w:rsidRDefault="00AA427E" w:rsidP="00100407">
                            <w:pPr>
                              <w:pStyle w:val="ListParagraph"/>
                              <w:numPr>
                                <w:ilvl w:val="0"/>
                                <w:numId w:val="49"/>
                              </w:numPr>
                              <w:tabs>
                                <w:tab w:val="clear" w:pos="360"/>
                                <w:tab w:val="num" w:pos="142"/>
                              </w:tabs>
                              <w:rPr>
                                <w:rFonts w:cs="Calibri"/>
                              </w:rPr>
                            </w:pPr>
                            <w:r w:rsidRPr="00806E48">
                              <w:rPr>
                                <w:rFonts w:cs="Calibri"/>
                              </w:rPr>
                              <w:t>Review</w:t>
                            </w:r>
                            <w:r w:rsidR="007B6A40" w:rsidRPr="00806E48">
                              <w:rPr>
                                <w:rFonts w:cs="Calibri"/>
                              </w:rPr>
                              <w:t xml:space="preserve"> and sanction the</w:t>
                            </w:r>
                            <w:r>
                              <w:rPr>
                                <w:rFonts w:cs="Calibri"/>
                              </w:rPr>
                              <w:t xml:space="preserve"> report.</w:t>
                            </w:r>
                            <w:r w:rsidR="007B6A40" w:rsidRPr="00806E48">
                              <w:rPr>
                                <w:rFonts w:cs="Calibri"/>
                              </w:rPr>
                              <w:t xml:space="preserve"> </w:t>
                            </w:r>
                          </w:p>
                          <w:p w14:paraId="72F88BE3" w14:textId="77777777" w:rsidR="00AA427E" w:rsidRDefault="00AA427E" w:rsidP="00100407">
                            <w:pPr>
                              <w:numPr>
                                <w:ilvl w:val="0"/>
                                <w:numId w:val="49"/>
                              </w:numPr>
                              <w:tabs>
                                <w:tab w:val="clear" w:pos="360"/>
                              </w:tabs>
                              <w:ind w:left="142" w:hanging="142"/>
                              <w:rPr>
                                <w:rFonts w:cs="Calibri"/>
                              </w:rPr>
                            </w:pPr>
                            <w:r>
                              <w:rPr>
                                <w:rFonts w:cs="Calibri"/>
                              </w:rPr>
                              <w:t>Develop a plan to implement the SIR and recommendations using a risk based approach.</w:t>
                            </w:r>
                          </w:p>
                          <w:p w14:paraId="441B8996" w14:textId="77777777" w:rsidR="00AA427E" w:rsidRDefault="00AA427E" w:rsidP="00100407">
                            <w:pPr>
                              <w:pStyle w:val="ListParagraph"/>
                              <w:numPr>
                                <w:ilvl w:val="0"/>
                                <w:numId w:val="49"/>
                              </w:numPr>
                              <w:tabs>
                                <w:tab w:val="clear" w:pos="360"/>
                                <w:tab w:val="num" w:pos="142"/>
                              </w:tabs>
                              <w:rPr>
                                <w:rFonts w:cs="Calibri"/>
                              </w:rPr>
                            </w:pPr>
                            <w:r w:rsidRPr="00AA427E">
                              <w:rPr>
                                <w:rFonts w:cs="Calibri"/>
                              </w:rPr>
                              <w:t xml:space="preserve">Monitor </w:t>
                            </w:r>
                            <w:r>
                              <w:rPr>
                                <w:rFonts w:cs="Calibri"/>
                              </w:rPr>
                              <w:t>the implementation of the plan.</w:t>
                            </w:r>
                          </w:p>
                          <w:p w14:paraId="6F7A1EB9" w14:textId="77777777" w:rsidR="00AA427E" w:rsidRPr="00AA427E" w:rsidRDefault="00AA427E" w:rsidP="00100407">
                            <w:pPr>
                              <w:pStyle w:val="ListParagraph"/>
                              <w:numPr>
                                <w:ilvl w:val="0"/>
                                <w:numId w:val="49"/>
                              </w:numPr>
                              <w:tabs>
                                <w:tab w:val="clear" w:pos="360"/>
                                <w:tab w:val="num" w:pos="142"/>
                              </w:tabs>
                              <w:ind w:left="142" w:hanging="142"/>
                              <w:rPr>
                                <w:rFonts w:cs="Calibri"/>
                              </w:rPr>
                            </w:pPr>
                            <w:r>
                              <w:rPr>
                                <w:rFonts w:cs="Calibri"/>
                              </w:rPr>
                              <w:t>Final sign-off that the plan was implemented and effective.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E46DE" id="Text Box 365" o:spid="_x0000_s1073" type="#_x0000_t202" style="position:absolute;margin-left:22.8pt;margin-top:2.35pt;width:3in;height:128.2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" fillcolor="#d9d9d9" stroked="f">
                <v:shadow on="t" color="black" opacity="22937f" origin=",.5" offset="0,.63889mm"/>
                <v:textbox>
                  <w:txbxContent>
                    <w:p w14:paraId="7C2EA518" w14:textId="77777777" w:rsidR="007B6A40" w:rsidRPr="00806E48" w:rsidRDefault="00AA427E" w:rsidP="00100407">
                      <w:pPr>
                        <w:numPr>
                          <w:ilvl w:val="0"/>
                          <w:numId w:val="49"/>
                        </w:numPr>
                        <w:tabs>
                          <w:tab w:val="clear" w:pos="360"/>
                          <w:tab w:val="num" w:pos="180"/>
                        </w:tabs>
                        <w:rPr>
                          <w:rFonts w:cs="Calibri"/>
                        </w:rPr>
                      </w:pPr>
                      <w:r w:rsidRPr="00806E48">
                        <w:rPr>
                          <w:rFonts w:cs="Calibri"/>
                        </w:rPr>
                        <w:t>Discuss</w:t>
                      </w:r>
                      <w:r w:rsidR="007B6A40" w:rsidRPr="00806E48">
                        <w:rPr>
                          <w:rFonts w:cs="Calibri"/>
                        </w:rPr>
                        <w:t xml:space="preserve"> the audit findings</w:t>
                      </w:r>
                      <w:r>
                        <w:rPr>
                          <w:rFonts w:cs="Calibri"/>
                        </w:rPr>
                        <w:t>.</w:t>
                      </w:r>
                    </w:p>
                    <w:p w14:paraId="24808EF1" w14:textId="77777777" w:rsidR="007B6A40" w:rsidRPr="00806E48" w:rsidRDefault="00AA427E" w:rsidP="00100407">
                      <w:pPr>
                        <w:pStyle w:val="ListParagraph"/>
                        <w:numPr>
                          <w:ilvl w:val="0"/>
                          <w:numId w:val="49"/>
                        </w:numPr>
                        <w:tabs>
                          <w:tab w:val="clear" w:pos="360"/>
                          <w:tab w:val="num" w:pos="142"/>
                        </w:tabs>
                        <w:rPr>
                          <w:rFonts w:cs="Calibri"/>
                        </w:rPr>
                      </w:pPr>
                      <w:r w:rsidRPr="00806E48">
                        <w:rPr>
                          <w:rFonts w:cs="Calibri"/>
                        </w:rPr>
                        <w:t>Review</w:t>
                      </w:r>
                      <w:r w:rsidR="007B6A40" w:rsidRPr="00806E48">
                        <w:rPr>
                          <w:rFonts w:cs="Calibri"/>
                        </w:rPr>
                        <w:t xml:space="preserve"> and sanction the</w:t>
                      </w:r>
                      <w:r>
                        <w:rPr>
                          <w:rFonts w:cs="Calibri"/>
                        </w:rPr>
                        <w:t xml:space="preserve"> report.</w:t>
                      </w:r>
                      <w:r w:rsidR="007B6A40" w:rsidRPr="00806E48">
                        <w:rPr>
                          <w:rFonts w:cs="Calibri"/>
                        </w:rPr>
                        <w:t xml:space="preserve"> </w:t>
                      </w:r>
                    </w:p>
                    <w:p w14:paraId="72F88BE3" w14:textId="77777777" w:rsidR="00AA427E" w:rsidRDefault="00AA427E" w:rsidP="00100407">
                      <w:pPr>
                        <w:numPr>
                          <w:ilvl w:val="0"/>
                          <w:numId w:val="49"/>
                        </w:numPr>
                        <w:tabs>
                          <w:tab w:val="clear" w:pos="360"/>
                        </w:tabs>
                        <w:ind w:left="142" w:hanging="142"/>
                        <w:rPr>
                          <w:rFonts w:cs="Calibri"/>
                        </w:rPr>
                      </w:pPr>
                      <w:r>
                        <w:rPr>
                          <w:rFonts w:cs="Calibri"/>
                        </w:rPr>
                        <w:t>Develop a plan to implement the SIR and recommendations using a risk based approach.</w:t>
                      </w:r>
                    </w:p>
                    <w:p w14:paraId="441B8996" w14:textId="77777777" w:rsidR="00AA427E" w:rsidRDefault="00AA427E" w:rsidP="00100407">
                      <w:pPr>
                        <w:pStyle w:val="ListParagraph"/>
                        <w:numPr>
                          <w:ilvl w:val="0"/>
                          <w:numId w:val="49"/>
                        </w:numPr>
                        <w:tabs>
                          <w:tab w:val="clear" w:pos="360"/>
                          <w:tab w:val="num" w:pos="142"/>
                        </w:tabs>
                        <w:rPr>
                          <w:rFonts w:cs="Calibri"/>
                        </w:rPr>
                      </w:pPr>
                      <w:r w:rsidRPr="00AA427E">
                        <w:rPr>
                          <w:rFonts w:cs="Calibri"/>
                        </w:rPr>
                        <w:t xml:space="preserve">Monitor </w:t>
                      </w:r>
                      <w:r>
                        <w:rPr>
                          <w:rFonts w:cs="Calibri"/>
                        </w:rPr>
                        <w:t>the implementation of the plan.</w:t>
                      </w:r>
                    </w:p>
                    <w:p w14:paraId="6F7A1EB9" w14:textId="77777777" w:rsidR="00AA427E" w:rsidRPr="00AA427E" w:rsidRDefault="00AA427E" w:rsidP="00100407">
                      <w:pPr>
                        <w:pStyle w:val="ListParagraph"/>
                        <w:numPr>
                          <w:ilvl w:val="0"/>
                          <w:numId w:val="49"/>
                        </w:numPr>
                        <w:tabs>
                          <w:tab w:val="clear" w:pos="360"/>
                          <w:tab w:val="num" w:pos="142"/>
                        </w:tabs>
                        <w:ind w:left="142" w:hanging="142"/>
                        <w:rPr>
                          <w:rFonts w:cs="Calibri"/>
                        </w:rPr>
                      </w:pPr>
                      <w:r>
                        <w:rPr>
                          <w:rFonts w:cs="Calibri"/>
                        </w:rPr>
                        <w:t>Final sign-off that the plan was implemented and effective.</w:t>
                      </w:r>
                    </w:p>
                  </w:txbxContent>
                </v:textbox>
              </v:shape>
            </w:pict>
          </mc:Fallback>
        </mc:AlternateContent>
      </w:r>
    </w:p>
    <w:p w14:paraId="04662B48" w14:textId="77777777" w:rsidR="007B6A40" w:rsidRPr="00806E48" w:rsidRDefault="007B6A40" w:rsidP="007B6A40">
      <w:pPr>
        <w:rPr>
          <w:rFonts w:cs="Calibri"/>
        </w:rPr>
      </w:pPr>
    </w:p>
    <w:p w14:paraId="5E970D58" w14:textId="77777777" w:rsidR="007B6A40" w:rsidRPr="00806E48" w:rsidRDefault="007B6A40" w:rsidP="007B6A40">
      <w:pPr>
        <w:rPr>
          <w:rFonts w:cs="Calibri"/>
        </w:rPr>
      </w:pPr>
    </w:p>
    <w:p w14:paraId="63E7DEE7" w14:textId="77777777" w:rsidR="007B6A40" w:rsidRPr="00806E48" w:rsidRDefault="007B6A40" w:rsidP="007B6A40">
      <w:pPr>
        <w:rPr>
          <w:rFonts w:cs="Calibri"/>
        </w:rPr>
      </w:pPr>
    </w:p>
    <w:p w14:paraId="515F4060" w14:textId="77777777" w:rsidR="007B6A40" w:rsidRPr="00806E48" w:rsidRDefault="007B6A40" w:rsidP="007B6A40">
      <w:pPr>
        <w:rPr>
          <w:rFonts w:cs="Calibri"/>
        </w:rPr>
      </w:pPr>
    </w:p>
    <w:p w14:paraId="4E357166" w14:textId="77777777" w:rsidR="007B6A40" w:rsidRPr="00806E48" w:rsidRDefault="007B6A40" w:rsidP="007B6A40">
      <w:pPr>
        <w:rPr>
          <w:rFonts w:cs="Calibri"/>
        </w:rPr>
      </w:pPr>
    </w:p>
    <w:p w14:paraId="734C3DAD" w14:textId="77777777" w:rsidR="007B6A40" w:rsidRPr="00806E48" w:rsidRDefault="007B6A40" w:rsidP="007B6A40">
      <w:pPr>
        <w:rPr>
          <w:rFonts w:cs="Calibri"/>
        </w:rPr>
      </w:pPr>
    </w:p>
    <w:p w14:paraId="4EE71E11" w14:textId="77777777" w:rsidR="007B6A40" w:rsidRPr="00806E48" w:rsidRDefault="007B6A40" w:rsidP="007B6A40">
      <w:pPr>
        <w:tabs>
          <w:tab w:val="left" w:pos="4635"/>
        </w:tabs>
        <w:rPr>
          <w:rFonts w:cs="Calibri"/>
        </w:rPr>
      </w:pPr>
      <w:r w:rsidRPr="00806E48">
        <w:rPr>
          <w:rFonts w:cs="Calibri"/>
        </w:rPr>
        <w:tab/>
      </w:r>
    </w:p>
    <w:p w14:paraId="137954B6" w14:textId="77777777" w:rsidR="007B6A40" w:rsidRPr="00806E48" w:rsidRDefault="007B6A40" w:rsidP="007B6A40">
      <w:pPr>
        <w:tabs>
          <w:tab w:val="left" w:pos="4635"/>
        </w:tabs>
        <w:rPr>
          <w:rFonts w:cs="Calibri"/>
        </w:rPr>
      </w:pPr>
    </w:p>
    <w:p w14:paraId="30B37820" w14:textId="77777777" w:rsidR="007B6A40" w:rsidRPr="00806E48" w:rsidRDefault="007B6A40" w:rsidP="007B6A40">
      <w:pPr>
        <w:tabs>
          <w:tab w:val="left" w:pos="4635"/>
        </w:tabs>
        <w:jc w:val="center"/>
        <w:rPr>
          <w:rFonts w:cs="Calibri"/>
        </w:rPr>
      </w:pPr>
    </w:p>
    <w:p w14:paraId="70142B54" w14:textId="77777777" w:rsidR="007B6A40" w:rsidRPr="00806E48" w:rsidRDefault="007B6A40" w:rsidP="007B6A40">
      <w:pPr>
        <w:tabs>
          <w:tab w:val="left" w:pos="4635"/>
        </w:tabs>
        <w:rPr>
          <w:rFonts w:cs="Calibri"/>
        </w:rPr>
      </w:pPr>
    </w:p>
    <w:p w14:paraId="50CF2F33" w14:textId="77777777" w:rsidR="007B6A40" w:rsidRPr="00806E48" w:rsidRDefault="007B6A40" w:rsidP="007B6A40">
      <w:pPr>
        <w:tabs>
          <w:tab w:val="left" w:pos="4635"/>
        </w:tabs>
        <w:rPr>
          <w:rFonts w:cs="Calibri"/>
        </w:rPr>
      </w:pPr>
    </w:p>
    <w:p w14:paraId="375290C5" w14:textId="77777777" w:rsidR="007B6A40" w:rsidRPr="00806E48" w:rsidRDefault="007B6A40" w:rsidP="007B6A40">
      <w:pPr>
        <w:tabs>
          <w:tab w:val="left" w:pos="4635"/>
        </w:tabs>
        <w:rPr>
          <w:rFonts w:cs="Calibri"/>
        </w:rPr>
      </w:pPr>
    </w:p>
    <w:p w14:paraId="758895DA" w14:textId="77777777" w:rsidR="007B6A40" w:rsidRPr="00806E48" w:rsidRDefault="007B6A40" w:rsidP="007B6A40">
      <w:pPr>
        <w:rPr>
          <w:rFonts w:cs="Calibri"/>
        </w:rPr>
      </w:pPr>
    </w:p>
    <w:p w14:paraId="13E9C68E" w14:textId="77777777" w:rsidR="007B6A40" w:rsidRDefault="007B6A40" w:rsidP="007B6A40">
      <w:pPr>
        <w:rPr>
          <w:rFonts w:cs="Calibri"/>
        </w:rPr>
      </w:pPr>
    </w:p>
    <w:p w14:paraId="0A7300E4" w14:textId="77777777" w:rsidR="007B6A40" w:rsidRPr="00806E48" w:rsidRDefault="007B6A40" w:rsidP="007B6A40">
      <w:pPr>
        <w:rPr>
          <w:rFonts w:cs="Calibri"/>
        </w:rPr>
      </w:pPr>
      <w:r>
        <w:rPr>
          <w:noProof/>
        </w:rPr>
        <w:lastRenderedPageBreak/>
        <mc:AlternateContent>
          <mc:Choice Requires="wps">
            <w:drawing>
              <wp:anchor distT="0" distB="0" distL="114300" distR="114300" simplePos="0" relativeHeight="252066816" behindDoc="0" locked="0" layoutInCell="1" allowOverlap="1" wp14:anchorId="765D4E41" wp14:editId="74900D25">
                <wp:simplePos x="0" y="0"/>
                <wp:positionH relativeFrom="column">
                  <wp:posOffset>1487805</wp:posOffset>
                </wp:positionH>
                <wp:positionV relativeFrom="paragraph">
                  <wp:posOffset>39370</wp:posOffset>
                </wp:positionV>
                <wp:extent cx="2857500" cy="333375"/>
                <wp:effectExtent l="95250" t="38100" r="76200" b="104775"/>
                <wp:wrapNone/>
                <wp:docPr id="366" name="Text 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33375"/>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149EF9E5" w14:textId="77777777" w:rsidR="007B6A40" w:rsidRPr="00806E48" w:rsidRDefault="007B6A40" w:rsidP="007B6A40">
                            <w:pPr>
                              <w:jc w:val="center"/>
                              <w:rPr>
                                <w:rFonts w:cs="Calibri"/>
                                <w:b/>
                              </w:rPr>
                            </w:pPr>
                            <w:r w:rsidRPr="00806E48">
                              <w:rPr>
                                <w:rFonts w:cs="Calibri"/>
                                <w:b/>
                              </w:rPr>
                              <w:t>Monitoring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D4E41" id="Text Box 366" o:spid="_x0000_s1074" type="#_x0000_t202" style="position:absolute;margin-left:117.15pt;margin-top:3.1pt;width:225pt;height:26.2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" fillcolor="#d9d9d9" stroked="f">
                <v:shadow on="t" color="black" opacity="22937f" origin=",.5" offset="0,.63889mm"/>
                <v:textbox>
                  <w:txbxContent>
                    <w:p w14:paraId="149EF9E5" w14:textId="77777777" w:rsidR="007B6A40" w:rsidRPr="00806E48" w:rsidRDefault="007B6A40" w:rsidP="007B6A40">
                      <w:pPr>
                        <w:jc w:val="center"/>
                        <w:rPr>
                          <w:rFonts w:cs="Calibri"/>
                          <w:b/>
                        </w:rPr>
                      </w:pPr>
                      <w:r w:rsidRPr="00806E48">
                        <w:rPr>
                          <w:rFonts w:cs="Calibri"/>
                          <w:b/>
                        </w:rPr>
                        <w:t>Monitoring</w:t>
                      </w:r>
                    </w:p>
                  </w:txbxContent>
                </v:textbox>
              </v:shape>
            </w:pict>
          </mc:Fallback>
        </mc:AlternateContent>
      </w:r>
    </w:p>
    <w:p w14:paraId="78F5F35B" w14:textId="77777777" w:rsidR="007B6A40" w:rsidRPr="00806E48" w:rsidRDefault="007B6A40" w:rsidP="007B6A40">
      <w:pPr>
        <w:rPr>
          <w:rFonts w:cs="Calibri"/>
        </w:rPr>
      </w:pPr>
      <w:r>
        <w:rPr>
          <w:noProof/>
        </w:rPr>
        <mc:AlternateContent>
          <mc:Choice Requires="wps">
            <w:drawing>
              <wp:anchor distT="0" distB="0" distL="114298" distR="114298" simplePos="0" relativeHeight="252070912" behindDoc="0" locked="0" layoutInCell="1" allowOverlap="1" wp14:anchorId="55553642" wp14:editId="410F5885">
                <wp:simplePos x="0" y="0"/>
                <wp:positionH relativeFrom="column">
                  <wp:posOffset>1261110</wp:posOffset>
                </wp:positionH>
                <wp:positionV relativeFrom="paragraph">
                  <wp:posOffset>85090</wp:posOffset>
                </wp:positionV>
                <wp:extent cx="0" cy="1009650"/>
                <wp:effectExtent l="76200" t="0" r="57150" b="57150"/>
                <wp:wrapNone/>
                <wp:docPr id="367" name="Straight Connector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9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B054C" id="Straight Connector 367" o:spid="_x0000_s1026" style="position:absolute;z-index:2520709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9.3pt,6.7pt" to="99.3pt,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">
                <v:stroke endarrow="block"/>
              </v:line>
            </w:pict>
          </mc:Fallback>
        </mc:AlternateContent>
      </w:r>
      <w:r>
        <w:rPr>
          <w:noProof/>
        </w:rPr>
        <mc:AlternateContent>
          <mc:Choice Requires="wps">
            <w:drawing>
              <wp:anchor distT="4294967294" distB="4294967294" distL="114300" distR="114300" simplePos="0" relativeHeight="252069888" behindDoc="0" locked="0" layoutInCell="1" allowOverlap="1" wp14:anchorId="04C3B84B" wp14:editId="6381BDC8">
                <wp:simplePos x="0" y="0"/>
                <wp:positionH relativeFrom="column">
                  <wp:posOffset>1257300</wp:posOffset>
                </wp:positionH>
                <wp:positionV relativeFrom="paragraph">
                  <wp:posOffset>92074</wp:posOffset>
                </wp:positionV>
                <wp:extent cx="228600" cy="0"/>
                <wp:effectExtent l="0" t="0" r="0" b="0"/>
                <wp:wrapNone/>
                <wp:docPr id="368" name="Straight Connector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4EACE" id="Straight Connector 368" o:spid="_x0000_s1026" style="position:absolute;flip:y;z-index:252069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pt,7.25pt" to="117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"/>
            </w:pict>
          </mc:Fallback>
        </mc:AlternateContent>
      </w:r>
    </w:p>
    <w:p w14:paraId="0E85E3AC" w14:textId="77777777" w:rsidR="007B6A40" w:rsidRPr="00806E48" w:rsidRDefault="007B6A40" w:rsidP="007B6A40">
      <w:pPr>
        <w:rPr>
          <w:rFonts w:cs="Calibri"/>
        </w:rPr>
      </w:pPr>
      <w:r>
        <w:rPr>
          <w:noProof/>
        </w:rPr>
        <mc:AlternateContent>
          <mc:Choice Requires="wps">
            <w:drawing>
              <wp:anchor distT="0" distB="0" distL="114300" distR="114300" simplePos="0" relativeHeight="252055552" behindDoc="0" locked="0" layoutInCell="1" allowOverlap="1" wp14:anchorId="035A85C4" wp14:editId="42CA5717">
                <wp:simplePos x="0" y="0"/>
                <wp:positionH relativeFrom="column">
                  <wp:posOffset>1485900</wp:posOffset>
                </wp:positionH>
                <wp:positionV relativeFrom="paragraph">
                  <wp:posOffset>36830</wp:posOffset>
                </wp:positionV>
                <wp:extent cx="2857500" cy="342900"/>
                <wp:effectExtent l="57150" t="38100" r="57150" b="76200"/>
                <wp:wrapNone/>
                <wp:docPr id="369"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wps:spPr>
                      <wps:txbx>
                        <w:txbxContent>
                          <w:p w14:paraId="4A1D9671" w14:textId="77777777" w:rsidR="007B6A40" w:rsidRPr="00EB16BD" w:rsidRDefault="00EB16BD" w:rsidP="007B6A40">
                            <w:pPr>
                              <w:rPr>
                                <w:b/>
                                <w:lang w:val="en-US"/>
                              </w:rPr>
                            </w:pPr>
                            <w:r w:rsidRPr="00EB16BD">
                              <w:rPr>
                                <w:b/>
                                <w:lang w:val="en-US"/>
                              </w:rPr>
                              <w:t>Responsibility</w:t>
                            </w:r>
                            <w:r>
                              <w:rPr>
                                <w:b/>
                                <w:lang w:val="en-US"/>
                              </w:rPr>
                              <w:t xml:space="preserve">: </w:t>
                            </w:r>
                            <w:sdt>
                              <w:sdtPr>
                                <w:rPr>
                                  <w:b/>
                                  <w:lang w:val="en-US"/>
                                </w:rPr>
                                <w:id w:val="1504157706"/>
                                <w:placeholder>
                                  <w:docPart w:val="DefaultPlaceholder_1081868574"/>
                                </w:placeholder>
                                <w:showingPlcHdr/>
                                <w:text/>
                              </w:sdtPr>
                              <w:sdtEndPr/>
                              <w:sdtContent>
                                <w:r w:rsidRPr="009A4234">
                                  <w:rPr>
                                    <w:rStyle w:val="PlaceholderText"/>
                                  </w:rPr>
                                  <w:t>Click here to enter text.</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A85C4" id="Text Box 369" o:spid="_x0000_s1075" type="#_x0000_t202" style="position:absolute;margin-left:117pt;margin-top:2.9pt;width:225pt;height:27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" fillcolor="#ffa2a1" strokecolor="#be4b48">
                <v:fill color2="#ffe5e5" rotate="t" angle="180" colors="0 #ffa2a1;22938f #ffbebd;1 #ffe5e5" focus="100%" type="gradient"/>
                <v:shadow on="t" color="black" opacity="24903f" origin=",.5" offset="0,.55556mm"/>
                <v:textbox>
                  <w:txbxContent>
                    <w:p w14:paraId="4A1D9671" w14:textId="77777777" w:rsidR="007B6A40" w:rsidRPr="00EB16BD" w:rsidRDefault="00EB16BD" w:rsidP="007B6A40">
                      <w:pPr>
                        <w:rPr>
                          <w:b/>
                          <w:lang w:val="en-US"/>
                        </w:rPr>
                      </w:pPr>
                      <w:r w:rsidRPr="00EB16BD">
                        <w:rPr>
                          <w:b/>
                          <w:lang w:val="en-US"/>
                        </w:rPr>
                        <w:t>Responsibility</w:t>
                      </w:r>
                      <w:r>
                        <w:rPr>
                          <w:b/>
                          <w:lang w:val="en-US"/>
                        </w:rPr>
                        <w:t xml:space="preserve">: </w:t>
                      </w:r>
                      <w:sdt>
                        <w:sdtPr>
                          <w:rPr>
                            <w:b/>
                            <w:lang w:val="en-US"/>
                          </w:rPr>
                          <w:id w:val="1504157706"/>
                          <w:placeholder>
                            <w:docPart w:val="DefaultPlaceholder_1081868574"/>
                          </w:placeholder>
                          <w:showingPlcHdr/>
                          <w:text/>
                        </w:sdtPr>
                        <w:sdtEndPr/>
                        <w:sdtContent>
                          <w:r w:rsidRPr="009A4234">
                            <w:rPr>
                              <w:rStyle w:val="PlaceholderText"/>
                            </w:rPr>
                            <w:t>Click here to enter text.</w:t>
                          </w:r>
                        </w:sdtContent>
                      </w:sdt>
                    </w:p>
                  </w:txbxContent>
                </v:textbox>
              </v:shape>
            </w:pict>
          </mc:Fallback>
        </mc:AlternateContent>
      </w:r>
    </w:p>
    <w:p w14:paraId="417BE978" w14:textId="77777777" w:rsidR="007B6A40" w:rsidRPr="00806E48" w:rsidRDefault="007B6A40" w:rsidP="007B6A40">
      <w:pPr>
        <w:rPr>
          <w:rFonts w:cs="Calibri"/>
        </w:rPr>
      </w:pPr>
      <w:r>
        <w:rPr>
          <w:noProof/>
        </w:rPr>
        <mc:AlternateContent>
          <mc:Choice Requires="wps">
            <w:drawing>
              <wp:anchor distT="0" distB="0" distL="114298" distR="114298" simplePos="0" relativeHeight="252059648" behindDoc="0" locked="0" layoutInCell="1" allowOverlap="1" wp14:anchorId="677BF19C" wp14:editId="18F0C8DD">
                <wp:simplePos x="0" y="0"/>
                <wp:positionH relativeFrom="column">
                  <wp:posOffset>4918709</wp:posOffset>
                </wp:positionH>
                <wp:positionV relativeFrom="paragraph">
                  <wp:posOffset>77470</wp:posOffset>
                </wp:positionV>
                <wp:extent cx="0" cy="676275"/>
                <wp:effectExtent l="76200" t="0" r="95250" b="47625"/>
                <wp:wrapNone/>
                <wp:docPr id="370" name="Straight Connector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76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45375" id="Straight Connector 370" o:spid="_x0000_s1026" style="position:absolute;flip:x;z-index:252059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87.3pt,6.1pt" to="387.3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">
                <v:stroke endarrow="block"/>
              </v:line>
            </w:pict>
          </mc:Fallback>
        </mc:AlternateContent>
      </w:r>
      <w:r>
        <w:rPr>
          <w:noProof/>
        </w:rPr>
        <mc:AlternateContent>
          <mc:Choice Requires="wps">
            <w:drawing>
              <wp:anchor distT="4294967294" distB="4294967294" distL="114300" distR="114300" simplePos="0" relativeHeight="252058624" behindDoc="0" locked="0" layoutInCell="1" allowOverlap="1" wp14:anchorId="68567BEF" wp14:editId="58DD5BC3">
                <wp:simplePos x="0" y="0"/>
                <wp:positionH relativeFrom="column">
                  <wp:posOffset>4343400</wp:posOffset>
                </wp:positionH>
                <wp:positionV relativeFrom="paragraph">
                  <wp:posOffset>84454</wp:posOffset>
                </wp:positionV>
                <wp:extent cx="571500" cy="0"/>
                <wp:effectExtent l="0" t="0" r="0" b="0"/>
                <wp:wrapNone/>
                <wp:docPr id="371" name="Straight Connector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6016F" id="Straight Connector 371" o:spid="_x0000_s1026" style="position:absolute;z-index:252058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42pt,6.65pt" to="387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"/>
            </w:pict>
          </mc:Fallback>
        </mc:AlternateContent>
      </w:r>
    </w:p>
    <w:p w14:paraId="49B86BF9" w14:textId="77777777" w:rsidR="007B6A40" w:rsidRPr="00806E48" w:rsidRDefault="007B6A40" w:rsidP="007B6A40">
      <w:pPr>
        <w:rPr>
          <w:rFonts w:cs="Calibri"/>
        </w:rPr>
      </w:pPr>
      <w:r>
        <w:rPr>
          <w:noProof/>
        </w:rPr>
        <mc:AlternateContent>
          <mc:Choice Requires="wps">
            <w:drawing>
              <wp:anchor distT="0" distB="0" distL="114300" distR="114300" simplePos="0" relativeHeight="252056576" behindDoc="0" locked="0" layoutInCell="1" allowOverlap="1" wp14:anchorId="3F161CCF" wp14:editId="4E5C0A4A">
                <wp:simplePos x="0" y="0"/>
                <wp:positionH relativeFrom="column">
                  <wp:posOffset>1485900</wp:posOffset>
                </wp:positionH>
                <wp:positionV relativeFrom="paragraph">
                  <wp:posOffset>19685</wp:posOffset>
                </wp:positionV>
                <wp:extent cx="2857500" cy="342900"/>
                <wp:effectExtent l="57150" t="38100" r="57150" b="76200"/>
                <wp:wrapNone/>
                <wp:docPr id="372" name="Text 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headEnd/>
                          <a:tailEnd/>
                        </a:ln>
                        <a:effectLst>
                          <a:outerShdw blurRad="40000" dist="20000" dir="5400000" rotWithShape="0">
                            <a:srgbClr val="000000">
                              <a:alpha val="38000"/>
                            </a:srgbClr>
                          </a:outerShdw>
                        </a:effectLst>
                      </wps:spPr>
                      <wps:txbx>
                        <w:txbxContent>
                          <w:p w14:paraId="53954B68" w14:textId="77777777" w:rsidR="007B6A40" w:rsidRPr="00C262AE" w:rsidRDefault="007B6A40" w:rsidP="007B6A40">
                            <w:pPr>
                              <w:jc w:val="center"/>
                              <w:rPr>
                                <w:rFonts w:cs="Calibri"/>
                                <w:b/>
                              </w:rPr>
                            </w:pPr>
                            <w:r w:rsidRPr="00C262AE">
                              <w:rPr>
                                <w:rFonts w:cs="Calibri"/>
                                <w:b/>
                              </w:rPr>
                              <w:t xml:space="preserve">According to the </w:t>
                            </w:r>
                            <w:r w:rsidR="00EB16BD">
                              <w:rPr>
                                <w:rFonts w:cs="Calibri"/>
                                <w:b/>
                              </w:rPr>
                              <w:t xml:space="preserve">risk based </w:t>
                            </w:r>
                            <w:r w:rsidRPr="00C262AE">
                              <w:rPr>
                                <w:rFonts w:cs="Calibri"/>
                                <w:b/>
                              </w:rPr>
                              <w:t>schedule</w:t>
                            </w:r>
                            <w:r w:rsidR="0069318F">
                              <w:rPr>
                                <w:rFonts w:cs="Calibri"/>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61CCF" id="Text Box 372" o:spid="_x0000_s1076" type="#_x0000_t202" style="position:absolute;margin-left:117pt;margin-top:1.55pt;width:225pt;height:27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" fillcolor="#bcbcbc">
                <v:fill color2="#ededed" rotate="t" angle="180" colors="0 #bcbcbc;22938f #d0d0d0;1 #ededed" focus="100%" type="gradient"/>
                <v:shadow on="t" color="black" opacity="24903f" origin=",.5" offset="0,.55556mm"/>
                <v:textbox>
                  <w:txbxContent>
                    <w:p w14:paraId="53954B68" w14:textId="77777777" w:rsidR="007B6A40" w:rsidRPr="00C262AE" w:rsidRDefault="007B6A40" w:rsidP="007B6A40">
                      <w:pPr>
                        <w:jc w:val="center"/>
                        <w:rPr>
                          <w:rFonts w:cs="Calibri"/>
                          <w:b/>
                        </w:rPr>
                      </w:pPr>
                      <w:r w:rsidRPr="00C262AE">
                        <w:rPr>
                          <w:rFonts w:cs="Calibri"/>
                          <w:b/>
                        </w:rPr>
                        <w:t xml:space="preserve">According to the </w:t>
                      </w:r>
                      <w:r w:rsidR="00EB16BD">
                        <w:rPr>
                          <w:rFonts w:cs="Calibri"/>
                          <w:b/>
                        </w:rPr>
                        <w:t xml:space="preserve">risk based </w:t>
                      </w:r>
                      <w:r w:rsidRPr="00C262AE">
                        <w:rPr>
                          <w:rFonts w:cs="Calibri"/>
                          <w:b/>
                        </w:rPr>
                        <w:t>schedule</w:t>
                      </w:r>
                      <w:r w:rsidR="0069318F">
                        <w:rPr>
                          <w:rFonts w:cs="Calibri"/>
                          <w:b/>
                        </w:rPr>
                        <w:t>:</w:t>
                      </w:r>
                    </w:p>
                  </w:txbxContent>
                </v:textbox>
              </v:shape>
            </w:pict>
          </mc:Fallback>
        </mc:AlternateContent>
      </w:r>
    </w:p>
    <w:p w14:paraId="4312FEF5" w14:textId="77777777" w:rsidR="007B6A40" w:rsidRPr="00806E48" w:rsidRDefault="007B6A40" w:rsidP="007B6A40">
      <w:pPr>
        <w:rPr>
          <w:rFonts w:cs="Calibri"/>
        </w:rPr>
      </w:pPr>
    </w:p>
    <w:p w14:paraId="4ACBCC21" w14:textId="77777777" w:rsidR="007B6A40" w:rsidRPr="00806E48" w:rsidRDefault="007B6A40" w:rsidP="007B6A40">
      <w:pPr>
        <w:rPr>
          <w:rFonts w:cs="Calibri"/>
        </w:rPr>
      </w:pPr>
    </w:p>
    <w:p w14:paraId="0762E0A3" w14:textId="77777777" w:rsidR="007B6A40" w:rsidRPr="00806E48" w:rsidRDefault="00584CCF" w:rsidP="007B6A40">
      <w:pPr>
        <w:rPr>
          <w:rFonts w:cs="Calibri"/>
        </w:rPr>
      </w:pPr>
      <w:r>
        <w:rPr>
          <w:noProof/>
        </w:rPr>
        <mc:AlternateContent>
          <mc:Choice Requires="wps">
            <w:drawing>
              <wp:anchor distT="0" distB="0" distL="114300" distR="114300" simplePos="0" relativeHeight="252060672" behindDoc="0" locked="0" layoutInCell="1" allowOverlap="1" wp14:anchorId="3C039199" wp14:editId="6FF576D1">
                <wp:simplePos x="0" y="0"/>
                <wp:positionH relativeFrom="column">
                  <wp:posOffset>3890009</wp:posOffset>
                </wp:positionH>
                <wp:positionV relativeFrom="paragraph">
                  <wp:posOffset>67310</wp:posOffset>
                </wp:positionV>
                <wp:extent cx="2143125" cy="1285875"/>
                <wp:effectExtent l="57150" t="38100" r="85725" b="104775"/>
                <wp:wrapNone/>
                <wp:docPr id="374"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1285875"/>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wps:spPr>
                      <wps:txbx>
                        <w:txbxContent>
                          <w:p w14:paraId="790E6C80" w14:textId="77777777" w:rsidR="007B6A40" w:rsidRPr="00806E48" w:rsidRDefault="007B6A40" w:rsidP="007B6A40">
                            <w:pPr>
                              <w:rPr>
                                <w:rFonts w:cs="Calibri"/>
                              </w:rPr>
                            </w:pPr>
                            <w:r w:rsidRPr="00806E48">
                              <w:rPr>
                                <w:rFonts w:cs="Calibri"/>
                              </w:rPr>
                              <w:t xml:space="preserve">Staff who have: </w:t>
                            </w:r>
                          </w:p>
                          <w:p w14:paraId="39657126" w14:textId="77777777" w:rsidR="007B6A40" w:rsidRPr="00806E48" w:rsidRDefault="0069318F" w:rsidP="00100407">
                            <w:pPr>
                              <w:numPr>
                                <w:ilvl w:val="0"/>
                                <w:numId w:val="52"/>
                              </w:numPr>
                              <w:tabs>
                                <w:tab w:val="clear" w:pos="360"/>
                                <w:tab w:val="num" w:pos="180"/>
                              </w:tabs>
                              <w:ind w:left="180" w:hanging="180"/>
                              <w:rPr>
                                <w:rFonts w:cs="Calibri"/>
                              </w:rPr>
                            </w:pPr>
                            <w:r w:rsidRPr="00806E48">
                              <w:rPr>
                                <w:rFonts w:cs="Calibri"/>
                              </w:rPr>
                              <w:t>Designated</w:t>
                            </w:r>
                            <w:r w:rsidR="007B6A40" w:rsidRPr="00806E48">
                              <w:rPr>
                                <w:rFonts w:cs="Calibri"/>
                              </w:rPr>
                              <w:t xml:space="preserve"> roles to perform the surveillance activities</w:t>
                            </w:r>
                            <w:r>
                              <w:rPr>
                                <w:rFonts w:cs="Calibri"/>
                              </w:rPr>
                              <w:t>.</w:t>
                            </w:r>
                          </w:p>
                          <w:p w14:paraId="03B28205" w14:textId="77777777" w:rsidR="007B6A40" w:rsidRPr="00806E48" w:rsidRDefault="0069318F" w:rsidP="00100407">
                            <w:pPr>
                              <w:numPr>
                                <w:ilvl w:val="0"/>
                                <w:numId w:val="52"/>
                              </w:numPr>
                              <w:tabs>
                                <w:tab w:val="clear" w:pos="360"/>
                                <w:tab w:val="num" w:pos="180"/>
                              </w:tabs>
                              <w:ind w:left="180" w:hanging="180"/>
                              <w:rPr>
                                <w:rFonts w:cs="Calibri"/>
                              </w:rPr>
                            </w:pPr>
                            <w:r w:rsidRPr="00806E48">
                              <w:rPr>
                                <w:rFonts w:cs="Calibri"/>
                              </w:rPr>
                              <w:t>Have</w:t>
                            </w:r>
                            <w:r w:rsidR="007B6A40" w:rsidRPr="00806E48">
                              <w:rPr>
                                <w:rFonts w:cs="Calibri"/>
                              </w:rPr>
                              <w:t xml:space="preserve"> qualifications or experience to perform the </w:t>
                            </w:r>
                            <w:r>
                              <w:rPr>
                                <w:rFonts w:cs="Calibri"/>
                              </w:rPr>
                              <w:t xml:space="preserve">monitoring </w:t>
                            </w:r>
                            <w:r w:rsidR="007B6A40" w:rsidRPr="00806E48">
                              <w:rPr>
                                <w:rFonts w:cs="Calibri"/>
                              </w:rPr>
                              <w:t>activities</w:t>
                            </w:r>
                            <w:r>
                              <w:rPr>
                                <w:rFonts w:cs="Calibr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39199" id="Text Box 374" o:spid="_x0000_s1077" type="#_x0000_t202" style="position:absolute;margin-left:306.3pt;margin-top:5.3pt;width:168.75pt;height:101.2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" fillcolor="#ffa2a1" strokecolor="#be4b48">
                <v:fill color2="#ffe5e5" rotate="t" angle="180" colors="0 #ffa2a1;22938f #ffbebd;1 #ffe5e5" focus="100%" type="gradient"/>
                <v:shadow on="t" color="black" opacity="24903f" origin=",.5" offset="0,.55556mm"/>
                <v:textbox>
                  <w:txbxContent>
                    <w:p w14:paraId="790E6C80" w14:textId="77777777" w:rsidR="007B6A40" w:rsidRPr="00806E48" w:rsidRDefault="007B6A40" w:rsidP="007B6A40">
                      <w:pPr>
                        <w:rPr>
                          <w:rFonts w:cs="Calibri"/>
                        </w:rPr>
                      </w:pPr>
                      <w:r w:rsidRPr="00806E48">
                        <w:rPr>
                          <w:rFonts w:cs="Calibri"/>
                        </w:rPr>
                        <w:t xml:space="preserve">Staff who have: </w:t>
                      </w:r>
                    </w:p>
                    <w:p w14:paraId="39657126" w14:textId="77777777" w:rsidR="007B6A40" w:rsidRPr="00806E48" w:rsidRDefault="0069318F" w:rsidP="00100407">
                      <w:pPr>
                        <w:numPr>
                          <w:ilvl w:val="0"/>
                          <w:numId w:val="52"/>
                        </w:numPr>
                        <w:tabs>
                          <w:tab w:val="clear" w:pos="360"/>
                          <w:tab w:val="num" w:pos="180"/>
                        </w:tabs>
                        <w:ind w:left="180" w:hanging="180"/>
                        <w:rPr>
                          <w:rFonts w:cs="Calibri"/>
                        </w:rPr>
                      </w:pPr>
                      <w:r w:rsidRPr="00806E48">
                        <w:rPr>
                          <w:rFonts w:cs="Calibri"/>
                        </w:rPr>
                        <w:t>Designated</w:t>
                      </w:r>
                      <w:r w:rsidR="007B6A40" w:rsidRPr="00806E48">
                        <w:rPr>
                          <w:rFonts w:cs="Calibri"/>
                        </w:rPr>
                        <w:t xml:space="preserve"> roles to perform the surveillance activities</w:t>
                      </w:r>
                      <w:r>
                        <w:rPr>
                          <w:rFonts w:cs="Calibri"/>
                        </w:rPr>
                        <w:t>.</w:t>
                      </w:r>
                    </w:p>
                    <w:p w14:paraId="03B28205" w14:textId="77777777" w:rsidR="007B6A40" w:rsidRPr="00806E48" w:rsidRDefault="0069318F" w:rsidP="00100407">
                      <w:pPr>
                        <w:numPr>
                          <w:ilvl w:val="0"/>
                          <w:numId w:val="52"/>
                        </w:numPr>
                        <w:tabs>
                          <w:tab w:val="clear" w:pos="360"/>
                          <w:tab w:val="num" w:pos="180"/>
                        </w:tabs>
                        <w:ind w:left="180" w:hanging="180"/>
                        <w:rPr>
                          <w:rFonts w:cs="Calibri"/>
                        </w:rPr>
                      </w:pPr>
                      <w:r w:rsidRPr="00806E48">
                        <w:rPr>
                          <w:rFonts w:cs="Calibri"/>
                        </w:rPr>
                        <w:t>Have</w:t>
                      </w:r>
                      <w:r w:rsidR="007B6A40" w:rsidRPr="00806E48">
                        <w:rPr>
                          <w:rFonts w:cs="Calibri"/>
                        </w:rPr>
                        <w:t xml:space="preserve"> qualifications or experience to perform the </w:t>
                      </w:r>
                      <w:r>
                        <w:rPr>
                          <w:rFonts w:cs="Calibri"/>
                        </w:rPr>
                        <w:t xml:space="preserve">monitoring </w:t>
                      </w:r>
                      <w:r w:rsidR="007B6A40" w:rsidRPr="00806E48">
                        <w:rPr>
                          <w:rFonts w:cs="Calibri"/>
                        </w:rPr>
                        <w:t>activities</w:t>
                      </w:r>
                      <w:r>
                        <w:rPr>
                          <w:rFonts w:cs="Calibri"/>
                        </w:rPr>
                        <w:t>.</w:t>
                      </w:r>
                    </w:p>
                  </w:txbxContent>
                </v:textbox>
              </v:shape>
            </w:pict>
          </mc:Fallback>
        </mc:AlternateContent>
      </w:r>
      <w:r w:rsidR="007B6A40">
        <w:rPr>
          <w:noProof/>
        </w:rPr>
        <mc:AlternateContent>
          <mc:Choice Requires="wps">
            <w:drawing>
              <wp:anchor distT="0" distB="0" distL="114300" distR="114300" simplePos="0" relativeHeight="252057600" behindDoc="0" locked="0" layoutInCell="1" allowOverlap="1" wp14:anchorId="36DC20C5" wp14:editId="35E1EE53">
                <wp:simplePos x="0" y="0"/>
                <wp:positionH relativeFrom="column">
                  <wp:posOffset>-110490</wp:posOffset>
                </wp:positionH>
                <wp:positionV relativeFrom="paragraph">
                  <wp:posOffset>71754</wp:posOffset>
                </wp:positionV>
                <wp:extent cx="3667125" cy="2867025"/>
                <wp:effectExtent l="95250" t="57150" r="104775" b="123825"/>
                <wp:wrapNone/>
                <wp:docPr id="373"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2867025"/>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1CCA4C72" w14:textId="725CF94C" w:rsidR="007B6A40" w:rsidRPr="00806E48" w:rsidRDefault="007B6A40" w:rsidP="007B6A40">
                            <w:pPr>
                              <w:rPr>
                                <w:rFonts w:cs="Calibri"/>
                              </w:rPr>
                            </w:pPr>
                            <w:r>
                              <w:rPr>
                                <w:rFonts w:cs="Calibri"/>
                              </w:rPr>
                              <w:t>W</w:t>
                            </w:r>
                            <w:r w:rsidRPr="00806E48">
                              <w:rPr>
                                <w:rFonts w:cs="Calibri"/>
                              </w:rPr>
                              <w:t xml:space="preserve">ill be implemented in the following areas using specific </w:t>
                            </w:r>
                            <w:r w:rsidR="00FD450A">
                              <w:rPr>
                                <w:rFonts w:cs="Calibri"/>
                              </w:rPr>
                              <w:t>monitoring</w:t>
                            </w:r>
                            <w:r>
                              <w:rPr>
                                <w:rFonts w:cs="Calibri"/>
                              </w:rPr>
                              <w:t xml:space="preserve"> </w:t>
                            </w:r>
                            <w:r w:rsidRPr="00806E48">
                              <w:rPr>
                                <w:rFonts w:cs="Calibri"/>
                              </w:rPr>
                              <w:t>templates: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gridCol w:w="1934"/>
                            </w:tblGrid>
                            <w:tr w:rsidR="00BF6A7E" w:rsidRPr="00806E48" w14:paraId="1C95EDE8" w14:textId="77777777" w:rsidTr="00C262AE">
                              <w:tc>
                                <w:tcPr>
                                  <w:tcW w:w="3543" w:type="dxa"/>
                                  <w:shd w:val="clear" w:color="auto" w:fill="auto"/>
                                </w:tcPr>
                                <w:p w14:paraId="17E381AA" w14:textId="77777777" w:rsidR="00BF6A7E" w:rsidRPr="00806E48" w:rsidRDefault="00BF6A7E" w:rsidP="00BF6A7E">
                                  <w:pPr>
                                    <w:rPr>
                                      <w:rFonts w:cs="Calibri"/>
                                    </w:rPr>
                                  </w:pPr>
                                  <w:r w:rsidRPr="00806E48">
                                    <w:rPr>
                                      <w:rFonts w:cs="Calibri"/>
                                    </w:rPr>
                                    <w:t>Fridge/freezer temperatures</w:t>
                                  </w:r>
                                </w:p>
                              </w:tc>
                              <w:tc>
                                <w:tcPr>
                                  <w:tcW w:w="1934" w:type="dxa"/>
                                  <w:shd w:val="clear" w:color="auto" w:fill="auto"/>
                                </w:tcPr>
                                <w:p w14:paraId="0DF21ED8" w14:textId="77777777" w:rsidR="00BF6A7E" w:rsidRPr="00806E48" w:rsidRDefault="00CB18F1" w:rsidP="00CB18F1">
                                  <w:pPr>
                                    <w:rPr>
                                      <w:rFonts w:cs="Calibri"/>
                                    </w:rPr>
                                  </w:pPr>
                                  <w:r>
                                    <w:rPr>
                                      <w:rFonts w:cs="Calibri"/>
                                    </w:rPr>
                                    <w:t>weekly</w:t>
                                  </w:r>
                                </w:p>
                              </w:tc>
                            </w:tr>
                            <w:tr w:rsidR="00BA4D8F" w:rsidRPr="00806E48" w14:paraId="09542829" w14:textId="77777777" w:rsidTr="00C262AE">
                              <w:tc>
                                <w:tcPr>
                                  <w:tcW w:w="3543" w:type="dxa"/>
                                  <w:shd w:val="clear" w:color="auto" w:fill="auto"/>
                                </w:tcPr>
                                <w:p w14:paraId="3ED4A1EA" w14:textId="77777777" w:rsidR="00BA4D8F" w:rsidRPr="00806E48" w:rsidRDefault="00BA4D8F" w:rsidP="00BF6A7E">
                                  <w:pPr>
                                    <w:rPr>
                                      <w:rFonts w:cs="Calibri"/>
                                    </w:rPr>
                                  </w:pPr>
                                  <w:r w:rsidRPr="00806E48">
                                    <w:rPr>
                                      <w:rFonts w:cs="Calibri"/>
                                    </w:rPr>
                                    <w:t xml:space="preserve">Medication </w:t>
                                  </w:r>
                                  <w:r>
                                    <w:rPr>
                                      <w:rFonts w:cs="Calibri"/>
                                    </w:rPr>
                                    <w:t>room temperatures</w:t>
                                  </w:r>
                                </w:p>
                              </w:tc>
                              <w:tc>
                                <w:tcPr>
                                  <w:tcW w:w="1934" w:type="dxa"/>
                                  <w:shd w:val="clear" w:color="auto" w:fill="auto"/>
                                </w:tcPr>
                                <w:p w14:paraId="7E547688" w14:textId="77777777" w:rsidR="00BA4D8F" w:rsidRDefault="00BA4D8F" w:rsidP="00CB18F1">
                                  <w:pPr>
                                    <w:rPr>
                                      <w:rFonts w:cs="Calibri"/>
                                    </w:rPr>
                                  </w:pPr>
                                  <w:r>
                                    <w:rPr>
                                      <w:rFonts w:cs="Calibri"/>
                                    </w:rPr>
                                    <w:t>weekly</w:t>
                                  </w:r>
                                </w:p>
                              </w:tc>
                            </w:tr>
                            <w:tr w:rsidR="00BF6A7E" w:rsidRPr="00806E48" w14:paraId="68571E1C" w14:textId="77777777" w:rsidTr="00C262AE">
                              <w:tc>
                                <w:tcPr>
                                  <w:tcW w:w="3543" w:type="dxa"/>
                                  <w:shd w:val="clear" w:color="auto" w:fill="auto"/>
                                </w:tcPr>
                                <w:p w14:paraId="7C955DF8" w14:textId="77777777" w:rsidR="00BF6A7E" w:rsidRPr="00806E48" w:rsidRDefault="00BF6A7E" w:rsidP="00BF6A7E">
                                  <w:pPr>
                                    <w:rPr>
                                      <w:rFonts w:cs="Calibri"/>
                                    </w:rPr>
                                  </w:pPr>
                                  <w:r w:rsidRPr="00806E48">
                                    <w:rPr>
                                      <w:rFonts w:cs="Calibri"/>
                                    </w:rPr>
                                    <w:t>Infection surveillance</w:t>
                                  </w:r>
                                </w:p>
                              </w:tc>
                              <w:tc>
                                <w:tcPr>
                                  <w:tcW w:w="1934" w:type="dxa"/>
                                  <w:shd w:val="clear" w:color="auto" w:fill="auto"/>
                                </w:tcPr>
                                <w:p w14:paraId="0942F253" w14:textId="77777777" w:rsidR="00BF6A7E" w:rsidRPr="00806E48" w:rsidRDefault="00BF6A7E" w:rsidP="00BF6A7E">
                                  <w:pPr>
                                    <w:rPr>
                                      <w:rFonts w:cs="Calibri"/>
                                    </w:rPr>
                                  </w:pPr>
                                  <w:r w:rsidRPr="00806E48">
                                    <w:rPr>
                                      <w:rFonts w:cs="Calibri"/>
                                    </w:rPr>
                                    <w:t>monthly</w:t>
                                  </w:r>
                                </w:p>
                              </w:tc>
                            </w:tr>
                            <w:tr w:rsidR="00BF6A7E" w:rsidRPr="00806E48" w14:paraId="7FCE346D" w14:textId="77777777" w:rsidTr="00C262AE">
                              <w:tc>
                                <w:tcPr>
                                  <w:tcW w:w="3543" w:type="dxa"/>
                                  <w:shd w:val="clear" w:color="auto" w:fill="auto"/>
                                </w:tcPr>
                                <w:p w14:paraId="712B0EB5" w14:textId="77777777" w:rsidR="00BF6A7E" w:rsidRPr="00806E48" w:rsidRDefault="00BF6A7E" w:rsidP="00BF6A7E">
                                  <w:pPr>
                                    <w:rPr>
                                      <w:rFonts w:cs="Calibri"/>
                                    </w:rPr>
                                  </w:pPr>
                                  <w:r w:rsidRPr="00806E48">
                                    <w:rPr>
                                      <w:rFonts w:cs="Calibri"/>
                                    </w:rPr>
                                    <w:t>Water temperatures</w:t>
                                  </w:r>
                                </w:p>
                              </w:tc>
                              <w:tc>
                                <w:tcPr>
                                  <w:tcW w:w="1934" w:type="dxa"/>
                                  <w:shd w:val="clear" w:color="auto" w:fill="auto"/>
                                </w:tcPr>
                                <w:p w14:paraId="1BE01D3B" w14:textId="77777777" w:rsidR="00BF6A7E" w:rsidRPr="00806E48" w:rsidRDefault="00BF6A7E" w:rsidP="00BF6A7E">
                                  <w:pPr>
                                    <w:rPr>
                                      <w:rFonts w:cs="Calibri"/>
                                    </w:rPr>
                                  </w:pPr>
                                  <w:r w:rsidRPr="00806E48">
                                    <w:rPr>
                                      <w:rFonts w:cs="Calibri"/>
                                    </w:rPr>
                                    <w:t>monthly</w:t>
                                  </w:r>
                                </w:p>
                              </w:tc>
                            </w:tr>
                            <w:tr w:rsidR="00BF6A7E" w:rsidRPr="00806E48" w14:paraId="412C9F27" w14:textId="77777777" w:rsidTr="00C262AE">
                              <w:tc>
                                <w:tcPr>
                                  <w:tcW w:w="3543" w:type="dxa"/>
                                  <w:shd w:val="clear" w:color="auto" w:fill="auto"/>
                                </w:tcPr>
                                <w:p w14:paraId="24BE2B31" w14:textId="77777777" w:rsidR="00BF6A7E" w:rsidRPr="00806E48" w:rsidRDefault="00BF6A7E" w:rsidP="00BF6A7E">
                                  <w:pPr>
                                    <w:rPr>
                                      <w:rFonts w:cs="Calibri"/>
                                    </w:rPr>
                                  </w:pPr>
                                  <w:r w:rsidRPr="00806E48">
                                    <w:rPr>
                                      <w:rFonts w:cs="Calibri"/>
                                    </w:rPr>
                                    <w:t>Health &amp; Safety</w:t>
                                  </w:r>
                                  <w:r>
                                    <w:rPr>
                                      <w:rFonts w:cs="Calibri"/>
                                    </w:rPr>
                                    <w:t xml:space="preserve"> Hazards</w:t>
                                  </w:r>
                                </w:p>
                              </w:tc>
                              <w:tc>
                                <w:tcPr>
                                  <w:tcW w:w="1934" w:type="dxa"/>
                                  <w:shd w:val="clear" w:color="auto" w:fill="auto"/>
                                </w:tcPr>
                                <w:p w14:paraId="2E8BB85D" w14:textId="77777777" w:rsidR="00BF6A7E" w:rsidRPr="00806E48" w:rsidRDefault="00BF6A7E" w:rsidP="00BF6A7E">
                                  <w:pPr>
                                    <w:rPr>
                                      <w:rFonts w:cs="Calibri"/>
                                    </w:rPr>
                                  </w:pPr>
                                  <w:r>
                                    <w:rPr>
                                      <w:rFonts w:cs="Calibri"/>
                                    </w:rPr>
                                    <w:t>3-</w:t>
                                  </w:r>
                                  <w:r w:rsidRPr="00806E48">
                                    <w:rPr>
                                      <w:rFonts w:cs="Calibri"/>
                                    </w:rPr>
                                    <w:t xml:space="preserve"> monthly</w:t>
                                  </w:r>
                                </w:p>
                              </w:tc>
                            </w:tr>
                            <w:tr w:rsidR="00BF6A7E" w:rsidRPr="00806E48" w14:paraId="445B0D09" w14:textId="77777777" w:rsidTr="00C262AE">
                              <w:tc>
                                <w:tcPr>
                                  <w:tcW w:w="3543" w:type="dxa"/>
                                  <w:shd w:val="clear" w:color="auto" w:fill="auto"/>
                                </w:tcPr>
                                <w:p w14:paraId="67E26D10" w14:textId="77777777" w:rsidR="00BF6A7E" w:rsidRPr="00806E48" w:rsidRDefault="00BF6A7E" w:rsidP="00BF6A7E">
                                  <w:pPr>
                                    <w:rPr>
                                      <w:rFonts w:cs="Calibri"/>
                                    </w:rPr>
                                  </w:pPr>
                                  <w:r>
                                    <w:rPr>
                                      <w:rFonts w:cs="Calibri"/>
                                    </w:rPr>
                                    <w:t>Emergency evacuations</w:t>
                                  </w:r>
                                </w:p>
                              </w:tc>
                              <w:tc>
                                <w:tcPr>
                                  <w:tcW w:w="1934" w:type="dxa"/>
                                  <w:shd w:val="clear" w:color="auto" w:fill="auto"/>
                                </w:tcPr>
                                <w:p w14:paraId="747EED1B" w14:textId="77777777" w:rsidR="00BF6A7E" w:rsidRPr="00806E48" w:rsidRDefault="00BF6A7E" w:rsidP="00BF6A7E">
                                  <w:pPr>
                                    <w:rPr>
                                      <w:rFonts w:cs="Calibri"/>
                                    </w:rPr>
                                  </w:pPr>
                                  <w:r>
                                    <w:rPr>
                                      <w:rFonts w:cs="Calibri"/>
                                    </w:rPr>
                                    <w:t>3 monthly</w:t>
                                  </w:r>
                                </w:p>
                              </w:tc>
                            </w:tr>
                            <w:tr w:rsidR="00BF6A7E" w:rsidRPr="00806E48" w14:paraId="553A75D0" w14:textId="77777777" w:rsidTr="00C262AE">
                              <w:tc>
                                <w:tcPr>
                                  <w:tcW w:w="3543" w:type="dxa"/>
                                  <w:shd w:val="clear" w:color="auto" w:fill="auto"/>
                                </w:tcPr>
                                <w:p w14:paraId="740FDF38" w14:textId="77777777" w:rsidR="00BF6A7E" w:rsidRDefault="00BF6A7E" w:rsidP="00BF6A7E">
                                  <w:pPr>
                                    <w:rPr>
                                      <w:rFonts w:cs="Calibri"/>
                                    </w:rPr>
                                  </w:pPr>
                                  <w:r>
                                    <w:rPr>
                                      <w:rFonts w:cs="Calibri"/>
                                    </w:rPr>
                                    <w:t>Emergency/spill kits</w:t>
                                  </w:r>
                                </w:p>
                              </w:tc>
                              <w:tc>
                                <w:tcPr>
                                  <w:tcW w:w="1934" w:type="dxa"/>
                                  <w:shd w:val="clear" w:color="auto" w:fill="auto"/>
                                </w:tcPr>
                                <w:p w14:paraId="1FF35617" w14:textId="77777777" w:rsidR="00BF6A7E" w:rsidRDefault="00BF6A7E" w:rsidP="00BF6A7E">
                                  <w:pPr>
                                    <w:rPr>
                                      <w:rFonts w:cs="Calibri"/>
                                    </w:rPr>
                                  </w:pPr>
                                  <w:r>
                                    <w:rPr>
                                      <w:rFonts w:cs="Calibri"/>
                                    </w:rPr>
                                    <w:t>3 monthly</w:t>
                                  </w:r>
                                </w:p>
                              </w:tc>
                            </w:tr>
                            <w:tr w:rsidR="00BF6A7E" w:rsidRPr="00806E48" w14:paraId="7A69C76C" w14:textId="77777777" w:rsidTr="00C262AE">
                              <w:tc>
                                <w:tcPr>
                                  <w:tcW w:w="3543" w:type="dxa"/>
                                  <w:shd w:val="clear" w:color="auto" w:fill="auto"/>
                                </w:tcPr>
                                <w:p w14:paraId="3EC69503" w14:textId="77777777" w:rsidR="00BF6A7E" w:rsidRDefault="00BF6A7E" w:rsidP="00BF6A7E">
                                  <w:pPr>
                                    <w:rPr>
                                      <w:rFonts w:cs="Calibri"/>
                                    </w:rPr>
                                  </w:pPr>
                                  <w:r>
                                    <w:rPr>
                                      <w:rFonts w:cs="Calibri"/>
                                    </w:rPr>
                                    <w:t>First aid kits</w:t>
                                  </w:r>
                                </w:p>
                              </w:tc>
                              <w:tc>
                                <w:tcPr>
                                  <w:tcW w:w="1934" w:type="dxa"/>
                                  <w:shd w:val="clear" w:color="auto" w:fill="auto"/>
                                </w:tcPr>
                                <w:p w14:paraId="634F75DF" w14:textId="77777777" w:rsidR="00BF6A7E" w:rsidRDefault="00BF6A7E" w:rsidP="00BF6A7E">
                                  <w:pPr>
                                    <w:rPr>
                                      <w:rFonts w:cs="Calibri"/>
                                    </w:rPr>
                                  </w:pPr>
                                  <w:r>
                                    <w:rPr>
                                      <w:rFonts w:cs="Calibri"/>
                                    </w:rPr>
                                    <w:t>3 monthly</w:t>
                                  </w:r>
                                </w:p>
                              </w:tc>
                            </w:tr>
                            <w:tr w:rsidR="00BF6A7E" w:rsidRPr="00806E48" w14:paraId="6CC3DCFC" w14:textId="77777777" w:rsidTr="00C262AE">
                              <w:tc>
                                <w:tcPr>
                                  <w:tcW w:w="3543" w:type="dxa"/>
                                  <w:shd w:val="clear" w:color="auto" w:fill="auto"/>
                                </w:tcPr>
                                <w:p w14:paraId="47146B27" w14:textId="77777777" w:rsidR="00BF6A7E" w:rsidRDefault="00BF6A7E" w:rsidP="00BF6A7E">
                                  <w:pPr>
                                    <w:rPr>
                                      <w:szCs w:val="20"/>
                                    </w:rPr>
                                  </w:pPr>
                                  <w:r>
                                    <w:rPr>
                                      <w:szCs w:val="20"/>
                                    </w:rPr>
                                    <w:t>Tikanga guidelines</w:t>
                                  </w:r>
                                  <w:r w:rsidR="008C4C43">
                                    <w:rPr>
                                      <w:szCs w:val="20"/>
                                    </w:rPr>
                                    <w:t xml:space="preserve"> implementation</w:t>
                                  </w:r>
                                </w:p>
                              </w:tc>
                              <w:tc>
                                <w:tcPr>
                                  <w:tcW w:w="1934" w:type="dxa"/>
                                  <w:shd w:val="clear" w:color="auto" w:fill="auto"/>
                                </w:tcPr>
                                <w:p w14:paraId="755F86D0" w14:textId="77777777" w:rsidR="00BF6A7E" w:rsidRPr="00806E48" w:rsidRDefault="00BF6A7E" w:rsidP="00BF6A7E">
                                  <w:pPr>
                                    <w:rPr>
                                      <w:szCs w:val="20"/>
                                    </w:rPr>
                                  </w:pPr>
                                  <w:r>
                                    <w:rPr>
                                      <w:szCs w:val="20"/>
                                    </w:rPr>
                                    <w:t>6 monthly</w:t>
                                  </w:r>
                                </w:p>
                              </w:tc>
                            </w:tr>
                            <w:tr w:rsidR="00BF6A7E" w:rsidRPr="00806E48" w14:paraId="0F0EC8CD" w14:textId="77777777" w:rsidTr="00C262AE">
                              <w:tc>
                                <w:tcPr>
                                  <w:tcW w:w="3543" w:type="dxa"/>
                                  <w:shd w:val="clear" w:color="auto" w:fill="auto"/>
                                </w:tcPr>
                                <w:p w14:paraId="3101A077" w14:textId="77777777" w:rsidR="00BF6A7E" w:rsidRPr="00806E48" w:rsidRDefault="00BF6A7E" w:rsidP="00BF6A7E">
                                  <w:pPr>
                                    <w:rPr>
                                      <w:rFonts w:cs="Calibri"/>
                                    </w:rPr>
                                  </w:pPr>
                                  <w:r w:rsidRPr="00806E48">
                                    <w:rPr>
                                      <w:rFonts w:cs="Calibri"/>
                                    </w:rPr>
                                    <w:t>Calibration of equipment</w:t>
                                  </w:r>
                                </w:p>
                              </w:tc>
                              <w:tc>
                                <w:tcPr>
                                  <w:tcW w:w="1934" w:type="dxa"/>
                                  <w:shd w:val="clear" w:color="auto" w:fill="auto"/>
                                </w:tcPr>
                                <w:p w14:paraId="2675C4E2" w14:textId="77777777" w:rsidR="00BF6A7E" w:rsidRPr="00806E48" w:rsidRDefault="00BF6A7E" w:rsidP="00BF6A7E">
                                  <w:pPr>
                                    <w:rPr>
                                      <w:rFonts w:cs="Calibri"/>
                                    </w:rPr>
                                  </w:pPr>
                                  <w:r w:rsidRPr="00806E48">
                                    <w:rPr>
                                      <w:rFonts w:cs="Calibri"/>
                                    </w:rPr>
                                    <w:t>yearly</w:t>
                                  </w:r>
                                </w:p>
                              </w:tc>
                            </w:tr>
                            <w:tr w:rsidR="00BF6A7E" w:rsidRPr="00806E48" w14:paraId="02A03037" w14:textId="77777777" w:rsidTr="00C262AE">
                              <w:tc>
                                <w:tcPr>
                                  <w:tcW w:w="3543" w:type="dxa"/>
                                  <w:shd w:val="clear" w:color="auto" w:fill="auto"/>
                                </w:tcPr>
                                <w:p w14:paraId="453A2AE0" w14:textId="77777777" w:rsidR="00BF6A7E" w:rsidRPr="00806E48" w:rsidRDefault="00BF6A7E" w:rsidP="00BF6A7E">
                                  <w:pPr>
                                    <w:rPr>
                                      <w:rFonts w:cs="Calibri"/>
                                    </w:rPr>
                                  </w:pPr>
                                  <w:r w:rsidRPr="00806E48">
                                    <w:rPr>
                                      <w:rFonts w:cs="Calibri"/>
                                    </w:rPr>
                                    <w:t xml:space="preserve">Electrical </w:t>
                                  </w:r>
                                  <w:r>
                                    <w:rPr>
                                      <w:rFonts w:cs="Calibri"/>
                                    </w:rPr>
                                    <w:t>equipment</w:t>
                                  </w:r>
                                </w:p>
                              </w:tc>
                              <w:tc>
                                <w:tcPr>
                                  <w:tcW w:w="1934" w:type="dxa"/>
                                  <w:shd w:val="clear" w:color="auto" w:fill="auto"/>
                                </w:tcPr>
                                <w:p w14:paraId="638BBB60" w14:textId="77777777" w:rsidR="00BF6A7E" w:rsidRPr="00806E48" w:rsidRDefault="00BF6A7E" w:rsidP="00BF6A7E">
                                  <w:pPr>
                                    <w:rPr>
                                      <w:rFonts w:cs="Calibri"/>
                                    </w:rPr>
                                  </w:pPr>
                                  <w:r>
                                    <w:rPr>
                                      <w:rFonts w:cs="Calibri"/>
                                    </w:rPr>
                                    <w:t>2</w:t>
                                  </w:r>
                                  <w:r w:rsidRPr="00806E48">
                                    <w:rPr>
                                      <w:rFonts w:cs="Calibri"/>
                                    </w:rPr>
                                    <w:t>-yearly</w:t>
                                  </w:r>
                                </w:p>
                              </w:tc>
                            </w:tr>
                          </w:tbl>
                          <w:p w14:paraId="56665564" w14:textId="77777777" w:rsidR="007B6A40" w:rsidRPr="000B1713" w:rsidRDefault="007B6A40" w:rsidP="007B6A40">
                            <w:pPr>
                              <w:rPr>
                                <w:b/>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C20C5" id="Text Box 373" o:spid="_x0000_s1078" type="#_x0000_t202" style="position:absolute;margin-left:-8.7pt;margin-top:5.65pt;width:288.75pt;height:225.7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" fillcolor="#d9d9d9" stroked="f">
                <v:shadow on="t" color="black" opacity="22937f" origin=",.5" offset="0,.63889mm"/>
                <v:textbox>
                  <w:txbxContent>
                    <w:p w14:paraId="1CCA4C72" w14:textId="725CF94C" w:rsidR="007B6A40" w:rsidRPr="00806E48" w:rsidRDefault="007B6A40" w:rsidP="007B6A40">
                      <w:pPr>
                        <w:rPr>
                          <w:rFonts w:cs="Calibri"/>
                        </w:rPr>
                      </w:pPr>
                      <w:r>
                        <w:rPr>
                          <w:rFonts w:cs="Calibri"/>
                        </w:rPr>
                        <w:t>W</w:t>
                      </w:r>
                      <w:r w:rsidRPr="00806E48">
                        <w:rPr>
                          <w:rFonts w:cs="Calibri"/>
                        </w:rPr>
                        <w:t xml:space="preserve">ill be implemented in the following areas using specific </w:t>
                      </w:r>
                      <w:r w:rsidR="00FD450A">
                        <w:rPr>
                          <w:rFonts w:cs="Calibri"/>
                        </w:rPr>
                        <w:t>monitoring</w:t>
                      </w:r>
                      <w:r>
                        <w:rPr>
                          <w:rFonts w:cs="Calibri"/>
                        </w:rPr>
                        <w:t xml:space="preserve"> </w:t>
                      </w:r>
                      <w:r w:rsidRPr="00806E48">
                        <w:rPr>
                          <w:rFonts w:cs="Calibri"/>
                        </w:rPr>
                        <w:t>templates: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gridCol w:w="1934"/>
                      </w:tblGrid>
                      <w:tr w:rsidR="00BF6A7E" w:rsidRPr="00806E48" w14:paraId="1C95EDE8" w14:textId="77777777" w:rsidTr="00C262AE">
                        <w:tc>
                          <w:tcPr>
                            <w:tcW w:w="3543" w:type="dxa"/>
                            <w:shd w:val="clear" w:color="auto" w:fill="auto"/>
                          </w:tcPr>
                          <w:p w14:paraId="17E381AA" w14:textId="77777777" w:rsidR="00BF6A7E" w:rsidRPr="00806E48" w:rsidRDefault="00BF6A7E" w:rsidP="00BF6A7E">
                            <w:pPr>
                              <w:rPr>
                                <w:rFonts w:cs="Calibri"/>
                              </w:rPr>
                            </w:pPr>
                            <w:r w:rsidRPr="00806E48">
                              <w:rPr>
                                <w:rFonts w:cs="Calibri"/>
                              </w:rPr>
                              <w:t>Fridge/freezer temperatures</w:t>
                            </w:r>
                          </w:p>
                        </w:tc>
                        <w:tc>
                          <w:tcPr>
                            <w:tcW w:w="1934" w:type="dxa"/>
                            <w:shd w:val="clear" w:color="auto" w:fill="auto"/>
                          </w:tcPr>
                          <w:p w14:paraId="0DF21ED8" w14:textId="77777777" w:rsidR="00BF6A7E" w:rsidRPr="00806E48" w:rsidRDefault="00CB18F1" w:rsidP="00CB18F1">
                            <w:pPr>
                              <w:rPr>
                                <w:rFonts w:cs="Calibri"/>
                              </w:rPr>
                            </w:pPr>
                            <w:r>
                              <w:rPr>
                                <w:rFonts w:cs="Calibri"/>
                              </w:rPr>
                              <w:t>weekly</w:t>
                            </w:r>
                          </w:p>
                        </w:tc>
                      </w:tr>
                      <w:tr w:rsidR="00BA4D8F" w:rsidRPr="00806E48" w14:paraId="09542829" w14:textId="77777777" w:rsidTr="00C262AE">
                        <w:tc>
                          <w:tcPr>
                            <w:tcW w:w="3543" w:type="dxa"/>
                            <w:shd w:val="clear" w:color="auto" w:fill="auto"/>
                          </w:tcPr>
                          <w:p w14:paraId="3ED4A1EA" w14:textId="77777777" w:rsidR="00BA4D8F" w:rsidRPr="00806E48" w:rsidRDefault="00BA4D8F" w:rsidP="00BF6A7E">
                            <w:pPr>
                              <w:rPr>
                                <w:rFonts w:cs="Calibri"/>
                              </w:rPr>
                            </w:pPr>
                            <w:r w:rsidRPr="00806E48">
                              <w:rPr>
                                <w:rFonts w:cs="Calibri"/>
                              </w:rPr>
                              <w:t xml:space="preserve">Medication </w:t>
                            </w:r>
                            <w:r>
                              <w:rPr>
                                <w:rFonts w:cs="Calibri"/>
                              </w:rPr>
                              <w:t>room temperatures</w:t>
                            </w:r>
                          </w:p>
                        </w:tc>
                        <w:tc>
                          <w:tcPr>
                            <w:tcW w:w="1934" w:type="dxa"/>
                            <w:shd w:val="clear" w:color="auto" w:fill="auto"/>
                          </w:tcPr>
                          <w:p w14:paraId="7E547688" w14:textId="77777777" w:rsidR="00BA4D8F" w:rsidRDefault="00BA4D8F" w:rsidP="00CB18F1">
                            <w:pPr>
                              <w:rPr>
                                <w:rFonts w:cs="Calibri"/>
                              </w:rPr>
                            </w:pPr>
                            <w:r>
                              <w:rPr>
                                <w:rFonts w:cs="Calibri"/>
                              </w:rPr>
                              <w:t>weekly</w:t>
                            </w:r>
                          </w:p>
                        </w:tc>
                      </w:tr>
                      <w:tr w:rsidR="00BF6A7E" w:rsidRPr="00806E48" w14:paraId="68571E1C" w14:textId="77777777" w:rsidTr="00C262AE">
                        <w:tc>
                          <w:tcPr>
                            <w:tcW w:w="3543" w:type="dxa"/>
                            <w:shd w:val="clear" w:color="auto" w:fill="auto"/>
                          </w:tcPr>
                          <w:p w14:paraId="7C955DF8" w14:textId="77777777" w:rsidR="00BF6A7E" w:rsidRPr="00806E48" w:rsidRDefault="00BF6A7E" w:rsidP="00BF6A7E">
                            <w:pPr>
                              <w:rPr>
                                <w:rFonts w:cs="Calibri"/>
                              </w:rPr>
                            </w:pPr>
                            <w:r w:rsidRPr="00806E48">
                              <w:rPr>
                                <w:rFonts w:cs="Calibri"/>
                              </w:rPr>
                              <w:t>Infection surveillance</w:t>
                            </w:r>
                          </w:p>
                        </w:tc>
                        <w:tc>
                          <w:tcPr>
                            <w:tcW w:w="1934" w:type="dxa"/>
                            <w:shd w:val="clear" w:color="auto" w:fill="auto"/>
                          </w:tcPr>
                          <w:p w14:paraId="0942F253" w14:textId="77777777" w:rsidR="00BF6A7E" w:rsidRPr="00806E48" w:rsidRDefault="00BF6A7E" w:rsidP="00BF6A7E">
                            <w:pPr>
                              <w:rPr>
                                <w:rFonts w:cs="Calibri"/>
                              </w:rPr>
                            </w:pPr>
                            <w:r w:rsidRPr="00806E48">
                              <w:rPr>
                                <w:rFonts w:cs="Calibri"/>
                              </w:rPr>
                              <w:t>monthly</w:t>
                            </w:r>
                          </w:p>
                        </w:tc>
                      </w:tr>
                      <w:tr w:rsidR="00BF6A7E" w:rsidRPr="00806E48" w14:paraId="7FCE346D" w14:textId="77777777" w:rsidTr="00C262AE">
                        <w:tc>
                          <w:tcPr>
                            <w:tcW w:w="3543" w:type="dxa"/>
                            <w:shd w:val="clear" w:color="auto" w:fill="auto"/>
                          </w:tcPr>
                          <w:p w14:paraId="712B0EB5" w14:textId="77777777" w:rsidR="00BF6A7E" w:rsidRPr="00806E48" w:rsidRDefault="00BF6A7E" w:rsidP="00BF6A7E">
                            <w:pPr>
                              <w:rPr>
                                <w:rFonts w:cs="Calibri"/>
                              </w:rPr>
                            </w:pPr>
                            <w:r w:rsidRPr="00806E48">
                              <w:rPr>
                                <w:rFonts w:cs="Calibri"/>
                              </w:rPr>
                              <w:t>Water temperatures</w:t>
                            </w:r>
                          </w:p>
                        </w:tc>
                        <w:tc>
                          <w:tcPr>
                            <w:tcW w:w="1934" w:type="dxa"/>
                            <w:shd w:val="clear" w:color="auto" w:fill="auto"/>
                          </w:tcPr>
                          <w:p w14:paraId="1BE01D3B" w14:textId="77777777" w:rsidR="00BF6A7E" w:rsidRPr="00806E48" w:rsidRDefault="00BF6A7E" w:rsidP="00BF6A7E">
                            <w:pPr>
                              <w:rPr>
                                <w:rFonts w:cs="Calibri"/>
                              </w:rPr>
                            </w:pPr>
                            <w:r w:rsidRPr="00806E48">
                              <w:rPr>
                                <w:rFonts w:cs="Calibri"/>
                              </w:rPr>
                              <w:t>monthly</w:t>
                            </w:r>
                          </w:p>
                        </w:tc>
                      </w:tr>
                      <w:tr w:rsidR="00BF6A7E" w:rsidRPr="00806E48" w14:paraId="412C9F27" w14:textId="77777777" w:rsidTr="00C262AE">
                        <w:tc>
                          <w:tcPr>
                            <w:tcW w:w="3543" w:type="dxa"/>
                            <w:shd w:val="clear" w:color="auto" w:fill="auto"/>
                          </w:tcPr>
                          <w:p w14:paraId="24BE2B31" w14:textId="77777777" w:rsidR="00BF6A7E" w:rsidRPr="00806E48" w:rsidRDefault="00BF6A7E" w:rsidP="00BF6A7E">
                            <w:pPr>
                              <w:rPr>
                                <w:rFonts w:cs="Calibri"/>
                              </w:rPr>
                            </w:pPr>
                            <w:r w:rsidRPr="00806E48">
                              <w:rPr>
                                <w:rFonts w:cs="Calibri"/>
                              </w:rPr>
                              <w:t>Health &amp; Safety</w:t>
                            </w:r>
                            <w:r>
                              <w:rPr>
                                <w:rFonts w:cs="Calibri"/>
                              </w:rPr>
                              <w:t xml:space="preserve"> Hazards</w:t>
                            </w:r>
                          </w:p>
                        </w:tc>
                        <w:tc>
                          <w:tcPr>
                            <w:tcW w:w="1934" w:type="dxa"/>
                            <w:shd w:val="clear" w:color="auto" w:fill="auto"/>
                          </w:tcPr>
                          <w:p w14:paraId="2E8BB85D" w14:textId="77777777" w:rsidR="00BF6A7E" w:rsidRPr="00806E48" w:rsidRDefault="00BF6A7E" w:rsidP="00BF6A7E">
                            <w:pPr>
                              <w:rPr>
                                <w:rFonts w:cs="Calibri"/>
                              </w:rPr>
                            </w:pPr>
                            <w:r>
                              <w:rPr>
                                <w:rFonts w:cs="Calibri"/>
                              </w:rPr>
                              <w:t>3-</w:t>
                            </w:r>
                            <w:r w:rsidRPr="00806E48">
                              <w:rPr>
                                <w:rFonts w:cs="Calibri"/>
                              </w:rPr>
                              <w:t xml:space="preserve"> monthly</w:t>
                            </w:r>
                          </w:p>
                        </w:tc>
                      </w:tr>
                      <w:tr w:rsidR="00BF6A7E" w:rsidRPr="00806E48" w14:paraId="445B0D09" w14:textId="77777777" w:rsidTr="00C262AE">
                        <w:tc>
                          <w:tcPr>
                            <w:tcW w:w="3543" w:type="dxa"/>
                            <w:shd w:val="clear" w:color="auto" w:fill="auto"/>
                          </w:tcPr>
                          <w:p w14:paraId="67E26D10" w14:textId="77777777" w:rsidR="00BF6A7E" w:rsidRPr="00806E48" w:rsidRDefault="00BF6A7E" w:rsidP="00BF6A7E">
                            <w:pPr>
                              <w:rPr>
                                <w:rFonts w:cs="Calibri"/>
                              </w:rPr>
                            </w:pPr>
                            <w:r>
                              <w:rPr>
                                <w:rFonts w:cs="Calibri"/>
                              </w:rPr>
                              <w:t>Emergency evacuations</w:t>
                            </w:r>
                          </w:p>
                        </w:tc>
                        <w:tc>
                          <w:tcPr>
                            <w:tcW w:w="1934" w:type="dxa"/>
                            <w:shd w:val="clear" w:color="auto" w:fill="auto"/>
                          </w:tcPr>
                          <w:p w14:paraId="747EED1B" w14:textId="77777777" w:rsidR="00BF6A7E" w:rsidRPr="00806E48" w:rsidRDefault="00BF6A7E" w:rsidP="00BF6A7E">
                            <w:pPr>
                              <w:rPr>
                                <w:rFonts w:cs="Calibri"/>
                              </w:rPr>
                            </w:pPr>
                            <w:r>
                              <w:rPr>
                                <w:rFonts w:cs="Calibri"/>
                              </w:rPr>
                              <w:t>3 monthly</w:t>
                            </w:r>
                          </w:p>
                        </w:tc>
                      </w:tr>
                      <w:tr w:rsidR="00BF6A7E" w:rsidRPr="00806E48" w14:paraId="553A75D0" w14:textId="77777777" w:rsidTr="00C262AE">
                        <w:tc>
                          <w:tcPr>
                            <w:tcW w:w="3543" w:type="dxa"/>
                            <w:shd w:val="clear" w:color="auto" w:fill="auto"/>
                          </w:tcPr>
                          <w:p w14:paraId="740FDF38" w14:textId="77777777" w:rsidR="00BF6A7E" w:rsidRDefault="00BF6A7E" w:rsidP="00BF6A7E">
                            <w:pPr>
                              <w:rPr>
                                <w:rFonts w:cs="Calibri"/>
                              </w:rPr>
                            </w:pPr>
                            <w:r>
                              <w:rPr>
                                <w:rFonts w:cs="Calibri"/>
                              </w:rPr>
                              <w:t>Emergency/spill kits</w:t>
                            </w:r>
                          </w:p>
                        </w:tc>
                        <w:tc>
                          <w:tcPr>
                            <w:tcW w:w="1934" w:type="dxa"/>
                            <w:shd w:val="clear" w:color="auto" w:fill="auto"/>
                          </w:tcPr>
                          <w:p w14:paraId="1FF35617" w14:textId="77777777" w:rsidR="00BF6A7E" w:rsidRDefault="00BF6A7E" w:rsidP="00BF6A7E">
                            <w:pPr>
                              <w:rPr>
                                <w:rFonts w:cs="Calibri"/>
                              </w:rPr>
                            </w:pPr>
                            <w:r>
                              <w:rPr>
                                <w:rFonts w:cs="Calibri"/>
                              </w:rPr>
                              <w:t>3 monthly</w:t>
                            </w:r>
                          </w:p>
                        </w:tc>
                      </w:tr>
                      <w:tr w:rsidR="00BF6A7E" w:rsidRPr="00806E48" w14:paraId="7A69C76C" w14:textId="77777777" w:rsidTr="00C262AE">
                        <w:tc>
                          <w:tcPr>
                            <w:tcW w:w="3543" w:type="dxa"/>
                            <w:shd w:val="clear" w:color="auto" w:fill="auto"/>
                          </w:tcPr>
                          <w:p w14:paraId="3EC69503" w14:textId="77777777" w:rsidR="00BF6A7E" w:rsidRDefault="00BF6A7E" w:rsidP="00BF6A7E">
                            <w:pPr>
                              <w:rPr>
                                <w:rFonts w:cs="Calibri"/>
                              </w:rPr>
                            </w:pPr>
                            <w:r>
                              <w:rPr>
                                <w:rFonts w:cs="Calibri"/>
                              </w:rPr>
                              <w:t>First aid kits</w:t>
                            </w:r>
                          </w:p>
                        </w:tc>
                        <w:tc>
                          <w:tcPr>
                            <w:tcW w:w="1934" w:type="dxa"/>
                            <w:shd w:val="clear" w:color="auto" w:fill="auto"/>
                          </w:tcPr>
                          <w:p w14:paraId="634F75DF" w14:textId="77777777" w:rsidR="00BF6A7E" w:rsidRDefault="00BF6A7E" w:rsidP="00BF6A7E">
                            <w:pPr>
                              <w:rPr>
                                <w:rFonts w:cs="Calibri"/>
                              </w:rPr>
                            </w:pPr>
                            <w:r>
                              <w:rPr>
                                <w:rFonts w:cs="Calibri"/>
                              </w:rPr>
                              <w:t>3 monthly</w:t>
                            </w:r>
                          </w:p>
                        </w:tc>
                      </w:tr>
                      <w:tr w:rsidR="00BF6A7E" w:rsidRPr="00806E48" w14:paraId="6CC3DCFC" w14:textId="77777777" w:rsidTr="00C262AE">
                        <w:tc>
                          <w:tcPr>
                            <w:tcW w:w="3543" w:type="dxa"/>
                            <w:shd w:val="clear" w:color="auto" w:fill="auto"/>
                          </w:tcPr>
                          <w:p w14:paraId="47146B27" w14:textId="77777777" w:rsidR="00BF6A7E" w:rsidRDefault="00BF6A7E" w:rsidP="00BF6A7E">
                            <w:pPr>
                              <w:rPr>
                                <w:szCs w:val="20"/>
                              </w:rPr>
                            </w:pPr>
                            <w:r>
                              <w:rPr>
                                <w:szCs w:val="20"/>
                              </w:rPr>
                              <w:t>Tikanga guidelines</w:t>
                            </w:r>
                            <w:r w:rsidR="008C4C43">
                              <w:rPr>
                                <w:szCs w:val="20"/>
                              </w:rPr>
                              <w:t xml:space="preserve"> implementation</w:t>
                            </w:r>
                          </w:p>
                        </w:tc>
                        <w:tc>
                          <w:tcPr>
                            <w:tcW w:w="1934" w:type="dxa"/>
                            <w:shd w:val="clear" w:color="auto" w:fill="auto"/>
                          </w:tcPr>
                          <w:p w14:paraId="755F86D0" w14:textId="77777777" w:rsidR="00BF6A7E" w:rsidRPr="00806E48" w:rsidRDefault="00BF6A7E" w:rsidP="00BF6A7E">
                            <w:pPr>
                              <w:rPr>
                                <w:szCs w:val="20"/>
                              </w:rPr>
                            </w:pPr>
                            <w:r>
                              <w:rPr>
                                <w:szCs w:val="20"/>
                              </w:rPr>
                              <w:t>6 monthly</w:t>
                            </w:r>
                          </w:p>
                        </w:tc>
                      </w:tr>
                      <w:tr w:rsidR="00BF6A7E" w:rsidRPr="00806E48" w14:paraId="0F0EC8CD" w14:textId="77777777" w:rsidTr="00C262AE">
                        <w:tc>
                          <w:tcPr>
                            <w:tcW w:w="3543" w:type="dxa"/>
                            <w:shd w:val="clear" w:color="auto" w:fill="auto"/>
                          </w:tcPr>
                          <w:p w14:paraId="3101A077" w14:textId="77777777" w:rsidR="00BF6A7E" w:rsidRPr="00806E48" w:rsidRDefault="00BF6A7E" w:rsidP="00BF6A7E">
                            <w:pPr>
                              <w:rPr>
                                <w:rFonts w:cs="Calibri"/>
                              </w:rPr>
                            </w:pPr>
                            <w:r w:rsidRPr="00806E48">
                              <w:rPr>
                                <w:rFonts w:cs="Calibri"/>
                              </w:rPr>
                              <w:t>Calibration of equipment</w:t>
                            </w:r>
                          </w:p>
                        </w:tc>
                        <w:tc>
                          <w:tcPr>
                            <w:tcW w:w="1934" w:type="dxa"/>
                            <w:shd w:val="clear" w:color="auto" w:fill="auto"/>
                          </w:tcPr>
                          <w:p w14:paraId="2675C4E2" w14:textId="77777777" w:rsidR="00BF6A7E" w:rsidRPr="00806E48" w:rsidRDefault="00BF6A7E" w:rsidP="00BF6A7E">
                            <w:pPr>
                              <w:rPr>
                                <w:rFonts w:cs="Calibri"/>
                              </w:rPr>
                            </w:pPr>
                            <w:r w:rsidRPr="00806E48">
                              <w:rPr>
                                <w:rFonts w:cs="Calibri"/>
                              </w:rPr>
                              <w:t>yearly</w:t>
                            </w:r>
                          </w:p>
                        </w:tc>
                      </w:tr>
                      <w:tr w:rsidR="00BF6A7E" w:rsidRPr="00806E48" w14:paraId="02A03037" w14:textId="77777777" w:rsidTr="00C262AE">
                        <w:tc>
                          <w:tcPr>
                            <w:tcW w:w="3543" w:type="dxa"/>
                            <w:shd w:val="clear" w:color="auto" w:fill="auto"/>
                          </w:tcPr>
                          <w:p w14:paraId="453A2AE0" w14:textId="77777777" w:rsidR="00BF6A7E" w:rsidRPr="00806E48" w:rsidRDefault="00BF6A7E" w:rsidP="00BF6A7E">
                            <w:pPr>
                              <w:rPr>
                                <w:rFonts w:cs="Calibri"/>
                              </w:rPr>
                            </w:pPr>
                            <w:r w:rsidRPr="00806E48">
                              <w:rPr>
                                <w:rFonts w:cs="Calibri"/>
                              </w:rPr>
                              <w:t xml:space="preserve">Electrical </w:t>
                            </w:r>
                            <w:r>
                              <w:rPr>
                                <w:rFonts w:cs="Calibri"/>
                              </w:rPr>
                              <w:t>equipment</w:t>
                            </w:r>
                          </w:p>
                        </w:tc>
                        <w:tc>
                          <w:tcPr>
                            <w:tcW w:w="1934" w:type="dxa"/>
                            <w:shd w:val="clear" w:color="auto" w:fill="auto"/>
                          </w:tcPr>
                          <w:p w14:paraId="638BBB60" w14:textId="77777777" w:rsidR="00BF6A7E" w:rsidRPr="00806E48" w:rsidRDefault="00BF6A7E" w:rsidP="00BF6A7E">
                            <w:pPr>
                              <w:rPr>
                                <w:rFonts w:cs="Calibri"/>
                              </w:rPr>
                            </w:pPr>
                            <w:r>
                              <w:rPr>
                                <w:rFonts w:cs="Calibri"/>
                              </w:rPr>
                              <w:t>2</w:t>
                            </w:r>
                            <w:r w:rsidRPr="00806E48">
                              <w:rPr>
                                <w:rFonts w:cs="Calibri"/>
                              </w:rPr>
                              <w:t>-yearly</w:t>
                            </w:r>
                          </w:p>
                        </w:tc>
                      </w:tr>
                    </w:tbl>
                    <w:p w14:paraId="56665564" w14:textId="77777777" w:rsidR="007B6A40" w:rsidRPr="000B1713" w:rsidRDefault="007B6A40" w:rsidP="007B6A40">
                      <w:pPr>
                        <w:rPr>
                          <w:b/>
                          <w:szCs w:val="20"/>
                        </w:rPr>
                      </w:pPr>
                    </w:p>
                  </w:txbxContent>
                </v:textbox>
              </v:shape>
            </w:pict>
          </mc:Fallback>
        </mc:AlternateContent>
      </w:r>
    </w:p>
    <w:p w14:paraId="77508E1A" w14:textId="77777777" w:rsidR="007B6A40" w:rsidRPr="00806E48" w:rsidRDefault="007B6A40" w:rsidP="007B6A40">
      <w:pPr>
        <w:rPr>
          <w:rFonts w:cs="Calibri"/>
        </w:rPr>
      </w:pPr>
    </w:p>
    <w:p w14:paraId="686860D2" w14:textId="77777777" w:rsidR="007B6A40" w:rsidRPr="00806E48" w:rsidRDefault="007B6A40" w:rsidP="007B6A40">
      <w:pPr>
        <w:rPr>
          <w:rFonts w:cs="Calibri"/>
        </w:rPr>
      </w:pPr>
    </w:p>
    <w:p w14:paraId="07574F5B" w14:textId="77777777" w:rsidR="007B6A40" w:rsidRPr="00806E48" w:rsidRDefault="007B6A40" w:rsidP="007B6A40">
      <w:pPr>
        <w:rPr>
          <w:rFonts w:cs="Calibri"/>
        </w:rPr>
      </w:pPr>
    </w:p>
    <w:p w14:paraId="3B8BFB39" w14:textId="77777777" w:rsidR="007B6A40" w:rsidRPr="00806E48" w:rsidRDefault="007B6A40" w:rsidP="007B6A40">
      <w:pPr>
        <w:rPr>
          <w:rFonts w:cs="Calibri"/>
        </w:rPr>
      </w:pPr>
    </w:p>
    <w:p w14:paraId="04319726" w14:textId="77777777" w:rsidR="007B6A40" w:rsidRPr="00806E48" w:rsidRDefault="007B6A40" w:rsidP="007B6A40">
      <w:pPr>
        <w:rPr>
          <w:rFonts w:cs="Calibri"/>
        </w:rPr>
      </w:pPr>
    </w:p>
    <w:p w14:paraId="7D802D52" w14:textId="77777777" w:rsidR="007B6A40" w:rsidRPr="00806E48" w:rsidRDefault="007B6A40" w:rsidP="007B6A40">
      <w:pPr>
        <w:rPr>
          <w:rFonts w:cs="Calibri"/>
        </w:rPr>
      </w:pPr>
    </w:p>
    <w:p w14:paraId="39579C8C" w14:textId="77777777" w:rsidR="007B6A40" w:rsidRPr="00806E48" w:rsidRDefault="007B6A40" w:rsidP="007B6A40">
      <w:pPr>
        <w:rPr>
          <w:rFonts w:cs="Calibri"/>
        </w:rPr>
      </w:pPr>
      <w:r>
        <w:rPr>
          <w:noProof/>
        </w:rPr>
        <mc:AlternateContent>
          <mc:Choice Requires="wps">
            <w:drawing>
              <wp:anchor distT="0" distB="0" distL="114298" distR="114298" simplePos="0" relativeHeight="252073984" behindDoc="0" locked="0" layoutInCell="1" allowOverlap="1" wp14:anchorId="3780A7F1" wp14:editId="5DB78E75">
                <wp:simplePos x="0" y="0"/>
                <wp:positionH relativeFrom="column">
                  <wp:posOffset>4889500</wp:posOffset>
                </wp:positionH>
                <wp:positionV relativeFrom="paragraph">
                  <wp:posOffset>159385</wp:posOffset>
                </wp:positionV>
                <wp:extent cx="0" cy="180975"/>
                <wp:effectExtent l="76200" t="0" r="38100" b="28575"/>
                <wp:wrapNone/>
                <wp:docPr id="375" name="Straight Connector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F033C" id="Straight Connector 375" o:spid="_x0000_s1026" style="position:absolute;z-index:2520739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85pt,12.55pt" to="38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">
                <v:stroke endarrow="block"/>
              </v:line>
            </w:pict>
          </mc:Fallback>
        </mc:AlternateContent>
      </w:r>
    </w:p>
    <w:p w14:paraId="711D8724" w14:textId="77777777" w:rsidR="007B6A40" w:rsidRPr="00806E48" w:rsidRDefault="007B6A40" w:rsidP="007B6A40">
      <w:pPr>
        <w:rPr>
          <w:rFonts w:cs="Calibri"/>
        </w:rPr>
      </w:pPr>
    </w:p>
    <w:p w14:paraId="14D65995" w14:textId="77777777" w:rsidR="007B6A40" w:rsidRPr="00806E48" w:rsidRDefault="007B6A40" w:rsidP="007B6A40">
      <w:pPr>
        <w:jc w:val="center"/>
        <w:rPr>
          <w:rFonts w:cs="Calibri"/>
        </w:rPr>
      </w:pPr>
      <w:r>
        <w:rPr>
          <w:noProof/>
        </w:rPr>
        <mc:AlternateContent>
          <mc:Choice Requires="wps">
            <w:drawing>
              <wp:anchor distT="0" distB="0" distL="114300" distR="114300" simplePos="0" relativeHeight="252072960" behindDoc="0" locked="0" layoutInCell="1" allowOverlap="1" wp14:anchorId="65E10A66" wp14:editId="0558DA7A">
                <wp:simplePos x="0" y="0"/>
                <wp:positionH relativeFrom="column">
                  <wp:posOffset>3899535</wp:posOffset>
                </wp:positionH>
                <wp:positionV relativeFrom="paragraph">
                  <wp:posOffset>18415</wp:posOffset>
                </wp:positionV>
                <wp:extent cx="2133600" cy="342900"/>
                <wp:effectExtent l="76200" t="38100" r="76200" b="114300"/>
                <wp:wrapNone/>
                <wp:docPr id="376"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42900"/>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672CF157" w14:textId="77777777" w:rsidR="007B6A40" w:rsidRPr="0069318F" w:rsidRDefault="0069318F" w:rsidP="007B6A40">
                            <w:pPr>
                              <w:jc w:val="center"/>
                              <w:rPr>
                                <w:rFonts w:cs="Calibri"/>
                                <w:b/>
                                <w:lang w:val="en-US"/>
                              </w:rPr>
                            </w:pPr>
                            <w:r>
                              <w:rPr>
                                <w:rFonts w:cs="Calibri"/>
                                <w:b/>
                                <w:lang w:val="en-US"/>
                              </w:rPr>
                              <w:t>Monitor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10A66" id="Text Box 376" o:spid="_x0000_s1079" type="#_x0000_t202" style="position:absolute;left:0;text-align:left;margin-left:307.05pt;margin-top:1.45pt;width:168pt;height:27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" fillcolor="#d9d9d9" stroked="f">
                <v:shadow on="t" color="black" opacity="22937f" origin=",.5" offset="0,.63889mm"/>
                <v:textbox>
                  <w:txbxContent>
                    <w:p w14:paraId="672CF157" w14:textId="77777777" w:rsidR="007B6A40" w:rsidRPr="0069318F" w:rsidRDefault="0069318F" w:rsidP="007B6A40">
                      <w:pPr>
                        <w:jc w:val="center"/>
                        <w:rPr>
                          <w:rFonts w:cs="Calibri"/>
                          <w:b/>
                          <w:lang w:val="en-US"/>
                        </w:rPr>
                      </w:pPr>
                      <w:r>
                        <w:rPr>
                          <w:rFonts w:cs="Calibri"/>
                          <w:b/>
                          <w:lang w:val="en-US"/>
                        </w:rPr>
                        <w:t>Monitor</w:t>
                      </w:r>
                    </w:p>
                  </w:txbxContent>
                </v:textbox>
              </v:shape>
            </w:pict>
          </mc:Fallback>
        </mc:AlternateContent>
      </w:r>
    </w:p>
    <w:p w14:paraId="7E375303" w14:textId="77777777" w:rsidR="007B6A40" w:rsidRPr="00806E48" w:rsidRDefault="007B6A40" w:rsidP="007B6A40">
      <w:pPr>
        <w:rPr>
          <w:rFonts w:cs="Calibri"/>
        </w:rPr>
      </w:pPr>
      <w:r>
        <w:rPr>
          <w:noProof/>
        </w:rPr>
        <mc:AlternateContent>
          <mc:Choice Requires="wps">
            <w:drawing>
              <wp:anchor distT="4294967294" distB="4294967294" distL="114300" distR="114300" simplePos="0" relativeHeight="252075008" behindDoc="0" locked="0" layoutInCell="1" allowOverlap="1" wp14:anchorId="3CC2319E" wp14:editId="00F65631">
                <wp:simplePos x="0" y="0"/>
                <wp:positionH relativeFrom="column">
                  <wp:posOffset>3552825</wp:posOffset>
                </wp:positionH>
                <wp:positionV relativeFrom="paragraph">
                  <wp:posOffset>135254</wp:posOffset>
                </wp:positionV>
                <wp:extent cx="342900" cy="0"/>
                <wp:effectExtent l="0" t="76200" r="0" b="76200"/>
                <wp:wrapNone/>
                <wp:docPr id="377" name="Straight Connector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53426" id="Straight Connector 377" o:spid="_x0000_s1026" style="position:absolute;z-index:252075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9.75pt,10.65pt" to="306.7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">
                <v:stroke endarrow="block"/>
              </v:line>
            </w:pict>
          </mc:Fallback>
        </mc:AlternateContent>
      </w:r>
    </w:p>
    <w:p w14:paraId="2B788889" w14:textId="77777777" w:rsidR="007B6A40" w:rsidRPr="00806E48" w:rsidRDefault="007B6A40" w:rsidP="007B6A40">
      <w:pPr>
        <w:jc w:val="right"/>
        <w:rPr>
          <w:rFonts w:cs="Calibri"/>
        </w:rPr>
      </w:pPr>
      <w:r>
        <w:rPr>
          <w:noProof/>
        </w:rPr>
        <mc:AlternateContent>
          <mc:Choice Requires="wps">
            <w:drawing>
              <wp:anchor distT="0" distB="0" distL="114300" distR="114300" simplePos="0" relativeHeight="252071936" behindDoc="0" locked="0" layoutInCell="1" allowOverlap="1" wp14:anchorId="05553679" wp14:editId="31177AEE">
                <wp:simplePos x="0" y="0"/>
                <wp:positionH relativeFrom="column">
                  <wp:posOffset>3890010</wp:posOffset>
                </wp:positionH>
                <wp:positionV relativeFrom="paragraph">
                  <wp:posOffset>20320</wp:posOffset>
                </wp:positionV>
                <wp:extent cx="2143125" cy="847725"/>
                <wp:effectExtent l="57150" t="57150" r="66675" b="123825"/>
                <wp:wrapNone/>
                <wp:docPr id="401"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847725"/>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4F897C3E" w14:textId="77777777" w:rsidR="007B6A40" w:rsidRPr="00806E48" w:rsidRDefault="0069318F" w:rsidP="00100407">
                            <w:pPr>
                              <w:numPr>
                                <w:ilvl w:val="0"/>
                                <w:numId w:val="48"/>
                              </w:numPr>
                              <w:tabs>
                                <w:tab w:val="clear" w:pos="360"/>
                                <w:tab w:val="num" w:pos="180"/>
                              </w:tabs>
                              <w:ind w:left="142" w:hanging="142"/>
                              <w:rPr>
                                <w:rFonts w:cs="Calibri"/>
                              </w:rPr>
                            </w:pPr>
                            <w:r>
                              <w:rPr>
                                <w:rFonts w:cs="Calibri"/>
                              </w:rPr>
                              <w:t xml:space="preserve">Complete the </w:t>
                            </w:r>
                            <w:r w:rsidR="008F69D0">
                              <w:rPr>
                                <w:rFonts w:cs="Calibri"/>
                              </w:rPr>
                              <w:t xml:space="preserve">monitoring </w:t>
                            </w:r>
                            <w:r>
                              <w:rPr>
                                <w:rFonts w:cs="Calibri"/>
                              </w:rPr>
                              <w:t>templates.</w:t>
                            </w:r>
                          </w:p>
                          <w:p w14:paraId="687034A2" w14:textId="77777777" w:rsidR="007B6A40" w:rsidRPr="00806E48" w:rsidRDefault="0069318F" w:rsidP="00100407">
                            <w:pPr>
                              <w:numPr>
                                <w:ilvl w:val="0"/>
                                <w:numId w:val="48"/>
                              </w:numPr>
                              <w:tabs>
                                <w:tab w:val="clear" w:pos="360"/>
                                <w:tab w:val="num" w:pos="180"/>
                              </w:tabs>
                              <w:ind w:left="142" w:hanging="142"/>
                              <w:rPr>
                                <w:rFonts w:cs="Calibri"/>
                              </w:rPr>
                            </w:pPr>
                            <w:r>
                              <w:rPr>
                                <w:rFonts w:cs="Calibri"/>
                              </w:rPr>
                              <w:t>Document service improvement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53679" id="Text Box 401" o:spid="_x0000_s1080" type="#_x0000_t202" style="position:absolute;left:0;text-align:left;margin-left:306.3pt;margin-top:1.6pt;width:168.75pt;height:66.75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" fillcolor="#d9d9d9" stroked="f">
                <v:shadow on="t" color="black" opacity="22937f" origin=",.5" offset="0,.63889mm"/>
                <v:textbox>
                  <w:txbxContent>
                    <w:p w14:paraId="4F897C3E" w14:textId="77777777" w:rsidR="007B6A40" w:rsidRPr="00806E48" w:rsidRDefault="0069318F" w:rsidP="00100407">
                      <w:pPr>
                        <w:numPr>
                          <w:ilvl w:val="0"/>
                          <w:numId w:val="48"/>
                        </w:numPr>
                        <w:tabs>
                          <w:tab w:val="clear" w:pos="360"/>
                          <w:tab w:val="num" w:pos="180"/>
                        </w:tabs>
                        <w:ind w:left="142" w:hanging="142"/>
                        <w:rPr>
                          <w:rFonts w:cs="Calibri"/>
                        </w:rPr>
                      </w:pPr>
                      <w:r>
                        <w:rPr>
                          <w:rFonts w:cs="Calibri"/>
                        </w:rPr>
                        <w:t xml:space="preserve">Complete the </w:t>
                      </w:r>
                      <w:r w:rsidR="008F69D0">
                        <w:rPr>
                          <w:rFonts w:cs="Calibri"/>
                        </w:rPr>
                        <w:t xml:space="preserve">monitoring </w:t>
                      </w:r>
                      <w:r>
                        <w:rPr>
                          <w:rFonts w:cs="Calibri"/>
                        </w:rPr>
                        <w:t>templates.</w:t>
                      </w:r>
                    </w:p>
                    <w:p w14:paraId="687034A2" w14:textId="77777777" w:rsidR="007B6A40" w:rsidRPr="00806E48" w:rsidRDefault="0069318F" w:rsidP="00100407">
                      <w:pPr>
                        <w:numPr>
                          <w:ilvl w:val="0"/>
                          <w:numId w:val="48"/>
                        </w:numPr>
                        <w:tabs>
                          <w:tab w:val="clear" w:pos="360"/>
                          <w:tab w:val="num" w:pos="180"/>
                        </w:tabs>
                        <w:ind w:left="142" w:hanging="142"/>
                        <w:rPr>
                          <w:rFonts w:cs="Calibri"/>
                        </w:rPr>
                      </w:pPr>
                      <w:r>
                        <w:rPr>
                          <w:rFonts w:cs="Calibri"/>
                        </w:rPr>
                        <w:t>Document service improvement requests.</w:t>
                      </w:r>
                    </w:p>
                  </w:txbxContent>
                </v:textbox>
              </v:shape>
            </w:pict>
          </mc:Fallback>
        </mc:AlternateContent>
      </w:r>
    </w:p>
    <w:p w14:paraId="4A1ABFB8" w14:textId="77777777" w:rsidR="007B6A40" w:rsidRPr="00806E48" w:rsidRDefault="007B6A40" w:rsidP="007B6A40">
      <w:pPr>
        <w:rPr>
          <w:rFonts w:cs="Calibri"/>
        </w:rPr>
      </w:pPr>
    </w:p>
    <w:p w14:paraId="7F39C869" w14:textId="77777777" w:rsidR="007B6A40" w:rsidRPr="00806E48" w:rsidRDefault="007B6A40" w:rsidP="007B6A40">
      <w:pPr>
        <w:rPr>
          <w:rFonts w:cs="Calibri"/>
        </w:rPr>
      </w:pPr>
    </w:p>
    <w:p w14:paraId="66CA6ACA" w14:textId="77777777" w:rsidR="007B6A40" w:rsidRPr="00806E48" w:rsidRDefault="007B6A40" w:rsidP="007B6A40">
      <w:pPr>
        <w:rPr>
          <w:rFonts w:cs="Calibri"/>
        </w:rPr>
      </w:pPr>
    </w:p>
    <w:p w14:paraId="7E6FB0F4" w14:textId="77777777" w:rsidR="007B6A40" w:rsidRPr="00806E48" w:rsidRDefault="007B6A40" w:rsidP="007B6A40">
      <w:pPr>
        <w:tabs>
          <w:tab w:val="left" w:pos="6375"/>
        </w:tabs>
        <w:rPr>
          <w:rFonts w:cs="Calibri"/>
        </w:rPr>
      </w:pPr>
      <w:r w:rsidRPr="00806E48">
        <w:rPr>
          <w:rFonts w:cs="Calibri"/>
        </w:rPr>
        <w:tab/>
      </w:r>
    </w:p>
    <w:p w14:paraId="1DE47E39" w14:textId="77777777" w:rsidR="007B6A40" w:rsidRPr="00806E48" w:rsidRDefault="007B6A40" w:rsidP="007B6A40">
      <w:pPr>
        <w:rPr>
          <w:rFonts w:cs="Calibri"/>
        </w:rPr>
      </w:pPr>
    </w:p>
    <w:p w14:paraId="61CB14AA" w14:textId="77777777" w:rsidR="007B6A40" w:rsidRPr="00806E48" w:rsidRDefault="007B6A40" w:rsidP="007B6A40">
      <w:pPr>
        <w:tabs>
          <w:tab w:val="left" w:pos="6015"/>
          <w:tab w:val="left" w:pos="7185"/>
        </w:tabs>
        <w:rPr>
          <w:rFonts w:cs="Calibri"/>
        </w:rPr>
      </w:pPr>
      <w:r w:rsidRPr="00806E48">
        <w:rPr>
          <w:rFonts w:cs="Calibri"/>
        </w:rPr>
        <w:tab/>
      </w:r>
      <w:r w:rsidRPr="00806E48">
        <w:rPr>
          <w:rFonts w:cs="Calibri"/>
        </w:rPr>
        <w:tab/>
      </w:r>
    </w:p>
    <w:p w14:paraId="46E4B44B" w14:textId="77777777" w:rsidR="007B6A40" w:rsidRPr="00806E48" w:rsidRDefault="007B6A40" w:rsidP="007B6A40">
      <w:pPr>
        <w:rPr>
          <w:rFonts w:cs="Calibri"/>
        </w:rPr>
      </w:pPr>
      <w:r>
        <w:rPr>
          <w:noProof/>
        </w:rPr>
        <mc:AlternateContent>
          <mc:Choice Requires="wps">
            <w:drawing>
              <wp:anchor distT="0" distB="0" distL="114300" distR="114300" simplePos="0" relativeHeight="252061696" behindDoc="0" locked="0" layoutInCell="1" allowOverlap="1" wp14:anchorId="6CD3B98F" wp14:editId="11828D3D">
                <wp:simplePos x="0" y="0"/>
                <wp:positionH relativeFrom="column">
                  <wp:posOffset>1600200</wp:posOffset>
                </wp:positionH>
                <wp:positionV relativeFrom="paragraph">
                  <wp:posOffset>17145</wp:posOffset>
                </wp:positionV>
                <wp:extent cx="2857500" cy="342900"/>
                <wp:effectExtent l="95250" t="38100" r="76200" b="95250"/>
                <wp:wrapNone/>
                <wp:docPr id="425"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1DAFC2AA" w14:textId="77777777" w:rsidR="007B6A40" w:rsidRPr="00806E48" w:rsidRDefault="007B6A40" w:rsidP="007B6A40">
                            <w:pPr>
                              <w:jc w:val="center"/>
                              <w:rPr>
                                <w:rFonts w:cs="Calibri"/>
                                <w:b/>
                              </w:rPr>
                            </w:pPr>
                            <w:r w:rsidRPr="00806E48">
                              <w:rPr>
                                <w:rFonts w:cs="Calibri"/>
                                <w:b/>
                              </w:rPr>
                              <w:t xml:space="preserve">Post </w:t>
                            </w:r>
                            <w:r w:rsidR="009B41F3">
                              <w:rPr>
                                <w:rFonts w:cs="Calibri"/>
                                <w:b/>
                              </w:rPr>
                              <w:t xml:space="preserve">Monitoring </w:t>
                            </w:r>
                            <w:r w:rsidRPr="00806E48">
                              <w:rPr>
                                <w:rFonts w:cs="Calibri"/>
                                <w:b/>
                              </w:rPr>
                              <w:t>Activities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3B98F" id="Text Box 425" o:spid="_x0000_s1081" type="#_x0000_t202" style="position:absolute;margin-left:126pt;margin-top:1.35pt;width:225pt;height:27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" fillcolor="#d9d9d9" stroked="f">
                <v:shadow on="t" color="black" opacity="22937f" origin=",.5" offset="0,.63889mm"/>
                <v:textbox>
                  <w:txbxContent>
                    <w:p w14:paraId="1DAFC2AA" w14:textId="77777777" w:rsidR="007B6A40" w:rsidRPr="00806E48" w:rsidRDefault="007B6A40" w:rsidP="007B6A40">
                      <w:pPr>
                        <w:jc w:val="center"/>
                        <w:rPr>
                          <w:rFonts w:cs="Calibri"/>
                          <w:b/>
                        </w:rPr>
                      </w:pPr>
                      <w:r w:rsidRPr="00806E48">
                        <w:rPr>
                          <w:rFonts w:cs="Calibri"/>
                          <w:b/>
                        </w:rPr>
                        <w:t xml:space="preserve">Post </w:t>
                      </w:r>
                      <w:r w:rsidR="009B41F3">
                        <w:rPr>
                          <w:rFonts w:cs="Calibri"/>
                          <w:b/>
                        </w:rPr>
                        <w:t xml:space="preserve">Monitoring </w:t>
                      </w:r>
                      <w:r w:rsidRPr="00806E48">
                        <w:rPr>
                          <w:rFonts w:cs="Calibri"/>
                          <w:b/>
                        </w:rPr>
                        <w:t>Activities</w:t>
                      </w:r>
                    </w:p>
                  </w:txbxContent>
                </v:textbox>
              </v:shape>
            </w:pict>
          </mc:Fallback>
        </mc:AlternateContent>
      </w:r>
    </w:p>
    <w:p w14:paraId="4EE588B9" w14:textId="77777777" w:rsidR="007B6A40" w:rsidRPr="00806E48" w:rsidRDefault="007B6A40" w:rsidP="007B6A40">
      <w:pPr>
        <w:rPr>
          <w:rFonts w:cs="Calibri"/>
        </w:rPr>
      </w:pPr>
    </w:p>
    <w:p w14:paraId="56BAF520" w14:textId="77777777" w:rsidR="007B6A40" w:rsidRPr="00806E48" w:rsidRDefault="00FD450A" w:rsidP="007B6A40">
      <w:pPr>
        <w:rPr>
          <w:rFonts w:cs="Calibri"/>
        </w:rPr>
      </w:pPr>
      <w:r>
        <w:rPr>
          <w:noProof/>
        </w:rPr>
        <mc:AlternateContent>
          <mc:Choice Requires="wps">
            <w:drawing>
              <wp:anchor distT="0" distB="0" distL="114300" distR="114300" simplePos="0" relativeHeight="252062720" behindDoc="0" locked="0" layoutInCell="1" allowOverlap="1" wp14:anchorId="587116C7" wp14:editId="0583C449">
                <wp:simplePos x="0" y="0"/>
                <wp:positionH relativeFrom="column">
                  <wp:posOffset>-110490</wp:posOffset>
                </wp:positionH>
                <wp:positionV relativeFrom="paragraph">
                  <wp:posOffset>133349</wp:posOffset>
                </wp:positionV>
                <wp:extent cx="2971800" cy="714375"/>
                <wp:effectExtent l="57150" t="38100" r="76200" b="104775"/>
                <wp:wrapNone/>
                <wp:docPr id="439" name="Text Box 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714375"/>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wps:spPr>
                      <wps:txbx>
                        <w:txbxContent>
                          <w:p w14:paraId="735129A7" w14:textId="77777777" w:rsidR="00FD450A" w:rsidRDefault="006C37F9" w:rsidP="007B6A40">
                            <w:pPr>
                              <w:jc w:val="center"/>
                              <w:rPr>
                                <w:rFonts w:cs="Calibri"/>
                                <w:b/>
                                <w:lang w:val="en-US"/>
                              </w:rPr>
                            </w:pPr>
                            <w:r>
                              <w:rPr>
                                <w:rFonts w:cs="Calibri"/>
                                <w:b/>
                                <w:lang w:val="en-US"/>
                              </w:rPr>
                              <w:t>At relevant meetings:</w:t>
                            </w:r>
                          </w:p>
                          <w:p w14:paraId="0BB7ECC6" w14:textId="77777777" w:rsidR="007B6A40" w:rsidRPr="00E151E4" w:rsidRDefault="007B6A40" w:rsidP="007B6A40">
                            <w:pPr>
                              <w:jc w:val="center"/>
                              <w:rPr>
                                <w:rFonts w:cs="Calibri"/>
                                <w:b/>
                                <w:lang w:val="en-US"/>
                              </w:rPr>
                            </w:pPr>
                            <w:r w:rsidRPr="00E151E4">
                              <w:rPr>
                                <w:rFonts w:cs="Calibri"/>
                                <w:b/>
                                <w:lang w:val="en-US"/>
                              </w:rPr>
                              <w:t>Management/staff/</w:t>
                            </w:r>
                            <w:r w:rsidR="00FD450A">
                              <w:rPr>
                                <w:rFonts w:cs="Calibri"/>
                                <w:b/>
                                <w:lang w:val="en-US"/>
                              </w:rPr>
                              <w:t xml:space="preserve">people engaged with our service/cultural advisor/relevant stakeholder </w:t>
                            </w:r>
                          </w:p>
                          <w:p w14:paraId="2A031A35" w14:textId="77777777" w:rsidR="007B6A40" w:rsidRPr="00806E48" w:rsidRDefault="007B6A40" w:rsidP="007B6A40">
                            <w:pPr>
                              <w:jc w:val="center"/>
                              <w:rPr>
                                <w:rFonts w:cs="Calibri"/>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116C7" id="Text Box 439" o:spid="_x0000_s1082" type="#_x0000_t202" style="position:absolute;margin-left:-8.7pt;margin-top:10.5pt;width:234pt;height:56.2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" fillcolor="#ffa2a1" strokecolor="#be4b48">
                <v:fill color2="#ffe5e5" rotate="t" angle="180" colors="0 #ffa2a1;22938f #ffbebd;1 #ffe5e5" focus="100%" type="gradient"/>
                <v:shadow on="t" color="black" opacity="24903f" origin=",.5" offset="0,.55556mm"/>
                <v:textbox>
                  <w:txbxContent>
                    <w:p w14:paraId="735129A7" w14:textId="77777777" w:rsidR="00FD450A" w:rsidRDefault="006C37F9" w:rsidP="007B6A40">
                      <w:pPr>
                        <w:jc w:val="center"/>
                        <w:rPr>
                          <w:rFonts w:cs="Calibri"/>
                          <w:b/>
                          <w:lang w:val="en-US"/>
                        </w:rPr>
                      </w:pPr>
                      <w:r>
                        <w:rPr>
                          <w:rFonts w:cs="Calibri"/>
                          <w:b/>
                          <w:lang w:val="en-US"/>
                        </w:rPr>
                        <w:t>At relevant meetings:</w:t>
                      </w:r>
                    </w:p>
                    <w:p w14:paraId="0BB7ECC6" w14:textId="77777777" w:rsidR="007B6A40" w:rsidRPr="00E151E4" w:rsidRDefault="007B6A40" w:rsidP="007B6A40">
                      <w:pPr>
                        <w:jc w:val="center"/>
                        <w:rPr>
                          <w:rFonts w:cs="Calibri"/>
                          <w:b/>
                          <w:lang w:val="en-US"/>
                        </w:rPr>
                      </w:pPr>
                      <w:r w:rsidRPr="00E151E4">
                        <w:rPr>
                          <w:rFonts w:cs="Calibri"/>
                          <w:b/>
                          <w:lang w:val="en-US"/>
                        </w:rPr>
                        <w:t>Management/staff/</w:t>
                      </w:r>
                      <w:r w:rsidR="00FD450A">
                        <w:rPr>
                          <w:rFonts w:cs="Calibri"/>
                          <w:b/>
                          <w:lang w:val="en-US"/>
                        </w:rPr>
                        <w:t xml:space="preserve">people engaged with our service/cultural advisor/relevant stakeholder </w:t>
                      </w:r>
                    </w:p>
                    <w:p w14:paraId="2A031A35" w14:textId="77777777" w:rsidR="007B6A40" w:rsidRPr="00806E48" w:rsidRDefault="007B6A40" w:rsidP="007B6A40">
                      <w:pPr>
                        <w:jc w:val="center"/>
                        <w:rPr>
                          <w:rFonts w:cs="Calibri"/>
                          <w:b/>
                        </w:rPr>
                      </w:pPr>
                    </w:p>
                  </w:txbxContent>
                </v:textbox>
              </v:shape>
            </w:pict>
          </mc:Fallback>
        </mc:AlternateContent>
      </w:r>
      <w:r w:rsidR="007B6A40">
        <w:rPr>
          <w:noProof/>
        </w:rPr>
        <mc:AlternateContent>
          <mc:Choice Requires="wps">
            <w:drawing>
              <wp:anchor distT="0" distB="0" distL="114300" distR="114300" simplePos="0" relativeHeight="252064768" behindDoc="0" locked="0" layoutInCell="1" allowOverlap="1" wp14:anchorId="2B0DDEE4" wp14:editId="4E2C9769">
                <wp:simplePos x="0" y="0"/>
                <wp:positionH relativeFrom="column">
                  <wp:posOffset>3065145</wp:posOffset>
                </wp:positionH>
                <wp:positionV relativeFrom="paragraph">
                  <wp:posOffset>140335</wp:posOffset>
                </wp:positionV>
                <wp:extent cx="2971800" cy="342900"/>
                <wp:effectExtent l="57150" t="38100" r="57150" b="76200"/>
                <wp:wrapNone/>
                <wp:docPr id="436" name="Text 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wps:spPr>
                      <wps:txbx>
                        <w:txbxContent>
                          <w:p w14:paraId="33B23B48" w14:textId="77777777" w:rsidR="007B6A40" w:rsidRPr="00526CE2" w:rsidRDefault="006C37F9" w:rsidP="007B6A40">
                            <w:pPr>
                              <w:jc w:val="center"/>
                              <w:rPr>
                                <w:rFonts w:cs="Calibri"/>
                                <w:b/>
                                <w:lang w:val="en-US"/>
                              </w:rPr>
                            </w:pPr>
                            <w:r>
                              <w:rPr>
                                <w:rFonts w:cs="Calibri"/>
                                <w:b/>
                                <w:lang w:val="en-US"/>
                              </w:rPr>
                              <w:t xml:space="preserve">Responsibility: </w:t>
                            </w:r>
                            <w:sdt>
                              <w:sdtPr>
                                <w:rPr>
                                  <w:rFonts w:cs="Calibri"/>
                                  <w:b/>
                                  <w:lang w:val="en-US"/>
                                </w:rPr>
                                <w:id w:val="46734159"/>
                                <w:placeholder>
                                  <w:docPart w:val="DefaultPlaceholder_1081868574"/>
                                </w:placeholder>
                                <w:showingPlcHdr/>
                                <w:text/>
                              </w:sdtPr>
                              <w:sdtEndPr/>
                              <w:sdtContent>
                                <w:r w:rsidRPr="009A4234">
                                  <w:rPr>
                                    <w:rStyle w:val="PlaceholderText"/>
                                  </w:rPr>
                                  <w:t>Click here to enter text.</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DDEE4" id="Text Box 436" o:spid="_x0000_s1083" type="#_x0000_t202" style="position:absolute;margin-left:241.35pt;margin-top:11.05pt;width:234pt;height:27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" fillcolor="#ffa2a1" strokecolor="#be4b48">
                <v:fill color2="#ffe5e5" rotate="t" angle="180" colors="0 #ffa2a1;22938f #ffbebd;1 #ffe5e5" focus="100%" type="gradient"/>
                <v:shadow on="t" color="black" opacity="24903f" origin=",.5" offset="0,.55556mm"/>
                <v:textbox>
                  <w:txbxContent>
                    <w:p w14:paraId="33B23B48" w14:textId="77777777" w:rsidR="007B6A40" w:rsidRPr="00526CE2" w:rsidRDefault="006C37F9" w:rsidP="007B6A40">
                      <w:pPr>
                        <w:jc w:val="center"/>
                        <w:rPr>
                          <w:rFonts w:cs="Calibri"/>
                          <w:b/>
                          <w:lang w:val="en-US"/>
                        </w:rPr>
                      </w:pPr>
                      <w:r>
                        <w:rPr>
                          <w:rFonts w:cs="Calibri"/>
                          <w:b/>
                          <w:lang w:val="en-US"/>
                        </w:rPr>
                        <w:t xml:space="preserve">Responsibility: </w:t>
                      </w:r>
                      <w:sdt>
                        <w:sdtPr>
                          <w:rPr>
                            <w:rFonts w:cs="Calibri"/>
                            <w:b/>
                            <w:lang w:val="en-US"/>
                          </w:rPr>
                          <w:id w:val="46734159"/>
                          <w:placeholder>
                            <w:docPart w:val="DefaultPlaceholder_1081868574"/>
                          </w:placeholder>
                          <w:showingPlcHdr/>
                          <w:text/>
                        </w:sdtPr>
                        <w:sdtEndPr/>
                        <w:sdtContent>
                          <w:r w:rsidRPr="009A4234">
                            <w:rPr>
                              <w:rStyle w:val="PlaceholderText"/>
                            </w:rPr>
                            <w:t>Click here to enter text.</w:t>
                          </w:r>
                        </w:sdtContent>
                      </w:sdt>
                    </w:p>
                  </w:txbxContent>
                </v:textbox>
              </v:shape>
            </w:pict>
          </mc:Fallback>
        </mc:AlternateContent>
      </w:r>
      <w:r w:rsidR="007B6A40">
        <w:rPr>
          <w:noProof/>
        </w:rPr>
        <mc:AlternateContent>
          <mc:Choice Requires="wps">
            <w:drawing>
              <wp:anchor distT="0" distB="0" distL="114298" distR="114298" simplePos="0" relativeHeight="252121088" behindDoc="0" locked="0" layoutInCell="1" allowOverlap="1" wp14:anchorId="1FB97508" wp14:editId="28CB7E3D">
                <wp:simplePos x="0" y="0"/>
                <wp:positionH relativeFrom="column">
                  <wp:posOffset>4375150</wp:posOffset>
                </wp:positionH>
                <wp:positionV relativeFrom="paragraph">
                  <wp:posOffset>20955</wp:posOffset>
                </wp:positionV>
                <wp:extent cx="0" cy="114300"/>
                <wp:effectExtent l="76200" t="0" r="38100" b="38100"/>
                <wp:wrapNone/>
                <wp:docPr id="192" name="Straight Connector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7C469" id="Straight Connector 192" o:spid="_x0000_s1026" style="position:absolute;z-index:2521210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44.5pt,1.65pt" to="344.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9aBMwIAAFs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">
                <v:stroke endarrow="block"/>
              </v:line>
            </w:pict>
          </mc:Fallback>
        </mc:AlternateContent>
      </w:r>
      <w:r w:rsidR="007B6A40">
        <w:rPr>
          <w:noProof/>
        </w:rPr>
        <mc:AlternateContent>
          <mc:Choice Requires="wps">
            <w:drawing>
              <wp:anchor distT="0" distB="0" distL="114298" distR="114298" simplePos="0" relativeHeight="252122112" behindDoc="0" locked="0" layoutInCell="1" allowOverlap="1" wp14:anchorId="21B6A4D5" wp14:editId="76DE3B78">
                <wp:simplePos x="0" y="0"/>
                <wp:positionH relativeFrom="column">
                  <wp:posOffset>1803400</wp:posOffset>
                </wp:positionH>
                <wp:positionV relativeFrom="paragraph">
                  <wp:posOffset>20955</wp:posOffset>
                </wp:positionV>
                <wp:extent cx="0" cy="114300"/>
                <wp:effectExtent l="76200" t="0" r="38100" b="38100"/>
                <wp:wrapNone/>
                <wp:docPr id="193" name="Straight Connector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B1736" id="Straight Connector 193" o:spid="_x0000_s1026" style="position:absolute;z-index:2521221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2pt,1.65pt" to="142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rTNAIAAFsEAAAOAAAAZHJzL2Uyb0RvYy54bWysVE2P2yAQvVfqf0DcE9uJs02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">
                <v:stroke endarrow="block"/>
              </v:line>
            </w:pict>
          </mc:Fallback>
        </mc:AlternateContent>
      </w:r>
    </w:p>
    <w:p w14:paraId="5D5AB73F" w14:textId="77777777" w:rsidR="007B6A40" w:rsidRPr="00806E48" w:rsidRDefault="007B6A40" w:rsidP="007B6A40">
      <w:pPr>
        <w:tabs>
          <w:tab w:val="left" w:pos="6435"/>
        </w:tabs>
        <w:rPr>
          <w:rFonts w:cs="Calibri"/>
        </w:rPr>
      </w:pPr>
      <w:r w:rsidRPr="00806E48">
        <w:rPr>
          <w:rFonts w:cs="Calibri"/>
        </w:rPr>
        <w:tab/>
      </w:r>
    </w:p>
    <w:p w14:paraId="7C34D7EE" w14:textId="77777777" w:rsidR="007B6A40" w:rsidRPr="00806E48" w:rsidRDefault="007B6A40" w:rsidP="007B6A40">
      <w:pPr>
        <w:tabs>
          <w:tab w:val="left" w:pos="6435"/>
        </w:tabs>
        <w:rPr>
          <w:rFonts w:cs="Calibri"/>
        </w:rPr>
      </w:pPr>
      <w:r>
        <w:rPr>
          <w:noProof/>
        </w:rPr>
        <mc:AlternateContent>
          <mc:Choice Requires="wps">
            <w:drawing>
              <wp:anchor distT="0" distB="0" distL="114300" distR="114300" simplePos="0" relativeHeight="252065792" behindDoc="0" locked="0" layoutInCell="1" allowOverlap="1" wp14:anchorId="469C5E5C" wp14:editId="77DCBB52">
                <wp:simplePos x="0" y="0"/>
                <wp:positionH relativeFrom="column">
                  <wp:posOffset>3061335</wp:posOffset>
                </wp:positionH>
                <wp:positionV relativeFrom="paragraph">
                  <wp:posOffset>139700</wp:posOffset>
                </wp:positionV>
                <wp:extent cx="2971800" cy="990600"/>
                <wp:effectExtent l="95250" t="57150" r="95250" b="114300"/>
                <wp:wrapNone/>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990600"/>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23D710B4" w14:textId="77777777" w:rsidR="006C37F9" w:rsidRPr="006C37F9" w:rsidRDefault="006C37F9" w:rsidP="00100407">
                            <w:pPr>
                              <w:pStyle w:val="ListParagraph"/>
                              <w:numPr>
                                <w:ilvl w:val="0"/>
                                <w:numId w:val="50"/>
                              </w:numPr>
                              <w:tabs>
                                <w:tab w:val="clear" w:pos="360"/>
                                <w:tab w:val="num" w:pos="142"/>
                              </w:tabs>
                              <w:rPr>
                                <w:rFonts w:cs="Calibri"/>
                              </w:rPr>
                            </w:pPr>
                            <w:r>
                              <w:rPr>
                                <w:rFonts w:cs="Calibri"/>
                              </w:rPr>
                              <w:t>M</w:t>
                            </w:r>
                            <w:r w:rsidRPr="00806E48">
                              <w:rPr>
                                <w:rFonts w:cs="Calibri"/>
                              </w:rPr>
                              <w:t>aintain and update the SIR log</w:t>
                            </w:r>
                            <w:r>
                              <w:rPr>
                                <w:rFonts w:cs="Calibri"/>
                              </w:rPr>
                              <w:t>.</w:t>
                            </w:r>
                          </w:p>
                          <w:p w14:paraId="0CA885C9" w14:textId="77777777" w:rsidR="007B6A40" w:rsidRPr="00806E48" w:rsidRDefault="006C37F9" w:rsidP="00100407">
                            <w:pPr>
                              <w:numPr>
                                <w:ilvl w:val="0"/>
                                <w:numId w:val="50"/>
                              </w:numPr>
                              <w:tabs>
                                <w:tab w:val="clear" w:pos="360"/>
                                <w:tab w:val="num" w:pos="180"/>
                              </w:tabs>
                              <w:rPr>
                                <w:rFonts w:cs="Calibri"/>
                              </w:rPr>
                            </w:pPr>
                            <w:r>
                              <w:rPr>
                                <w:rFonts w:cs="Calibri"/>
                              </w:rPr>
                              <w:t>R</w:t>
                            </w:r>
                            <w:r w:rsidR="007B6A40" w:rsidRPr="00806E48">
                              <w:rPr>
                                <w:rFonts w:cs="Calibri"/>
                              </w:rPr>
                              <w:t xml:space="preserve">eport SIR status to the </w:t>
                            </w:r>
                            <w:r w:rsidR="007B6A40">
                              <w:rPr>
                                <w:rFonts w:cs="Calibri"/>
                              </w:rPr>
                              <w:t>relevant meetings</w:t>
                            </w:r>
                            <w:r>
                              <w:rPr>
                                <w:rFonts w:cs="Calibri"/>
                              </w:rPr>
                              <w:t>.</w:t>
                            </w:r>
                          </w:p>
                          <w:p w14:paraId="382132EE" w14:textId="77777777" w:rsidR="007B6A40" w:rsidRDefault="006C37F9" w:rsidP="00100407">
                            <w:pPr>
                              <w:numPr>
                                <w:ilvl w:val="0"/>
                                <w:numId w:val="50"/>
                              </w:numPr>
                              <w:tabs>
                                <w:tab w:val="clear" w:pos="360"/>
                                <w:tab w:val="num" w:pos="180"/>
                              </w:tabs>
                              <w:rPr>
                                <w:rFonts w:cs="Calibri"/>
                              </w:rPr>
                            </w:pPr>
                            <w:r w:rsidRPr="006C37F9">
                              <w:rPr>
                                <w:rFonts w:cs="Calibri"/>
                              </w:rPr>
                              <w:t xml:space="preserve">Collate the </w:t>
                            </w:r>
                            <w:sdt>
                              <w:sdtPr>
                                <w:rPr>
                                  <w:rFonts w:cs="Calibri"/>
                                </w:rPr>
                                <w:id w:val="-431363516"/>
                                <w:placeholder>
                                  <w:docPart w:val="DefaultPlaceholder_1081868575"/>
                                </w:placeholder>
                                <w:showingPlcHdr/>
                                <w:dropDownList>
                                  <w:listItem w:value="Choose an item."/>
                                  <w:listItem w:displayText="3-monthly" w:value="3-monthly"/>
                                  <w:listItem w:displayText="6-monthly" w:value="6-monthly"/>
                                  <w:listItem w:displayText="yearly" w:value="yearly"/>
                                </w:dropDownList>
                              </w:sdtPr>
                              <w:sdtEndPr/>
                              <w:sdtContent>
                                <w:r w:rsidRPr="00DA0E64">
                                  <w:rPr>
                                    <w:rStyle w:val="PlaceholderText"/>
                                  </w:rPr>
                                  <w:t>Choose an item.</w:t>
                                </w:r>
                              </w:sdtContent>
                            </w:sdt>
                            <w:r w:rsidRPr="006C37F9">
                              <w:rPr>
                                <w:rFonts w:cs="Calibri"/>
                              </w:rPr>
                              <w:t>data</w:t>
                            </w:r>
                            <w:r>
                              <w:rPr>
                                <w:rFonts w:cs="Calibri"/>
                              </w:rPr>
                              <w:t>.</w:t>
                            </w:r>
                          </w:p>
                          <w:p w14:paraId="6CABB62A" w14:textId="77777777" w:rsidR="006C37F9" w:rsidRPr="00806E48" w:rsidRDefault="006C37F9" w:rsidP="00100407">
                            <w:pPr>
                              <w:numPr>
                                <w:ilvl w:val="0"/>
                                <w:numId w:val="50"/>
                              </w:numPr>
                              <w:tabs>
                                <w:tab w:val="clear" w:pos="360"/>
                                <w:tab w:val="num" w:pos="180"/>
                              </w:tabs>
                              <w:ind w:left="142" w:hanging="142"/>
                              <w:rPr>
                                <w:rFonts w:cs="Calibri"/>
                              </w:rPr>
                            </w:pPr>
                            <w:r>
                              <w:rPr>
                                <w:rFonts w:cs="Calibri"/>
                              </w:rPr>
                              <w:t>Analyse the data and provide a report to the relevant meetings.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C5E5C" id="Text Box 194" o:spid="_x0000_s1084" type="#_x0000_t202" style="position:absolute;margin-left:241.05pt;margin-top:11pt;width:234pt;height:78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" fillcolor="#d9d9d9" stroked="f">
                <v:shadow on="t" color="black" opacity="22937f" origin=",.5" offset="0,.63889mm"/>
                <v:textbox>
                  <w:txbxContent>
                    <w:p w14:paraId="23D710B4" w14:textId="77777777" w:rsidR="006C37F9" w:rsidRPr="006C37F9" w:rsidRDefault="006C37F9" w:rsidP="00100407">
                      <w:pPr>
                        <w:pStyle w:val="ListParagraph"/>
                        <w:numPr>
                          <w:ilvl w:val="0"/>
                          <w:numId w:val="50"/>
                        </w:numPr>
                        <w:tabs>
                          <w:tab w:val="clear" w:pos="360"/>
                          <w:tab w:val="num" w:pos="142"/>
                        </w:tabs>
                        <w:rPr>
                          <w:rFonts w:cs="Calibri"/>
                        </w:rPr>
                      </w:pPr>
                      <w:r>
                        <w:rPr>
                          <w:rFonts w:cs="Calibri"/>
                        </w:rPr>
                        <w:t>M</w:t>
                      </w:r>
                      <w:r w:rsidRPr="00806E48">
                        <w:rPr>
                          <w:rFonts w:cs="Calibri"/>
                        </w:rPr>
                        <w:t>aintain and update the SIR log</w:t>
                      </w:r>
                      <w:r>
                        <w:rPr>
                          <w:rFonts w:cs="Calibri"/>
                        </w:rPr>
                        <w:t>.</w:t>
                      </w:r>
                    </w:p>
                    <w:p w14:paraId="0CA885C9" w14:textId="77777777" w:rsidR="007B6A40" w:rsidRPr="00806E48" w:rsidRDefault="006C37F9" w:rsidP="00100407">
                      <w:pPr>
                        <w:numPr>
                          <w:ilvl w:val="0"/>
                          <w:numId w:val="50"/>
                        </w:numPr>
                        <w:tabs>
                          <w:tab w:val="clear" w:pos="360"/>
                          <w:tab w:val="num" w:pos="180"/>
                        </w:tabs>
                        <w:rPr>
                          <w:rFonts w:cs="Calibri"/>
                        </w:rPr>
                      </w:pPr>
                      <w:r>
                        <w:rPr>
                          <w:rFonts w:cs="Calibri"/>
                        </w:rPr>
                        <w:t>R</w:t>
                      </w:r>
                      <w:r w:rsidR="007B6A40" w:rsidRPr="00806E48">
                        <w:rPr>
                          <w:rFonts w:cs="Calibri"/>
                        </w:rPr>
                        <w:t xml:space="preserve">eport SIR status to the </w:t>
                      </w:r>
                      <w:r w:rsidR="007B6A40">
                        <w:rPr>
                          <w:rFonts w:cs="Calibri"/>
                        </w:rPr>
                        <w:t>relevant meetings</w:t>
                      </w:r>
                      <w:r>
                        <w:rPr>
                          <w:rFonts w:cs="Calibri"/>
                        </w:rPr>
                        <w:t>.</w:t>
                      </w:r>
                    </w:p>
                    <w:p w14:paraId="382132EE" w14:textId="77777777" w:rsidR="007B6A40" w:rsidRDefault="006C37F9" w:rsidP="00100407">
                      <w:pPr>
                        <w:numPr>
                          <w:ilvl w:val="0"/>
                          <w:numId w:val="50"/>
                        </w:numPr>
                        <w:tabs>
                          <w:tab w:val="clear" w:pos="360"/>
                          <w:tab w:val="num" w:pos="180"/>
                        </w:tabs>
                        <w:rPr>
                          <w:rFonts w:cs="Calibri"/>
                        </w:rPr>
                      </w:pPr>
                      <w:r w:rsidRPr="006C37F9">
                        <w:rPr>
                          <w:rFonts w:cs="Calibri"/>
                        </w:rPr>
                        <w:t xml:space="preserve">Collate the </w:t>
                      </w:r>
                      <w:sdt>
                        <w:sdtPr>
                          <w:rPr>
                            <w:rFonts w:cs="Calibri"/>
                          </w:rPr>
                          <w:id w:val="-431363516"/>
                          <w:placeholder>
                            <w:docPart w:val="DefaultPlaceholder_1081868575"/>
                          </w:placeholder>
                          <w:showingPlcHdr/>
                          <w:dropDownList>
                            <w:listItem w:value="Choose an item."/>
                            <w:listItem w:displayText="3-monthly" w:value="3-monthly"/>
                            <w:listItem w:displayText="6-monthly" w:value="6-monthly"/>
                            <w:listItem w:displayText="yearly" w:value="yearly"/>
                          </w:dropDownList>
                        </w:sdtPr>
                        <w:sdtEndPr/>
                        <w:sdtContent>
                          <w:r w:rsidRPr="00DA0E64">
                            <w:rPr>
                              <w:rStyle w:val="PlaceholderText"/>
                            </w:rPr>
                            <w:t>Choose an item.</w:t>
                          </w:r>
                        </w:sdtContent>
                      </w:sdt>
                      <w:r w:rsidRPr="006C37F9">
                        <w:rPr>
                          <w:rFonts w:cs="Calibri"/>
                        </w:rPr>
                        <w:t>data</w:t>
                      </w:r>
                      <w:r>
                        <w:rPr>
                          <w:rFonts w:cs="Calibri"/>
                        </w:rPr>
                        <w:t>.</w:t>
                      </w:r>
                    </w:p>
                    <w:p w14:paraId="6CABB62A" w14:textId="77777777" w:rsidR="006C37F9" w:rsidRPr="00806E48" w:rsidRDefault="006C37F9" w:rsidP="00100407">
                      <w:pPr>
                        <w:numPr>
                          <w:ilvl w:val="0"/>
                          <w:numId w:val="50"/>
                        </w:numPr>
                        <w:tabs>
                          <w:tab w:val="clear" w:pos="360"/>
                          <w:tab w:val="num" w:pos="180"/>
                        </w:tabs>
                        <w:ind w:left="142" w:hanging="142"/>
                        <w:rPr>
                          <w:rFonts w:cs="Calibri"/>
                        </w:rPr>
                      </w:pPr>
                      <w:r>
                        <w:rPr>
                          <w:rFonts w:cs="Calibri"/>
                        </w:rPr>
                        <w:t>Analyse the data and provide a report to the relevant meetings.</w:t>
                      </w:r>
                    </w:p>
                  </w:txbxContent>
                </v:textbox>
              </v:shape>
            </w:pict>
          </mc:Fallback>
        </mc:AlternateContent>
      </w:r>
      <w:r w:rsidRPr="00806E48">
        <w:rPr>
          <w:rFonts w:cs="Calibri"/>
        </w:rPr>
        <w:tab/>
      </w:r>
    </w:p>
    <w:p w14:paraId="124CC2D2" w14:textId="77777777" w:rsidR="007B6A40" w:rsidRPr="00806E48" w:rsidRDefault="007B6A40" w:rsidP="007B6A40">
      <w:pPr>
        <w:tabs>
          <w:tab w:val="left" w:pos="6435"/>
        </w:tabs>
        <w:rPr>
          <w:rFonts w:cs="Calibri"/>
        </w:rPr>
      </w:pPr>
    </w:p>
    <w:p w14:paraId="25DAA16C" w14:textId="77777777" w:rsidR="007B6A40" w:rsidRPr="00806E48" w:rsidRDefault="006C37F9" w:rsidP="007B6A40">
      <w:pPr>
        <w:tabs>
          <w:tab w:val="left" w:pos="6435"/>
        </w:tabs>
        <w:rPr>
          <w:rFonts w:cs="Calibri"/>
        </w:rPr>
      </w:pPr>
      <w:r>
        <w:rPr>
          <w:noProof/>
        </w:rPr>
        <mc:AlternateContent>
          <mc:Choice Requires="wps">
            <w:drawing>
              <wp:anchor distT="0" distB="0" distL="114300" distR="114300" simplePos="0" relativeHeight="252063744" behindDoc="0" locked="0" layoutInCell="1" allowOverlap="1" wp14:anchorId="6A0B3910" wp14:editId="4B9919D1">
                <wp:simplePos x="0" y="0"/>
                <wp:positionH relativeFrom="column">
                  <wp:posOffset>-110490</wp:posOffset>
                </wp:positionH>
                <wp:positionV relativeFrom="paragraph">
                  <wp:posOffset>165735</wp:posOffset>
                </wp:positionV>
                <wp:extent cx="2971800" cy="1257300"/>
                <wp:effectExtent l="95250" t="57150" r="95250" b="114300"/>
                <wp:wrapNone/>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257300"/>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2FA3AEED" w14:textId="77777777" w:rsidR="007B6A40" w:rsidRPr="00806E48" w:rsidRDefault="006C37F9" w:rsidP="00100407">
                            <w:pPr>
                              <w:numPr>
                                <w:ilvl w:val="0"/>
                                <w:numId w:val="49"/>
                              </w:numPr>
                              <w:tabs>
                                <w:tab w:val="clear" w:pos="360"/>
                                <w:tab w:val="num" w:pos="142"/>
                              </w:tabs>
                              <w:ind w:left="284" w:hanging="284"/>
                              <w:rPr>
                                <w:rFonts w:cs="Calibri"/>
                              </w:rPr>
                            </w:pPr>
                            <w:r>
                              <w:rPr>
                                <w:rFonts w:cs="Calibri"/>
                              </w:rPr>
                              <w:t>D</w:t>
                            </w:r>
                            <w:r w:rsidR="007B6A40" w:rsidRPr="00806E48">
                              <w:rPr>
                                <w:rFonts w:cs="Calibri"/>
                              </w:rPr>
                              <w:t xml:space="preserve">iscuss the </w:t>
                            </w:r>
                            <w:r>
                              <w:rPr>
                                <w:rFonts w:cs="Calibri"/>
                              </w:rPr>
                              <w:t>results.</w:t>
                            </w:r>
                          </w:p>
                          <w:p w14:paraId="357A9044" w14:textId="77777777" w:rsidR="007B6A40" w:rsidRPr="00806E48" w:rsidRDefault="006C37F9" w:rsidP="00100407">
                            <w:pPr>
                              <w:pStyle w:val="ListParagraph"/>
                              <w:numPr>
                                <w:ilvl w:val="0"/>
                                <w:numId w:val="49"/>
                              </w:numPr>
                              <w:tabs>
                                <w:tab w:val="clear" w:pos="360"/>
                                <w:tab w:val="num" w:pos="142"/>
                              </w:tabs>
                              <w:rPr>
                                <w:rFonts w:cs="Calibri"/>
                              </w:rPr>
                            </w:pPr>
                            <w:r>
                              <w:rPr>
                                <w:rFonts w:cs="Calibri"/>
                              </w:rPr>
                              <w:t>R</w:t>
                            </w:r>
                            <w:r w:rsidR="007B6A40" w:rsidRPr="00806E48">
                              <w:rPr>
                                <w:rFonts w:cs="Calibri"/>
                              </w:rPr>
                              <w:t xml:space="preserve">eview and sanction the </w:t>
                            </w:r>
                            <w:r w:rsidR="007B6A40" w:rsidRPr="00C262AE">
                              <w:rPr>
                                <w:rFonts w:cs="Calibri"/>
                              </w:rPr>
                              <w:t>SIR</w:t>
                            </w:r>
                            <w:r>
                              <w:rPr>
                                <w:rFonts w:cs="Calibri"/>
                              </w:rPr>
                              <w:t>.</w:t>
                            </w:r>
                          </w:p>
                          <w:p w14:paraId="39FD5632" w14:textId="77777777" w:rsidR="007B6A40" w:rsidRPr="00806E48" w:rsidRDefault="006C37F9" w:rsidP="00100407">
                            <w:pPr>
                              <w:numPr>
                                <w:ilvl w:val="0"/>
                                <w:numId w:val="49"/>
                              </w:numPr>
                              <w:tabs>
                                <w:tab w:val="clear" w:pos="360"/>
                                <w:tab w:val="num" w:pos="142"/>
                              </w:tabs>
                              <w:ind w:left="142" w:hanging="142"/>
                              <w:rPr>
                                <w:rFonts w:cs="Calibri"/>
                              </w:rPr>
                            </w:pPr>
                            <w:r>
                              <w:rPr>
                                <w:rFonts w:cs="Calibri"/>
                              </w:rPr>
                              <w:t>M</w:t>
                            </w:r>
                            <w:r w:rsidR="007B6A40" w:rsidRPr="00806E48">
                              <w:rPr>
                                <w:rFonts w:cs="Calibri"/>
                              </w:rPr>
                              <w:t xml:space="preserve">onitor of the </w:t>
                            </w:r>
                            <w:r>
                              <w:rPr>
                                <w:rFonts w:cs="Calibri"/>
                              </w:rPr>
                              <w:t xml:space="preserve">implementation of the </w:t>
                            </w:r>
                            <w:r w:rsidR="007B6A40" w:rsidRPr="00806E48">
                              <w:rPr>
                                <w:rFonts w:cs="Calibri"/>
                              </w:rPr>
                              <w:t>SIR</w:t>
                            </w:r>
                            <w:r>
                              <w:rPr>
                                <w:rFonts w:cs="Calibri"/>
                              </w:rPr>
                              <w:t xml:space="preserve"> and the outcome.</w:t>
                            </w:r>
                          </w:p>
                          <w:p w14:paraId="46E09FAB" w14:textId="77777777" w:rsidR="007B6A40" w:rsidRPr="00806E48" w:rsidRDefault="006C37F9" w:rsidP="00100407">
                            <w:pPr>
                              <w:numPr>
                                <w:ilvl w:val="0"/>
                                <w:numId w:val="49"/>
                              </w:numPr>
                              <w:tabs>
                                <w:tab w:val="clear" w:pos="360"/>
                                <w:tab w:val="num" w:pos="180"/>
                              </w:tabs>
                              <w:ind w:left="142" w:hanging="142"/>
                              <w:rPr>
                                <w:rFonts w:cs="Calibri"/>
                              </w:rPr>
                            </w:pPr>
                            <w:r>
                              <w:rPr>
                                <w:rFonts w:cs="Calibri"/>
                              </w:rPr>
                              <w:t>F</w:t>
                            </w:r>
                            <w:r w:rsidR="007B6A40" w:rsidRPr="00806E48">
                              <w:rPr>
                                <w:rFonts w:cs="Calibri"/>
                              </w:rPr>
                              <w:t>inal sign-off that SIR are implemented</w:t>
                            </w:r>
                            <w:r w:rsidR="007B6A40">
                              <w:rPr>
                                <w:rFonts w:cs="Calibri"/>
                              </w:rPr>
                              <w:t xml:space="preserve"> and effective</w:t>
                            </w:r>
                            <w:r>
                              <w:rPr>
                                <w:rFonts w:cs="Calibri"/>
                              </w:rPr>
                              <w:t>.</w:t>
                            </w:r>
                          </w:p>
                          <w:p w14:paraId="325A455A" w14:textId="77777777" w:rsidR="007B6A40" w:rsidRPr="00806E48" w:rsidRDefault="007B6A40" w:rsidP="007B6A40">
                            <w:pPr>
                              <w:rPr>
                                <w:rFonts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B3910" id="Text Box 195" o:spid="_x0000_s1085" type="#_x0000_t202" style="position:absolute;margin-left:-8.7pt;margin-top:13.05pt;width:234pt;height:99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" fillcolor="#d9d9d9" stroked="f">
                <v:shadow on="t" color="black" opacity="22937f" origin=",.5" offset="0,.63889mm"/>
                <v:textbox>
                  <w:txbxContent>
                    <w:p w14:paraId="2FA3AEED" w14:textId="77777777" w:rsidR="007B6A40" w:rsidRPr="00806E48" w:rsidRDefault="006C37F9" w:rsidP="00100407">
                      <w:pPr>
                        <w:numPr>
                          <w:ilvl w:val="0"/>
                          <w:numId w:val="49"/>
                        </w:numPr>
                        <w:tabs>
                          <w:tab w:val="clear" w:pos="360"/>
                          <w:tab w:val="num" w:pos="142"/>
                        </w:tabs>
                        <w:ind w:left="284" w:hanging="284"/>
                        <w:rPr>
                          <w:rFonts w:cs="Calibri"/>
                        </w:rPr>
                      </w:pPr>
                      <w:r>
                        <w:rPr>
                          <w:rFonts w:cs="Calibri"/>
                        </w:rPr>
                        <w:t>D</w:t>
                      </w:r>
                      <w:r w:rsidR="007B6A40" w:rsidRPr="00806E48">
                        <w:rPr>
                          <w:rFonts w:cs="Calibri"/>
                        </w:rPr>
                        <w:t xml:space="preserve">iscuss the </w:t>
                      </w:r>
                      <w:r>
                        <w:rPr>
                          <w:rFonts w:cs="Calibri"/>
                        </w:rPr>
                        <w:t>results.</w:t>
                      </w:r>
                    </w:p>
                    <w:p w14:paraId="357A9044" w14:textId="77777777" w:rsidR="007B6A40" w:rsidRPr="00806E48" w:rsidRDefault="006C37F9" w:rsidP="00100407">
                      <w:pPr>
                        <w:pStyle w:val="ListParagraph"/>
                        <w:numPr>
                          <w:ilvl w:val="0"/>
                          <w:numId w:val="49"/>
                        </w:numPr>
                        <w:tabs>
                          <w:tab w:val="clear" w:pos="360"/>
                          <w:tab w:val="num" w:pos="142"/>
                        </w:tabs>
                        <w:rPr>
                          <w:rFonts w:cs="Calibri"/>
                        </w:rPr>
                      </w:pPr>
                      <w:r>
                        <w:rPr>
                          <w:rFonts w:cs="Calibri"/>
                        </w:rPr>
                        <w:t>R</w:t>
                      </w:r>
                      <w:r w:rsidR="007B6A40" w:rsidRPr="00806E48">
                        <w:rPr>
                          <w:rFonts w:cs="Calibri"/>
                        </w:rPr>
                        <w:t xml:space="preserve">eview and sanction the </w:t>
                      </w:r>
                      <w:r w:rsidR="007B6A40" w:rsidRPr="00C262AE">
                        <w:rPr>
                          <w:rFonts w:cs="Calibri"/>
                        </w:rPr>
                        <w:t>SIR</w:t>
                      </w:r>
                      <w:r>
                        <w:rPr>
                          <w:rFonts w:cs="Calibri"/>
                        </w:rPr>
                        <w:t>.</w:t>
                      </w:r>
                    </w:p>
                    <w:p w14:paraId="39FD5632" w14:textId="77777777" w:rsidR="007B6A40" w:rsidRPr="00806E48" w:rsidRDefault="006C37F9" w:rsidP="00100407">
                      <w:pPr>
                        <w:numPr>
                          <w:ilvl w:val="0"/>
                          <w:numId w:val="49"/>
                        </w:numPr>
                        <w:tabs>
                          <w:tab w:val="clear" w:pos="360"/>
                          <w:tab w:val="num" w:pos="142"/>
                        </w:tabs>
                        <w:ind w:left="142" w:hanging="142"/>
                        <w:rPr>
                          <w:rFonts w:cs="Calibri"/>
                        </w:rPr>
                      </w:pPr>
                      <w:r>
                        <w:rPr>
                          <w:rFonts w:cs="Calibri"/>
                        </w:rPr>
                        <w:t>M</w:t>
                      </w:r>
                      <w:r w:rsidR="007B6A40" w:rsidRPr="00806E48">
                        <w:rPr>
                          <w:rFonts w:cs="Calibri"/>
                        </w:rPr>
                        <w:t xml:space="preserve">onitor of the </w:t>
                      </w:r>
                      <w:r>
                        <w:rPr>
                          <w:rFonts w:cs="Calibri"/>
                        </w:rPr>
                        <w:t xml:space="preserve">implementation of the </w:t>
                      </w:r>
                      <w:r w:rsidR="007B6A40" w:rsidRPr="00806E48">
                        <w:rPr>
                          <w:rFonts w:cs="Calibri"/>
                        </w:rPr>
                        <w:t>SIR</w:t>
                      </w:r>
                      <w:r>
                        <w:rPr>
                          <w:rFonts w:cs="Calibri"/>
                        </w:rPr>
                        <w:t xml:space="preserve"> and the outcome.</w:t>
                      </w:r>
                    </w:p>
                    <w:p w14:paraId="46E09FAB" w14:textId="77777777" w:rsidR="007B6A40" w:rsidRPr="00806E48" w:rsidRDefault="006C37F9" w:rsidP="00100407">
                      <w:pPr>
                        <w:numPr>
                          <w:ilvl w:val="0"/>
                          <w:numId w:val="49"/>
                        </w:numPr>
                        <w:tabs>
                          <w:tab w:val="clear" w:pos="360"/>
                          <w:tab w:val="num" w:pos="180"/>
                        </w:tabs>
                        <w:ind w:left="142" w:hanging="142"/>
                        <w:rPr>
                          <w:rFonts w:cs="Calibri"/>
                        </w:rPr>
                      </w:pPr>
                      <w:r>
                        <w:rPr>
                          <w:rFonts w:cs="Calibri"/>
                        </w:rPr>
                        <w:t>F</w:t>
                      </w:r>
                      <w:r w:rsidR="007B6A40" w:rsidRPr="00806E48">
                        <w:rPr>
                          <w:rFonts w:cs="Calibri"/>
                        </w:rPr>
                        <w:t>inal sign-off that SIR are implemented</w:t>
                      </w:r>
                      <w:r w:rsidR="007B6A40">
                        <w:rPr>
                          <w:rFonts w:cs="Calibri"/>
                        </w:rPr>
                        <w:t xml:space="preserve"> and effective</w:t>
                      </w:r>
                      <w:r>
                        <w:rPr>
                          <w:rFonts w:cs="Calibri"/>
                        </w:rPr>
                        <w:t>.</w:t>
                      </w:r>
                    </w:p>
                    <w:p w14:paraId="325A455A" w14:textId="77777777" w:rsidR="007B6A40" w:rsidRPr="00806E48" w:rsidRDefault="007B6A40" w:rsidP="007B6A40">
                      <w:pPr>
                        <w:rPr>
                          <w:rFonts w:cs="Calibri"/>
                        </w:rPr>
                      </w:pPr>
                    </w:p>
                  </w:txbxContent>
                </v:textbox>
              </v:shape>
            </w:pict>
          </mc:Fallback>
        </mc:AlternateContent>
      </w:r>
    </w:p>
    <w:p w14:paraId="4F6F6960" w14:textId="77777777" w:rsidR="007B6A40" w:rsidRPr="00806E48" w:rsidRDefault="007B6A40" w:rsidP="007B6A40">
      <w:pPr>
        <w:tabs>
          <w:tab w:val="left" w:pos="6435"/>
        </w:tabs>
        <w:rPr>
          <w:rFonts w:cs="Calibri"/>
        </w:rPr>
      </w:pPr>
    </w:p>
    <w:p w14:paraId="002A6A1C" w14:textId="77777777" w:rsidR="007B6A40" w:rsidRPr="00806E48" w:rsidRDefault="007B6A40" w:rsidP="007B6A40">
      <w:pPr>
        <w:rPr>
          <w:rFonts w:cs="Calibri"/>
        </w:rPr>
      </w:pPr>
    </w:p>
    <w:p w14:paraId="76356CAA" w14:textId="77777777" w:rsidR="007B6A40" w:rsidRPr="00806E48" w:rsidRDefault="007B6A40" w:rsidP="007B6A40">
      <w:pPr>
        <w:jc w:val="right"/>
        <w:rPr>
          <w:rFonts w:cs="Calibri"/>
        </w:rPr>
      </w:pPr>
    </w:p>
    <w:p w14:paraId="7A96B44F" w14:textId="77777777" w:rsidR="007B6A40" w:rsidRPr="00806E48" w:rsidRDefault="007B6A40" w:rsidP="007B6A40">
      <w:pPr>
        <w:rPr>
          <w:rFonts w:cs="Calibri"/>
        </w:rPr>
      </w:pPr>
    </w:p>
    <w:p w14:paraId="02904159" w14:textId="77777777" w:rsidR="007B6A40" w:rsidRPr="00806E48" w:rsidRDefault="007B6A40" w:rsidP="007B6A40">
      <w:pPr>
        <w:rPr>
          <w:rFonts w:cs="Calibri"/>
        </w:rPr>
      </w:pPr>
    </w:p>
    <w:p w14:paraId="7327B68A" w14:textId="77777777" w:rsidR="007B6A40" w:rsidRPr="00806E48" w:rsidRDefault="007B6A40" w:rsidP="007B6A40">
      <w:pPr>
        <w:rPr>
          <w:rFonts w:cs="Calibri"/>
        </w:rPr>
      </w:pPr>
    </w:p>
    <w:p w14:paraId="5592C9B7" w14:textId="77777777" w:rsidR="007B6A40" w:rsidRPr="00806E48" w:rsidRDefault="007B6A40" w:rsidP="007B6A40">
      <w:pPr>
        <w:rPr>
          <w:rFonts w:cs="Calibri"/>
        </w:rPr>
      </w:pPr>
    </w:p>
    <w:p w14:paraId="7B514C84" w14:textId="77777777" w:rsidR="007B6A40" w:rsidRPr="00806E48" w:rsidRDefault="007B6A40" w:rsidP="007B6A40">
      <w:pPr>
        <w:rPr>
          <w:rFonts w:cs="Calibri"/>
        </w:rPr>
      </w:pPr>
    </w:p>
    <w:p w14:paraId="78F15863" w14:textId="77777777" w:rsidR="007B6A40" w:rsidRPr="00806E48" w:rsidRDefault="007B6A40" w:rsidP="007B6A40">
      <w:pPr>
        <w:tabs>
          <w:tab w:val="left" w:pos="6570"/>
        </w:tabs>
        <w:rPr>
          <w:rFonts w:cs="Calibri"/>
        </w:rPr>
      </w:pPr>
      <w:r>
        <w:rPr>
          <w:noProof/>
        </w:rPr>
        <mc:AlternateContent>
          <mc:Choice Requires="wps">
            <w:drawing>
              <wp:anchor distT="0" distB="0" distL="114300" distR="114300" simplePos="0" relativeHeight="252123136" behindDoc="0" locked="0" layoutInCell="1" allowOverlap="1" wp14:anchorId="4B803C32" wp14:editId="119218C4">
                <wp:simplePos x="0" y="0"/>
                <wp:positionH relativeFrom="column">
                  <wp:posOffset>1804035</wp:posOffset>
                </wp:positionH>
                <wp:positionV relativeFrom="paragraph">
                  <wp:posOffset>114300</wp:posOffset>
                </wp:positionV>
                <wp:extent cx="2571750" cy="1333500"/>
                <wp:effectExtent l="57150" t="57150" r="76200" b="95250"/>
                <wp:wrapNone/>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333500"/>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06085BC8" w14:textId="77777777" w:rsidR="007B6A40" w:rsidRPr="00806E48" w:rsidRDefault="007B6A40" w:rsidP="007B6A40">
                            <w:pPr>
                              <w:rPr>
                                <w:rFonts w:cs="Calibri"/>
                              </w:rPr>
                            </w:pPr>
                            <w:r w:rsidRPr="00AB7CD6">
                              <w:rPr>
                                <w:noProof/>
                              </w:rPr>
                              <w:drawing>
                                <wp:inline distT="0" distB="0" distL="0" distR="0" wp14:anchorId="0B01EB01" wp14:editId="63A14E44">
                                  <wp:extent cx="1169670" cy="1031240"/>
                                  <wp:effectExtent l="0" t="0" r="0" b="0"/>
                                  <wp:docPr id="14" name="Picture 457" descr="Fridge thermometers -  Fridge thermometer 52mm 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Fridge thermometers -  Fridge thermometer 52mm dial"/>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69670" cy="1031240"/>
                                          </a:xfrm>
                                          <a:prstGeom prst="rect">
                                            <a:avLst/>
                                          </a:prstGeom>
                                          <a:noFill/>
                                          <a:ln>
                                            <a:noFill/>
                                          </a:ln>
                                        </pic:spPr>
                                      </pic:pic>
                                    </a:graphicData>
                                  </a:graphic>
                                </wp:inline>
                              </w:drawing>
                            </w:r>
                            <w:r w:rsidRPr="00AB7CD6">
                              <w:rPr>
                                <w:noProof/>
                              </w:rPr>
                              <w:drawing>
                                <wp:inline distT="0" distB="0" distL="0" distR="0" wp14:anchorId="3E447CCA" wp14:editId="64743569">
                                  <wp:extent cx="1169670" cy="1190625"/>
                                  <wp:effectExtent l="0" t="0" r="0" b="0"/>
                                  <wp:docPr id="15" name="Picture 458" descr="http://assets.inhabitat.com/files/die-electricshel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http://assets.inhabitat.com/files/die-electricshelf.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69670" cy="11906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03C32" id="Text Box 196" o:spid="_x0000_s1086" type="#_x0000_t202" style="position:absolute;margin-left:142.05pt;margin-top:9pt;width:202.5pt;height:105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" fillcolor="#d9d9d9" stroked="f">
                <v:shadow on="t" color="black" opacity="22937f" origin=",.5" offset="0,.63889mm"/>
                <v:textbox>
                  <w:txbxContent>
                    <w:p w14:paraId="06085BC8" w14:textId="77777777" w:rsidR="007B6A40" w:rsidRPr="00806E48" w:rsidRDefault="007B6A40" w:rsidP="007B6A40">
                      <w:pPr>
                        <w:rPr>
                          <w:rFonts w:cs="Calibri"/>
                        </w:rPr>
                      </w:pPr>
                      <w:r w:rsidRPr="00AB7CD6">
                        <w:rPr>
                          <w:noProof/>
                        </w:rPr>
                        <w:drawing>
                          <wp:inline distT="0" distB="0" distL="0" distR="0" wp14:anchorId="0B01EB01" wp14:editId="63A14E44">
                            <wp:extent cx="1169670" cy="1031240"/>
                            <wp:effectExtent l="0" t="0" r="0" b="0"/>
                            <wp:docPr id="14" name="Picture 457" descr="Fridge thermometers -  Fridge thermometer 52mm 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Fridge thermometers -  Fridge thermometer 52mm dial"/>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69670" cy="1031240"/>
                                    </a:xfrm>
                                    <a:prstGeom prst="rect">
                                      <a:avLst/>
                                    </a:prstGeom>
                                    <a:noFill/>
                                    <a:ln>
                                      <a:noFill/>
                                    </a:ln>
                                  </pic:spPr>
                                </pic:pic>
                              </a:graphicData>
                            </a:graphic>
                          </wp:inline>
                        </w:drawing>
                      </w:r>
                      <w:r w:rsidRPr="00AB7CD6">
                        <w:rPr>
                          <w:noProof/>
                        </w:rPr>
                        <w:drawing>
                          <wp:inline distT="0" distB="0" distL="0" distR="0" wp14:anchorId="3E447CCA" wp14:editId="64743569">
                            <wp:extent cx="1169670" cy="1190625"/>
                            <wp:effectExtent l="0" t="0" r="0" b="0"/>
                            <wp:docPr id="15" name="Picture 458" descr="http://assets.inhabitat.com/files/die-electricshel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http://assets.inhabitat.com/files/die-electricshelf.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69670" cy="1190625"/>
                                    </a:xfrm>
                                    <a:prstGeom prst="rect">
                                      <a:avLst/>
                                    </a:prstGeom>
                                    <a:noFill/>
                                    <a:ln>
                                      <a:noFill/>
                                    </a:ln>
                                  </pic:spPr>
                                </pic:pic>
                              </a:graphicData>
                            </a:graphic>
                          </wp:inline>
                        </w:drawing>
                      </w:r>
                    </w:p>
                  </w:txbxContent>
                </v:textbox>
              </v:shape>
            </w:pict>
          </mc:Fallback>
        </mc:AlternateContent>
      </w:r>
      <w:r w:rsidRPr="00806E48">
        <w:rPr>
          <w:rFonts w:cs="Calibri"/>
        </w:rPr>
        <w:tab/>
      </w:r>
    </w:p>
    <w:p w14:paraId="5DD8D8A8" w14:textId="77777777" w:rsidR="007B6A40" w:rsidRPr="00806E48" w:rsidRDefault="007B6A40" w:rsidP="007B6A40">
      <w:pPr>
        <w:rPr>
          <w:rFonts w:cs="Calibri"/>
        </w:rPr>
      </w:pPr>
    </w:p>
    <w:p w14:paraId="62FC8743" w14:textId="77777777" w:rsidR="007B6A40" w:rsidRPr="00806E48" w:rsidRDefault="007B6A40" w:rsidP="007B6A40">
      <w:pPr>
        <w:tabs>
          <w:tab w:val="left" w:pos="6345"/>
        </w:tabs>
        <w:rPr>
          <w:rFonts w:cs="Calibri"/>
        </w:rPr>
      </w:pPr>
      <w:r w:rsidRPr="00806E48">
        <w:rPr>
          <w:rFonts w:cs="Calibri"/>
        </w:rPr>
        <w:tab/>
      </w:r>
    </w:p>
    <w:p w14:paraId="0CDDF434" w14:textId="77777777" w:rsidR="007B6A40" w:rsidRPr="00806E48" w:rsidRDefault="007B6A40" w:rsidP="007B6A40">
      <w:pPr>
        <w:rPr>
          <w:rFonts w:cs="Calibri"/>
        </w:rPr>
      </w:pPr>
    </w:p>
    <w:p w14:paraId="39EE20B8" w14:textId="77777777" w:rsidR="007B6A40" w:rsidRPr="00806E48" w:rsidRDefault="007B6A40" w:rsidP="007B6A40">
      <w:pPr>
        <w:rPr>
          <w:rFonts w:cs="Calibri"/>
        </w:rPr>
      </w:pPr>
    </w:p>
    <w:p w14:paraId="7F6A04A9" w14:textId="77777777" w:rsidR="007B6A40" w:rsidRPr="00806E48" w:rsidRDefault="007B6A40" w:rsidP="007B6A40">
      <w:pPr>
        <w:rPr>
          <w:rFonts w:cs="Calibri"/>
        </w:rPr>
      </w:pPr>
    </w:p>
    <w:p w14:paraId="2141D516" w14:textId="77777777" w:rsidR="007B6A40" w:rsidRPr="00806E48" w:rsidRDefault="007B6A40" w:rsidP="007B6A40">
      <w:pPr>
        <w:rPr>
          <w:rFonts w:cs="Calibri"/>
        </w:rPr>
      </w:pPr>
    </w:p>
    <w:p w14:paraId="7598730C" w14:textId="77777777" w:rsidR="007B6A40" w:rsidRPr="00806E48" w:rsidRDefault="007B6A40" w:rsidP="007B6A40">
      <w:pPr>
        <w:rPr>
          <w:rFonts w:cs="Calibri"/>
        </w:rPr>
      </w:pPr>
    </w:p>
    <w:p w14:paraId="74828D31" w14:textId="77777777" w:rsidR="007B6A40" w:rsidRPr="00806E48" w:rsidRDefault="007B6A40" w:rsidP="007B6A40">
      <w:pPr>
        <w:rPr>
          <w:rFonts w:cs="Calibri"/>
        </w:rPr>
      </w:pPr>
    </w:p>
    <w:p w14:paraId="4F6F7820" w14:textId="77777777" w:rsidR="007B6A40" w:rsidRPr="00806E48" w:rsidRDefault="007B6A40" w:rsidP="007B6A40">
      <w:pPr>
        <w:rPr>
          <w:rFonts w:cs="Calibri"/>
        </w:rPr>
      </w:pPr>
    </w:p>
    <w:p w14:paraId="0260500D" w14:textId="77777777" w:rsidR="007B6A40" w:rsidRPr="00806E48" w:rsidRDefault="007B6A40" w:rsidP="007B6A40">
      <w:pPr>
        <w:rPr>
          <w:rFonts w:cs="Calibri"/>
        </w:rPr>
      </w:pPr>
    </w:p>
    <w:p w14:paraId="43EBAFD4" w14:textId="77777777" w:rsidR="007B6A40" w:rsidRPr="00806E48" w:rsidRDefault="007B6A40" w:rsidP="007B6A40">
      <w:pPr>
        <w:rPr>
          <w:rFonts w:cs="Calibri"/>
        </w:rPr>
      </w:pPr>
    </w:p>
    <w:p w14:paraId="43C53F32" w14:textId="77777777" w:rsidR="007B6A40" w:rsidRDefault="007B6A40" w:rsidP="007B6A40">
      <w:pPr>
        <w:rPr>
          <w:rFonts w:cs="Calibri"/>
        </w:rPr>
      </w:pPr>
    </w:p>
    <w:p w14:paraId="01163038" w14:textId="77777777" w:rsidR="001832FB" w:rsidRDefault="001832FB" w:rsidP="007B6A40">
      <w:pPr>
        <w:rPr>
          <w:rFonts w:cs="Calibri"/>
        </w:rPr>
      </w:pPr>
    </w:p>
    <w:p w14:paraId="4B4479A8" w14:textId="77777777" w:rsidR="001832FB" w:rsidRPr="00806E48" w:rsidRDefault="001832FB" w:rsidP="007B6A40">
      <w:pPr>
        <w:rPr>
          <w:rFonts w:cs="Calibri"/>
        </w:rPr>
      </w:pPr>
    </w:p>
    <w:p w14:paraId="1CFC0D68" w14:textId="77777777" w:rsidR="007B6A40" w:rsidRPr="00806E48" w:rsidRDefault="006E65DD" w:rsidP="007B6A40">
      <w:pPr>
        <w:rPr>
          <w:rFonts w:cs="Calibri"/>
        </w:rPr>
      </w:pPr>
      <w:r>
        <w:rPr>
          <w:noProof/>
        </w:rPr>
        <w:lastRenderedPageBreak/>
        <mc:AlternateContent>
          <mc:Choice Requires="wps">
            <w:drawing>
              <wp:anchor distT="0" distB="0" distL="114300" distR="114300" simplePos="0" relativeHeight="252083200" behindDoc="0" locked="0" layoutInCell="1" allowOverlap="1" wp14:anchorId="2CCCDF6F" wp14:editId="4AA4830F">
                <wp:simplePos x="0" y="0"/>
                <wp:positionH relativeFrom="column">
                  <wp:posOffset>1489710</wp:posOffset>
                </wp:positionH>
                <wp:positionV relativeFrom="paragraph">
                  <wp:posOffset>146685</wp:posOffset>
                </wp:positionV>
                <wp:extent cx="2857500" cy="400050"/>
                <wp:effectExtent l="95250" t="57150" r="95250" b="114300"/>
                <wp:wrapNone/>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00050"/>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1AA546DD" w14:textId="77777777" w:rsidR="007B6A40" w:rsidRPr="00806E48" w:rsidRDefault="007B6A40" w:rsidP="007B6A40">
                            <w:pPr>
                              <w:jc w:val="center"/>
                              <w:rPr>
                                <w:rFonts w:cs="Calibri"/>
                                <w:b/>
                              </w:rPr>
                            </w:pPr>
                            <w:r w:rsidRPr="00806E48">
                              <w:rPr>
                                <w:rFonts w:cs="Calibri"/>
                                <w:b/>
                              </w:rPr>
                              <w:t>Evaluation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CDF6F" id="Text Box 197" o:spid="_x0000_s1087" type="#_x0000_t202" style="position:absolute;margin-left:117.3pt;margin-top:11.55pt;width:225pt;height:31.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" fillcolor="#d9d9d9" stroked="f">
                <v:shadow on="t" color="black" opacity="22937f" origin=",.5" offset="0,.63889mm"/>
                <v:textbox>
                  <w:txbxContent>
                    <w:p w14:paraId="1AA546DD" w14:textId="77777777" w:rsidR="007B6A40" w:rsidRPr="00806E48" w:rsidRDefault="007B6A40" w:rsidP="007B6A40">
                      <w:pPr>
                        <w:jc w:val="center"/>
                        <w:rPr>
                          <w:rFonts w:cs="Calibri"/>
                          <w:b/>
                        </w:rPr>
                      </w:pPr>
                      <w:r w:rsidRPr="00806E48">
                        <w:rPr>
                          <w:rFonts w:cs="Calibri"/>
                          <w:b/>
                        </w:rPr>
                        <w:t>Evaluation</w:t>
                      </w:r>
                    </w:p>
                  </w:txbxContent>
                </v:textbox>
              </v:shape>
            </w:pict>
          </mc:Fallback>
        </mc:AlternateContent>
      </w:r>
    </w:p>
    <w:p w14:paraId="0C9B18E4" w14:textId="77777777" w:rsidR="007B6A40" w:rsidRPr="00806E48" w:rsidRDefault="007B6A40" w:rsidP="007B6A40">
      <w:pPr>
        <w:tabs>
          <w:tab w:val="left" w:pos="6345"/>
        </w:tabs>
        <w:rPr>
          <w:rFonts w:cs="Calibri"/>
        </w:rPr>
      </w:pPr>
    </w:p>
    <w:p w14:paraId="35168898" w14:textId="77777777" w:rsidR="007B6A40" w:rsidRPr="00806E48" w:rsidRDefault="007B6A40" w:rsidP="007B6A40">
      <w:pPr>
        <w:rPr>
          <w:rFonts w:cs="Calibri"/>
        </w:rPr>
      </w:pPr>
      <w:r>
        <w:rPr>
          <w:noProof/>
        </w:rPr>
        <mc:AlternateContent>
          <mc:Choice Requires="wps">
            <w:drawing>
              <wp:anchor distT="0" distB="0" distL="114298" distR="114298" simplePos="0" relativeHeight="252085248" behindDoc="0" locked="0" layoutInCell="1" allowOverlap="1" wp14:anchorId="2444B935" wp14:editId="7B81E929">
                <wp:simplePos x="0" y="0"/>
                <wp:positionH relativeFrom="column">
                  <wp:posOffset>1261109</wp:posOffset>
                </wp:positionH>
                <wp:positionV relativeFrom="paragraph">
                  <wp:posOffset>89535</wp:posOffset>
                </wp:positionV>
                <wp:extent cx="0" cy="904875"/>
                <wp:effectExtent l="76200" t="0" r="38100" b="28575"/>
                <wp:wrapNone/>
                <wp:docPr id="198" name="Straight Connector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4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97ACB" id="Straight Connector 198" o:spid="_x0000_s1026" style="position:absolute;z-index:2520852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9.3pt,7.05pt" to="99.3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">
                <v:stroke endarrow="block"/>
              </v:line>
            </w:pict>
          </mc:Fallback>
        </mc:AlternateContent>
      </w:r>
      <w:r>
        <w:rPr>
          <w:noProof/>
        </w:rPr>
        <mc:AlternateContent>
          <mc:Choice Requires="wps">
            <w:drawing>
              <wp:anchor distT="4294967294" distB="4294967294" distL="114300" distR="114300" simplePos="0" relativeHeight="252084224" behindDoc="0" locked="0" layoutInCell="1" allowOverlap="1" wp14:anchorId="41DAD1F7" wp14:editId="02B5C52E">
                <wp:simplePos x="0" y="0"/>
                <wp:positionH relativeFrom="column">
                  <wp:posOffset>1257300</wp:posOffset>
                </wp:positionH>
                <wp:positionV relativeFrom="paragraph">
                  <wp:posOffset>92074</wp:posOffset>
                </wp:positionV>
                <wp:extent cx="228600" cy="0"/>
                <wp:effectExtent l="0" t="0" r="0" b="0"/>
                <wp:wrapNone/>
                <wp:docPr id="199" name="Straight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807EB" id="Straight Connector 199" o:spid="_x0000_s1026" style="position:absolute;flip:y;z-index:2520842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pt,7.25pt" to="117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"/>
            </w:pict>
          </mc:Fallback>
        </mc:AlternateContent>
      </w:r>
    </w:p>
    <w:p w14:paraId="3C82F7AD" w14:textId="77777777" w:rsidR="007B6A40" w:rsidRPr="00806E48" w:rsidRDefault="007B6A40" w:rsidP="007B6A40">
      <w:pPr>
        <w:rPr>
          <w:rFonts w:cs="Calibri"/>
        </w:rPr>
      </w:pPr>
      <w:r>
        <w:rPr>
          <w:noProof/>
        </w:rPr>
        <mc:AlternateContent>
          <mc:Choice Requires="wps">
            <w:drawing>
              <wp:anchor distT="0" distB="0" distL="114300" distR="114300" simplePos="0" relativeHeight="252076032" behindDoc="0" locked="0" layoutInCell="1" allowOverlap="1" wp14:anchorId="125A1E07" wp14:editId="263E9B62">
                <wp:simplePos x="0" y="0"/>
                <wp:positionH relativeFrom="column">
                  <wp:posOffset>1485900</wp:posOffset>
                </wp:positionH>
                <wp:positionV relativeFrom="paragraph">
                  <wp:posOffset>46355</wp:posOffset>
                </wp:positionV>
                <wp:extent cx="2857500" cy="342900"/>
                <wp:effectExtent l="57150" t="38100" r="57150" b="76200"/>
                <wp:wrapNone/>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wps:spPr>
                      <wps:txbx>
                        <w:txbxContent>
                          <w:p w14:paraId="750CED91" w14:textId="77777777" w:rsidR="007B6A40" w:rsidRPr="006E65DD" w:rsidRDefault="006E65DD" w:rsidP="007B6A40">
                            <w:pPr>
                              <w:jc w:val="center"/>
                              <w:rPr>
                                <w:rFonts w:cs="Calibri"/>
                                <w:b/>
                                <w:lang w:val="en-US"/>
                              </w:rPr>
                            </w:pPr>
                            <w:r>
                              <w:rPr>
                                <w:rFonts w:cs="Calibri"/>
                                <w:b/>
                                <w:lang w:val="en-US"/>
                              </w:rPr>
                              <w:t xml:space="preserve">Responsibility: </w:t>
                            </w:r>
                            <w:sdt>
                              <w:sdtPr>
                                <w:rPr>
                                  <w:rFonts w:cs="Calibri"/>
                                  <w:b/>
                                  <w:lang w:val="en-US"/>
                                </w:rPr>
                                <w:id w:val="-1680277801"/>
                                <w:placeholder>
                                  <w:docPart w:val="DefaultPlaceholder_1081868574"/>
                                </w:placeholder>
                                <w:showingPlcHdr/>
                                <w:text/>
                              </w:sdtPr>
                              <w:sdtEndPr/>
                              <w:sdtContent>
                                <w:r w:rsidRPr="009A4234">
                                  <w:rPr>
                                    <w:rStyle w:val="PlaceholderText"/>
                                  </w:rPr>
                                  <w:t>Click here to enter text.</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A1E07" id="Text Box 200" o:spid="_x0000_s1088" type="#_x0000_t202" style="position:absolute;margin-left:117pt;margin-top:3.65pt;width:225pt;height:27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" fillcolor="#ffa2a1" strokecolor="#be4b48">
                <v:fill color2="#ffe5e5" rotate="t" angle="180" colors="0 #ffa2a1;22938f #ffbebd;1 #ffe5e5" focus="100%" type="gradient"/>
                <v:shadow on="t" color="black" opacity="24903f" origin=",.5" offset="0,.55556mm"/>
                <v:textbox>
                  <w:txbxContent>
                    <w:p w14:paraId="750CED91" w14:textId="77777777" w:rsidR="007B6A40" w:rsidRPr="006E65DD" w:rsidRDefault="006E65DD" w:rsidP="007B6A40">
                      <w:pPr>
                        <w:jc w:val="center"/>
                        <w:rPr>
                          <w:rFonts w:cs="Calibri"/>
                          <w:b/>
                          <w:lang w:val="en-US"/>
                        </w:rPr>
                      </w:pPr>
                      <w:r>
                        <w:rPr>
                          <w:rFonts w:cs="Calibri"/>
                          <w:b/>
                          <w:lang w:val="en-US"/>
                        </w:rPr>
                        <w:t xml:space="preserve">Responsibility: </w:t>
                      </w:r>
                      <w:sdt>
                        <w:sdtPr>
                          <w:rPr>
                            <w:rFonts w:cs="Calibri"/>
                            <w:b/>
                            <w:lang w:val="en-US"/>
                          </w:rPr>
                          <w:id w:val="-1680277801"/>
                          <w:placeholder>
                            <w:docPart w:val="DefaultPlaceholder_1081868574"/>
                          </w:placeholder>
                          <w:showingPlcHdr/>
                          <w:text/>
                        </w:sdtPr>
                        <w:sdtEndPr/>
                        <w:sdtContent>
                          <w:r w:rsidRPr="009A4234">
                            <w:rPr>
                              <w:rStyle w:val="PlaceholderText"/>
                            </w:rPr>
                            <w:t>Click here to enter text.</w:t>
                          </w:r>
                        </w:sdtContent>
                      </w:sdt>
                    </w:p>
                  </w:txbxContent>
                </v:textbox>
              </v:shape>
            </w:pict>
          </mc:Fallback>
        </mc:AlternateContent>
      </w:r>
    </w:p>
    <w:p w14:paraId="07647421" w14:textId="77777777" w:rsidR="007B6A40" w:rsidRPr="00806E48" w:rsidRDefault="007B6A40" w:rsidP="007B6A40">
      <w:pPr>
        <w:rPr>
          <w:rFonts w:cs="Calibri"/>
        </w:rPr>
      </w:pPr>
      <w:r>
        <w:rPr>
          <w:noProof/>
        </w:rPr>
        <mc:AlternateContent>
          <mc:Choice Requires="wps">
            <w:drawing>
              <wp:anchor distT="4294967294" distB="4294967294" distL="114300" distR="114300" simplePos="0" relativeHeight="252079104" behindDoc="0" locked="0" layoutInCell="1" allowOverlap="1" wp14:anchorId="4ADBC8DB" wp14:editId="6CB5539F">
                <wp:simplePos x="0" y="0"/>
                <wp:positionH relativeFrom="column">
                  <wp:posOffset>4347210</wp:posOffset>
                </wp:positionH>
                <wp:positionV relativeFrom="paragraph">
                  <wp:posOffset>84454</wp:posOffset>
                </wp:positionV>
                <wp:extent cx="352425" cy="0"/>
                <wp:effectExtent l="0" t="0" r="9525" b="0"/>
                <wp:wrapNone/>
                <wp:docPr id="201" name="Straight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FB39C" id="Straight Connector 201" o:spid="_x0000_s1026" style="position:absolute;z-index:2520791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42.3pt,6.65pt" to="370.0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"/>
            </w:pict>
          </mc:Fallback>
        </mc:AlternateContent>
      </w:r>
      <w:r>
        <w:rPr>
          <w:noProof/>
        </w:rPr>
        <mc:AlternateContent>
          <mc:Choice Requires="wps">
            <w:drawing>
              <wp:anchor distT="0" distB="0" distL="114298" distR="114298" simplePos="0" relativeHeight="252080128" behindDoc="0" locked="0" layoutInCell="1" allowOverlap="1" wp14:anchorId="0355E158" wp14:editId="10B293B6">
                <wp:simplePos x="0" y="0"/>
                <wp:positionH relativeFrom="column">
                  <wp:posOffset>4699634</wp:posOffset>
                </wp:positionH>
                <wp:positionV relativeFrom="paragraph">
                  <wp:posOffset>84455</wp:posOffset>
                </wp:positionV>
                <wp:extent cx="0" cy="762000"/>
                <wp:effectExtent l="76200" t="0" r="38100" b="38100"/>
                <wp:wrapNone/>
                <wp:docPr id="202" name="Straight Connector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7080B" id="Straight Connector 202" o:spid="_x0000_s1026" style="position:absolute;z-index:2520801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70.05pt,6.65pt" to="370.0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">
                <v:stroke endarrow="block"/>
              </v:line>
            </w:pict>
          </mc:Fallback>
        </mc:AlternateContent>
      </w:r>
    </w:p>
    <w:p w14:paraId="33C7C605" w14:textId="77777777" w:rsidR="007B6A40" w:rsidRPr="00806E48" w:rsidRDefault="007B6A40" w:rsidP="007B6A40">
      <w:pPr>
        <w:rPr>
          <w:rFonts w:cs="Calibri"/>
        </w:rPr>
      </w:pPr>
      <w:r>
        <w:rPr>
          <w:noProof/>
        </w:rPr>
        <mc:AlternateContent>
          <mc:Choice Requires="wps">
            <w:drawing>
              <wp:anchor distT="0" distB="0" distL="114300" distR="114300" simplePos="0" relativeHeight="252077056" behindDoc="0" locked="0" layoutInCell="1" allowOverlap="1" wp14:anchorId="2DD95D13" wp14:editId="06D45EF9">
                <wp:simplePos x="0" y="0"/>
                <wp:positionH relativeFrom="column">
                  <wp:posOffset>1485900</wp:posOffset>
                </wp:positionH>
                <wp:positionV relativeFrom="paragraph">
                  <wp:posOffset>76835</wp:posOffset>
                </wp:positionV>
                <wp:extent cx="2857500" cy="342900"/>
                <wp:effectExtent l="57150" t="38100" r="38100" b="57150"/>
                <wp:wrapNone/>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noFill/>
                          <a:prstDash val="solid"/>
                          <a:headEnd/>
                          <a:tailEnd/>
                        </a:ln>
                        <a:effectLst>
                          <a:outerShdw blurRad="40000" dist="20000" dir="5400000" rotWithShape="0">
                            <a:srgbClr val="000000">
                              <a:alpha val="38000"/>
                            </a:srgbClr>
                          </a:outerShdw>
                        </a:effectLst>
                      </wps:spPr>
                      <wps:txbx>
                        <w:txbxContent>
                          <w:p w14:paraId="6065347E" w14:textId="77777777" w:rsidR="007B6A40" w:rsidRPr="00526CE2" w:rsidRDefault="007B6A40" w:rsidP="007B6A40">
                            <w:pPr>
                              <w:jc w:val="center"/>
                              <w:rPr>
                                <w:rFonts w:cs="Calibri"/>
                                <w:b/>
                              </w:rPr>
                            </w:pPr>
                            <w:r w:rsidRPr="00526CE2">
                              <w:rPr>
                                <w:rFonts w:cs="Calibri"/>
                                <w:b/>
                              </w:rPr>
                              <w:t>According to the evaluation schedule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95D13" id="Text Box 203" o:spid="_x0000_s1089" type="#_x0000_t202" style="position:absolute;margin-left:117pt;margin-top:6.05pt;width:225pt;height:27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" fillcolor="#bcbcbc" stroked="f">
                <v:fill color2="#ededed" rotate="t" angle="180" colors="0 #bcbcbc;22938f #d0d0d0;1 #ededed" focus="100%" type="gradient"/>
                <v:shadow on="t" color="black" opacity="24903f" origin=",.5" offset="0,.55556mm"/>
                <v:textbox>
                  <w:txbxContent>
                    <w:p w14:paraId="6065347E" w14:textId="77777777" w:rsidR="007B6A40" w:rsidRPr="00526CE2" w:rsidRDefault="007B6A40" w:rsidP="007B6A40">
                      <w:pPr>
                        <w:jc w:val="center"/>
                        <w:rPr>
                          <w:rFonts w:cs="Calibri"/>
                          <w:b/>
                        </w:rPr>
                      </w:pPr>
                      <w:r w:rsidRPr="00526CE2">
                        <w:rPr>
                          <w:rFonts w:cs="Calibri"/>
                          <w:b/>
                        </w:rPr>
                        <w:t>According to the evaluation schedule</w:t>
                      </w:r>
                    </w:p>
                  </w:txbxContent>
                </v:textbox>
              </v:shape>
            </w:pict>
          </mc:Fallback>
        </mc:AlternateContent>
      </w:r>
    </w:p>
    <w:p w14:paraId="120471DB" w14:textId="77777777" w:rsidR="007B6A40" w:rsidRPr="00806E48" w:rsidRDefault="007B6A40" w:rsidP="007B6A40">
      <w:pPr>
        <w:rPr>
          <w:rFonts w:cs="Calibri"/>
        </w:rPr>
      </w:pPr>
    </w:p>
    <w:p w14:paraId="4F908F56" w14:textId="77777777" w:rsidR="007B6A40" w:rsidRPr="00806E48" w:rsidRDefault="007B6A40" w:rsidP="007B6A40">
      <w:pPr>
        <w:rPr>
          <w:rFonts w:cs="Calibri"/>
        </w:rPr>
      </w:pPr>
    </w:p>
    <w:p w14:paraId="77D7B998" w14:textId="77777777" w:rsidR="007B6A40" w:rsidRPr="00806E48" w:rsidRDefault="007B6A40" w:rsidP="007B6A40">
      <w:pPr>
        <w:rPr>
          <w:rFonts w:cs="Calibri"/>
        </w:rPr>
      </w:pPr>
      <w:r>
        <w:rPr>
          <w:noProof/>
        </w:rPr>
        <mc:AlternateContent>
          <mc:Choice Requires="wps">
            <w:drawing>
              <wp:anchor distT="0" distB="0" distL="114300" distR="114300" simplePos="0" relativeHeight="252078080" behindDoc="0" locked="0" layoutInCell="1" allowOverlap="1" wp14:anchorId="1C4C2B5C" wp14:editId="3128250A">
                <wp:simplePos x="0" y="0"/>
                <wp:positionH relativeFrom="column">
                  <wp:posOffset>-110490</wp:posOffset>
                </wp:positionH>
                <wp:positionV relativeFrom="paragraph">
                  <wp:posOffset>68579</wp:posOffset>
                </wp:positionV>
                <wp:extent cx="3686175" cy="2390775"/>
                <wp:effectExtent l="95250" t="57150" r="104775" b="104775"/>
                <wp:wrapNone/>
                <wp:docPr id="20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2390775"/>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5E0ABE6C" w14:textId="77777777" w:rsidR="007B6A40" w:rsidRPr="00806E48" w:rsidRDefault="007B6A40" w:rsidP="007B6A40">
                            <w:pPr>
                              <w:rPr>
                                <w:rFonts w:cs="Calibri"/>
                              </w:rPr>
                            </w:pPr>
                            <w:r w:rsidRPr="00806E48">
                              <w:rPr>
                                <w:rFonts w:cs="Calibri"/>
                              </w:rPr>
                              <w:t xml:space="preserve">Routine evaluation will be </w:t>
                            </w:r>
                            <w:r w:rsidR="0074172B">
                              <w:rPr>
                                <w:rFonts w:cs="Calibri"/>
                              </w:rPr>
                              <w:t xml:space="preserve">carried out </w:t>
                            </w:r>
                            <w:r w:rsidRPr="00806E48">
                              <w:rPr>
                                <w:rFonts w:cs="Calibri"/>
                              </w:rPr>
                              <w:t>using the following processes: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1543"/>
                            </w:tblGrid>
                            <w:tr w:rsidR="006E65DD" w:rsidRPr="00806E48" w14:paraId="60881E1F" w14:textId="77777777" w:rsidTr="004F02B8">
                              <w:tc>
                                <w:tcPr>
                                  <w:tcW w:w="3964" w:type="dxa"/>
                                  <w:shd w:val="clear" w:color="auto" w:fill="auto"/>
                                </w:tcPr>
                                <w:p w14:paraId="5D381870" w14:textId="77777777" w:rsidR="006E65DD" w:rsidRPr="00806E48" w:rsidRDefault="00DE2A58" w:rsidP="009171DE">
                                  <w:pPr>
                                    <w:rPr>
                                      <w:szCs w:val="20"/>
                                    </w:rPr>
                                  </w:pPr>
                                  <w:hyperlink r:id="rId27" w:history="1">
                                    <w:r w:rsidR="006E65DD" w:rsidRPr="009171DE">
                                      <w:rPr>
                                        <w:rStyle w:val="Hyperlink"/>
                                        <w:szCs w:val="20"/>
                                      </w:rPr>
                                      <w:t>M</w:t>
                                    </w:r>
                                    <w:r w:rsidR="006E65DD" w:rsidRPr="009171DE">
                                      <w:rPr>
                                        <w:rStyle w:val="Hyperlink"/>
                                        <w:rFonts w:cs="Calibri"/>
                                        <w:szCs w:val="20"/>
                                      </w:rPr>
                                      <w:t>ā</w:t>
                                    </w:r>
                                    <w:r w:rsidR="006E65DD" w:rsidRPr="009171DE">
                                      <w:rPr>
                                        <w:rStyle w:val="Hyperlink"/>
                                        <w:szCs w:val="20"/>
                                      </w:rPr>
                                      <w:t xml:space="preserve">ori health </w:t>
                                    </w:r>
                                    <w:r w:rsidR="009171DE" w:rsidRPr="009171DE">
                                      <w:rPr>
                                        <w:rStyle w:val="Hyperlink"/>
                                        <w:szCs w:val="20"/>
                                      </w:rPr>
                                      <w:t>equity</w:t>
                                    </w:r>
                                  </w:hyperlink>
                                </w:p>
                              </w:tc>
                              <w:tc>
                                <w:tcPr>
                                  <w:tcW w:w="1543" w:type="dxa"/>
                                  <w:shd w:val="clear" w:color="auto" w:fill="auto"/>
                                </w:tcPr>
                                <w:p w14:paraId="4C0E6D68" w14:textId="77777777" w:rsidR="006E65DD" w:rsidRDefault="00AE01E3" w:rsidP="006E65DD">
                                  <w:pPr>
                                    <w:rPr>
                                      <w:rFonts w:cs="Calibri"/>
                                    </w:rPr>
                                  </w:pPr>
                                  <w:r>
                                    <w:rPr>
                                      <w:rFonts w:cs="Calibri"/>
                                    </w:rPr>
                                    <w:t>yearly</w:t>
                                  </w:r>
                                </w:p>
                              </w:tc>
                            </w:tr>
                            <w:tr w:rsidR="006E65DD" w:rsidRPr="00806E48" w14:paraId="412C88E6" w14:textId="77777777" w:rsidTr="004F02B8">
                              <w:trPr>
                                <w:trHeight w:val="313"/>
                              </w:trPr>
                              <w:tc>
                                <w:tcPr>
                                  <w:tcW w:w="3964" w:type="dxa"/>
                                  <w:shd w:val="clear" w:color="auto" w:fill="auto"/>
                                </w:tcPr>
                                <w:p w14:paraId="60F88851" w14:textId="77777777" w:rsidR="006E65DD" w:rsidRPr="00806E48" w:rsidRDefault="006E65DD" w:rsidP="006E65DD">
                                  <w:pPr>
                                    <w:rPr>
                                      <w:rFonts w:cs="Calibri"/>
                                    </w:rPr>
                                  </w:pPr>
                                  <w:r w:rsidRPr="00806E48">
                                    <w:rPr>
                                      <w:rFonts w:cs="Calibri"/>
                                    </w:rPr>
                                    <w:t>Service delivery outcomes</w:t>
                                  </w:r>
                                </w:p>
                              </w:tc>
                              <w:tc>
                                <w:tcPr>
                                  <w:tcW w:w="1543" w:type="dxa"/>
                                  <w:shd w:val="clear" w:color="auto" w:fill="auto"/>
                                </w:tcPr>
                                <w:p w14:paraId="39926B56" w14:textId="77777777" w:rsidR="006E65DD" w:rsidRPr="00806E48" w:rsidRDefault="006E65DD" w:rsidP="006E65DD">
                                  <w:pPr>
                                    <w:rPr>
                                      <w:rFonts w:cs="Calibri"/>
                                    </w:rPr>
                                  </w:pPr>
                                  <w:r>
                                    <w:rPr>
                                      <w:rFonts w:cs="Calibri"/>
                                    </w:rPr>
                                    <w:t>yearly</w:t>
                                  </w:r>
                                </w:p>
                              </w:tc>
                            </w:tr>
                            <w:tr w:rsidR="006E65DD" w:rsidRPr="00806E48" w14:paraId="4AFB7C1A" w14:textId="77777777" w:rsidTr="004F02B8">
                              <w:tc>
                                <w:tcPr>
                                  <w:tcW w:w="3964" w:type="dxa"/>
                                  <w:shd w:val="clear" w:color="auto" w:fill="auto"/>
                                </w:tcPr>
                                <w:p w14:paraId="648CC468" w14:textId="77777777" w:rsidR="006E65DD" w:rsidRPr="00806E48" w:rsidRDefault="006E65DD" w:rsidP="006E65DD">
                                  <w:pPr>
                                    <w:rPr>
                                      <w:rFonts w:cs="Calibri"/>
                                    </w:rPr>
                                  </w:pPr>
                                  <w:r>
                                    <w:rPr>
                                      <w:rFonts w:cs="Calibri"/>
                                    </w:rPr>
                                    <w:t>Satisfaction/people engaging with our service</w:t>
                                  </w:r>
                                </w:p>
                              </w:tc>
                              <w:tc>
                                <w:tcPr>
                                  <w:tcW w:w="1543" w:type="dxa"/>
                                  <w:shd w:val="clear" w:color="auto" w:fill="auto"/>
                                </w:tcPr>
                                <w:p w14:paraId="0757B65B" w14:textId="77777777" w:rsidR="006E65DD" w:rsidRPr="00806E48" w:rsidRDefault="006E65DD" w:rsidP="006E65DD">
                                  <w:pPr>
                                    <w:rPr>
                                      <w:rFonts w:cs="Calibri"/>
                                    </w:rPr>
                                  </w:pPr>
                                  <w:r>
                                    <w:rPr>
                                      <w:rFonts w:cs="Calibri"/>
                                    </w:rPr>
                                    <w:t>yearly</w:t>
                                  </w:r>
                                </w:p>
                              </w:tc>
                            </w:tr>
                            <w:tr w:rsidR="006E65DD" w:rsidRPr="00806E48" w14:paraId="06282EC2" w14:textId="77777777" w:rsidTr="004F02B8">
                              <w:tc>
                                <w:tcPr>
                                  <w:tcW w:w="3964" w:type="dxa"/>
                                  <w:shd w:val="clear" w:color="auto" w:fill="auto"/>
                                </w:tcPr>
                                <w:p w14:paraId="2CD4D062" w14:textId="77777777" w:rsidR="006E65DD" w:rsidRPr="00806E48" w:rsidRDefault="006E65DD" w:rsidP="006E65DD">
                                  <w:pPr>
                                    <w:rPr>
                                      <w:rFonts w:cs="Calibri"/>
                                    </w:rPr>
                                  </w:pPr>
                                  <w:r w:rsidRPr="00806E48">
                                    <w:rPr>
                                      <w:rFonts w:cs="Calibri"/>
                                    </w:rPr>
                                    <w:t>Family/whānau satisfaction</w:t>
                                  </w:r>
                                </w:p>
                              </w:tc>
                              <w:tc>
                                <w:tcPr>
                                  <w:tcW w:w="1543" w:type="dxa"/>
                                  <w:shd w:val="clear" w:color="auto" w:fill="auto"/>
                                </w:tcPr>
                                <w:p w14:paraId="7B4AF865" w14:textId="77777777" w:rsidR="006E65DD" w:rsidRPr="00806E48" w:rsidRDefault="006E65DD" w:rsidP="006E65DD">
                                  <w:pPr>
                                    <w:rPr>
                                      <w:rFonts w:cs="Calibri"/>
                                    </w:rPr>
                                  </w:pPr>
                                  <w:r>
                                    <w:rPr>
                                      <w:rFonts w:cs="Calibri"/>
                                    </w:rPr>
                                    <w:t>yearly</w:t>
                                  </w:r>
                                </w:p>
                              </w:tc>
                            </w:tr>
                            <w:tr w:rsidR="006E65DD" w:rsidRPr="00806E48" w14:paraId="01B3F31F" w14:textId="77777777" w:rsidTr="004F02B8">
                              <w:tc>
                                <w:tcPr>
                                  <w:tcW w:w="3964" w:type="dxa"/>
                                  <w:shd w:val="clear" w:color="auto" w:fill="auto"/>
                                </w:tcPr>
                                <w:p w14:paraId="4E9689E3" w14:textId="77777777" w:rsidR="006E65DD" w:rsidRPr="00806E48" w:rsidRDefault="006E65DD" w:rsidP="006E65DD">
                                  <w:pPr>
                                    <w:rPr>
                                      <w:rFonts w:cs="Calibri"/>
                                    </w:rPr>
                                  </w:pPr>
                                  <w:r>
                                    <w:rPr>
                                      <w:rFonts w:cs="Calibri"/>
                                    </w:rPr>
                                    <w:t xml:space="preserve">Staff </w:t>
                                  </w:r>
                                  <w:r w:rsidRPr="00806E48">
                                    <w:rPr>
                                      <w:rFonts w:cs="Calibri"/>
                                    </w:rPr>
                                    <w:t>satisfaction</w:t>
                                  </w:r>
                                </w:p>
                              </w:tc>
                              <w:tc>
                                <w:tcPr>
                                  <w:tcW w:w="1543" w:type="dxa"/>
                                  <w:shd w:val="clear" w:color="auto" w:fill="auto"/>
                                </w:tcPr>
                                <w:p w14:paraId="0034B943" w14:textId="77777777" w:rsidR="006E65DD" w:rsidRPr="00806E48" w:rsidRDefault="006E65DD" w:rsidP="006E65DD">
                                  <w:pPr>
                                    <w:rPr>
                                      <w:rFonts w:cs="Calibri"/>
                                    </w:rPr>
                                  </w:pPr>
                                  <w:r>
                                    <w:rPr>
                                      <w:rFonts w:cs="Calibri"/>
                                    </w:rPr>
                                    <w:t>yearly</w:t>
                                  </w:r>
                                </w:p>
                              </w:tc>
                            </w:tr>
                            <w:tr w:rsidR="006E65DD" w:rsidRPr="00806E48" w14:paraId="71FFF6CB" w14:textId="77777777" w:rsidTr="004F02B8">
                              <w:tc>
                                <w:tcPr>
                                  <w:tcW w:w="3964" w:type="dxa"/>
                                  <w:shd w:val="clear" w:color="auto" w:fill="auto"/>
                                </w:tcPr>
                                <w:p w14:paraId="6F828D14" w14:textId="77777777" w:rsidR="006E65DD" w:rsidRPr="00806E48" w:rsidRDefault="006E65DD" w:rsidP="006E65DD">
                                  <w:pPr>
                                    <w:rPr>
                                      <w:rFonts w:cs="Calibri"/>
                                    </w:rPr>
                                  </w:pPr>
                                  <w:r>
                                    <w:rPr>
                                      <w:rFonts w:cs="Calibri"/>
                                    </w:rPr>
                                    <w:t>Board evaluation</w:t>
                                  </w:r>
                                </w:p>
                              </w:tc>
                              <w:tc>
                                <w:tcPr>
                                  <w:tcW w:w="1543" w:type="dxa"/>
                                  <w:shd w:val="clear" w:color="auto" w:fill="auto"/>
                                </w:tcPr>
                                <w:p w14:paraId="7E6B35E8" w14:textId="77777777" w:rsidR="006E65DD" w:rsidRPr="00806E48" w:rsidRDefault="006E65DD" w:rsidP="006E65DD">
                                  <w:pPr>
                                    <w:rPr>
                                      <w:rFonts w:cs="Calibri"/>
                                    </w:rPr>
                                  </w:pPr>
                                  <w:r>
                                    <w:rPr>
                                      <w:rFonts w:cs="Calibri"/>
                                    </w:rPr>
                                    <w:t>yearly</w:t>
                                  </w:r>
                                </w:p>
                              </w:tc>
                            </w:tr>
                            <w:tr w:rsidR="006E65DD" w:rsidRPr="00806E48" w14:paraId="5186190A" w14:textId="77777777" w:rsidTr="004F02B8">
                              <w:tc>
                                <w:tcPr>
                                  <w:tcW w:w="3964" w:type="dxa"/>
                                  <w:shd w:val="clear" w:color="auto" w:fill="auto"/>
                                </w:tcPr>
                                <w:p w14:paraId="03ABD125" w14:textId="77777777" w:rsidR="006E65DD" w:rsidRPr="00806E48" w:rsidRDefault="00DE2A58" w:rsidP="006E65DD">
                                  <w:pPr>
                                    <w:rPr>
                                      <w:szCs w:val="20"/>
                                    </w:rPr>
                                  </w:pPr>
                                  <w:hyperlink r:id="rId28" w:history="1">
                                    <w:r w:rsidR="009171DE" w:rsidRPr="009171DE">
                                      <w:rPr>
                                        <w:rStyle w:val="Hyperlink"/>
                                        <w:szCs w:val="20"/>
                                      </w:rPr>
                                      <w:t>Equity assessment</w:t>
                                    </w:r>
                                  </w:hyperlink>
                                </w:p>
                              </w:tc>
                              <w:tc>
                                <w:tcPr>
                                  <w:tcW w:w="1543" w:type="dxa"/>
                                  <w:shd w:val="clear" w:color="auto" w:fill="auto"/>
                                </w:tcPr>
                                <w:p w14:paraId="7183349B" w14:textId="77777777" w:rsidR="006E65DD" w:rsidRPr="00806E48" w:rsidRDefault="009171DE" w:rsidP="006E65DD">
                                  <w:pPr>
                                    <w:rPr>
                                      <w:szCs w:val="20"/>
                                    </w:rPr>
                                  </w:pPr>
                                  <w:r>
                                    <w:rPr>
                                      <w:szCs w:val="20"/>
                                    </w:rPr>
                                    <w:t>yearly</w:t>
                                  </w:r>
                                </w:p>
                              </w:tc>
                            </w:tr>
                            <w:tr w:rsidR="0074172B" w:rsidRPr="00806E48" w14:paraId="6B652123" w14:textId="77777777" w:rsidTr="004F02B8">
                              <w:tc>
                                <w:tcPr>
                                  <w:tcW w:w="3964" w:type="dxa"/>
                                  <w:shd w:val="clear" w:color="auto" w:fill="auto"/>
                                </w:tcPr>
                                <w:p w14:paraId="207B82DB" w14:textId="77777777" w:rsidR="0074172B" w:rsidRPr="00806E48" w:rsidRDefault="0074172B" w:rsidP="0074172B">
                                  <w:pPr>
                                    <w:rPr>
                                      <w:rFonts w:cs="Calibri"/>
                                    </w:rPr>
                                  </w:pPr>
                                  <w:r w:rsidRPr="00806E48">
                                    <w:rPr>
                                      <w:rFonts w:cs="Calibri"/>
                                    </w:rPr>
                                    <w:t>Stakeholder satisfaction</w:t>
                                  </w:r>
                                </w:p>
                              </w:tc>
                              <w:tc>
                                <w:tcPr>
                                  <w:tcW w:w="1543" w:type="dxa"/>
                                  <w:shd w:val="clear" w:color="auto" w:fill="auto"/>
                                </w:tcPr>
                                <w:p w14:paraId="3D57C674" w14:textId="77777777" w:rsidR="0074172B" w:rsidRPr="00806E48" w:rsidRDefault="0074172B" w:rsidP="0074172B">
                                  <w:pPr>
                                    <w:rPr>
                                      <w:rFonts w:cs="Calibri"/>
                                    </w:rPr>
                                  </w:pPr>
                                  <w:r>
                                    <w:rPr>
                                      <w:rFonts w:cs="Calibri"/>
                                    </w:rPr>
                                    <w:t>2-yearly</w:t>
                                  </w:r>
                                </w:p>
                              </w:tc>
                            </w:tr>
                          </w:tbl>
                          <w:p w14:paraId="21B5231E" w14:textId="77777777" w:rsidR="007B6A40" w:rsidRPr="000B1713" w:rsidRDefault="007B6A40" w:rsidP="007B6A40">
                            <w:pPr>
                              <w:rPr>
                                <w:b/>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C2B5C" id="Text Box 204" o:spid="_x0000_s1090" type="#_x0000_t202" style="position:absolute;margin-left:-8.7pt;margin-top:5.4pt;width:290.25pt;height:188.25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" fillcolor="#d9d9d9" stroked="f">
                <v:shadow on="t" color="black" opacity="22937f" origin=",.5" offset="0,.63889mm"/>
                <v:textbox>
                  <w:txbxContent>
                    <w:p w14:paraId="5E0ABE6C" w14:textId="77777777" w:rsidR="007B6A40" w:rsidRPr="00806E48" w:rsidRDefault="007B6A40" w:rsidP="007B6A40">
                      <w:pPr>
                        <w:rPr>
                          <w:rFonts w:cs="Calibri"/>
                        </w:rPr>
                      </w:pPr>
                      <w:r w:rsidRPr="00806E48">
                        <w:rPr>
                          <w:rFonts w:cs="Calibri"/>
                        </w:rPr>
                        <w:t xml:space="preserve">Routine evaluation will be </w:t>
                      </w:r>
                      <w:r w:rsidR="0074172B">
                        <w:rPr>
                          <w:rFonts w:cs="Calibri"/>
                        </w:rPr>
                        <w:t xml:space="preserve">carried out </w:t>
                      </w:r>
                      <w:r w:rsidRPr="00806E48">
                        <w:rPr>
                          <w:rFonts w:cs="Calibri"/>
                        </w:rPr>
                        <w:t>using the following processes: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1543"/>
                      </w:tblGrid>
                      <w:tr w:rsidR="006E65DD" w:rsidRPr="00806E48" w14:paraId="60881E1F" w14:textId="77777777" w:rsidTr="004F02B8">
                        <w:tc>
                          <w:tcPr>
                            <w:tcW w:w="3964" w:type="dxa"/>
                            <w:shd w:val="clear" w:color="auto" w:fill="auto"/>
                          </w:tcPr>
                          <w:p w14:paraId="5D381870" w14:textId="77777777" w:rsidR="006E65DD" w:rsidRPr="00806E48" w:rsidRDefault="00DE2A58" w:rsidP="009171DE">
                            <w:pPr>
                              <w:rPr>
                                <w:szCs w:val="20"/>
                              </w:rPr>
                            </w:pPr>
                            <w:hyperlink r:id="rId29" w:history="1">
                              <w:r w:rsidR="006E65DD" w:rsidRPr="009171DE">
                                <w:rPr>
                                  <w:rStyle w:val="Hyperlink"/>
                                  <w:szCs w:val="20"/>
                                </w:rPr>
                                <w:t>M</w:t>
                              </w:r>
                              <w:r w:rsidR="006E65DD" w:rsidRPr="009171DE">
                                <w:rPr>
                                  <w:rStyle w:val="Hyperlink"/>
                                  <w:rFonts w:cs="Calibri"/>
                                  <w:szCs w:val="20"/>
                                </w:rPr>
                                <w:t>ā</w:t>
                              </w:r>
                              <w:r w:rsidR="006E65DD" w:rsidRPr="009171DE">
                                <w:rPr>
                                  <w:rStyle w:val="Hyperlink"/>
                                  <w:szCs w:val="20"/>
                                </w:rPr>
                                <w:t xml:space="preserve">ori health </w:t>
                              </w:r>
                              <w:r w:rsidR="009171DE" w:rsidRPr="009171DE">
                                <w:rPr>
                                  <w:rStyle w:val="Hyperlink"/>
                                  <w:szCs w:val="20"/>
                                </w:rPr>
                                <w:t>equity</w:t>
                              </w:r>
                            </w:hyperlink>
                          </w:p>
                        </w:tc>
                        <w:tc>
                          <w:tcPr>
                            <w:tcW w:w="1543" w:type="dxa"/>
                            <w:shd w:val="clear" w:color="auto" w:fill="auto"/>
                          </w:tcPr>
                          <w:p w14:paraId="4C0E6D68" w14:textId="77777777" w:rsidR="006E65DD" w:rsidRDefault="00AE01E3" w:rsidP="006E65DD">
                            <w:pPr>
                              <w:rPr>
                                <w:rFonts w:cs="Calibri"/>
                              </w:rPr>
                            </w:pPr>
                            <w:r>
                              <w:rPr>
                                <w:rFonts w:cs="Calibri"/>
                              </w:rPr>
                              <w:t>yearly</w:t>
                            </w:r>
                          </w:p>
                        </w:tc>
                      </w:tr>
                      <w:tr w:rsidR="006E65DD" w:rsidRPr="00806E48" w14:paraId="412C88E6" w14:textId="77777777" w:rsidTr="004F02B8">
                        <w:trPr>
                          <w:trHeight w:val="313"/>
                        </w:trPr>
                        <w:tc>
                          <w:tcPr>
                            <w:tcW w:w="3964" w:type="dxa"/>
                            <w:shd w:val="clear" w:color="auto" w:fill="auto"/>
                          </w:tcPr>
                          <w:p w14:paraId="60F88851" w14:textId="77777777" w:rsidR="006E65DD" w:rsidRPr="00806E48" w:rsidRDefault="006E65DD" w:rsidP="006E65DD">
                            <w:pPr>
                              <w:rPr>
                                <w:rFonts w:cs="Calibri"/>
                              </w:rPr>
                            </w:pPr>
                            <w:r w:rsidRPr="00806E48">
                              <w:rPr>
                                <w:rFonts w:cs="Calibri"/>
                              </w:rPr>
                              <w:t>Service delivery outcomes</w:t>
                            </w:r>
                          </w:p>
                        </w:tc>
                        <w:tc>
                          <w:tcPr>
                            <w:tcW w:w="1543" w:type="dxa"/>
                            <w:shd w:val="clear" w:color="auto" w:fill="auto"/>
                          </w:tcPr>
                          <w:p w14:paraId="39926B56" w14:textId="77777777" w:rsidR="006E65DD" w:rsidRPr="00806E48" w:rsidRDefault="006E65DD" w:rsidP="006E65DD">
                            <w:pPr>
                              <w:rPr>
                                <w:rFonts w:cs="Calibri"/>
                              </w:rPr>
                            </w:pPr>
                            <w:r>
                              <w:rPr>
                                <w:rFonts w:cs="Calibri"/>
                              </w:rPr>
                              <w:t>yearly</w:t>
                            </w:r>
                          </w:p>
                        </w:tc>
                      </w:tr>
                      <w:tr w:rsidR="006E65DD" w:rsidRPr="00806E48" w14:paraId="4AFB7C1A" w14:textId="77777777" w:rsidTr="004F02B8">
                        <w:tc>
                          <w:tcPr>
                            <w:tcW w:w="3964" w:type="dxa"/>
                            <w:shd w:val="clear" w:color="auto" w:fill="auto"/>
                          </w:tcPr>
                          <w:p w14:paraId="648CC468" w14:textId="77777777" w:rsidR="006E65DD" w:rsidRPr="00806E48" w:rsidRDefault="006E65DD" w:rsidP="006E65DD">
                            <w:pPr>
                              <w:rPr>
                                <w:rFonts w:cs="Calibri"/>
                              </w:rPr>
                            </w:pPr>
                            <w:r>
                              <w:rPr>
                                <w:rFonts w:cs="Calibri"/>
                              </w:rPr>
                              <w:t>Satisfaction/people engaging with our service</w:t>
                            </w:r>
                          </w:p>
                        </w:tc>
                        <w:tc>
                          <w:tcPr>
                            <w:tcW w:w="1543" w:type="dxa"/>
                            <w:shd w:val="clear" w:color="auto" w:fill="auto"/>
                          </w:tcPr>
                          <w:p w14:paraId="0757B65B" w14:textId="77777777" w:rsidR="006E65DD" w:rsidRPr="00806E48" w:rsidRDefault="006E65DD" w:rsidP="006E65DD">
                            <w:pPr>
                              <w:rPr>
                                <w:rFonts w:cs="Calibri"/>
                              </w:rPr>
                            </w:pPr>
                            <w:r>
                              <w:rPr>
                                <w:rFonts w:cs="Calibri"/>
                              </w:rPr>
                              <w:t>yearly</w:t>
                            </w:r>
                          </w:p>
                        </w:tc>
                      </w:tr>
                      <w:tr w:rsidR="006E65DD" w:rsidRPr="00806E48" w14:paraId="06282EC2" w14:textId="77777777" w:rsidTr="004F02B8">
                        <w:tc>
                          <w:tcPr>
                            <w:tcW w:w="3964" w:type="dxa"/>
                            <w:shd w:val="clear" w:color="auto" w:fill="auto"/>
                          </w:tcPr>
                          <w:p w14:paraId="2CD4D062" w14:textId="77777777" w:rsidR="006E65DD" w:rsidRPr="00806E48" w:rsidRDefault="006E65DD" w:rsidP="006E65DD">
                            <w:pPr>
                              <w:rPr>
                                <w:rFonts w:cs="Calibri"/>
                              </w:rPr>
                            </w:pPr>
                            <w:r w:rsidRPr="00806E48">
                              <w:rPr>
                                <w:rFonts w:cs="Calibri"/>
                              </w:rPr>
                              <w:t>Family/whānau satisfaction</w:t>
                            </w:r>
                          </w:p>
                        </w:tc>
                        <w:tc>
                          <w:tcPr>
                            <w:tcW w:w="1543" w:type="dxa"/>
                            <w:shd w:val="clear" w:color="auto" w:fill="auto"/>
                          </w:tcPr>
                          <w:p w14:paraId="7B4AF865" w14:textId="77777777" w:rsidR="006E65DD" w:rsidRPr="00806E48" w:rsidRDefault="006E65DD" w:rsidP="006E65DD">
                            <w:pPr>
                              <w:rPr>
                                <w:rFonts w:cs="Calibri"/>
                              </w:rPr>
                            </w:pPr>
                            <w:r>
                              <w:rPr>
                                <w:rFonts w:cs="Calibri"/>
                              </w:rPr>
                              <w:t>yearly</w:t>
                            </w:r>
                          </w:p>
                        </w:tc>
                      </w:tr>
                      <w:tr w:rsidR="006E65DD" w:rsidRPr="00806E48" w14:paraId="01B3F31F" w14:textId="77777777" w:rsidTr="004F02B8">
                        <w:tc>
                          <w:tcPr>
                            <w:tcW w:w="3964" w:type="dxa"/>
                            <w:shd w:val="clear" w:color="auto" w:fill="auto"/>
                          </w:tcPr>
                          <w:p w14:paraId="4E9689E3" w14:textId="77777777" w:rsidR="006E65DD" w:rsidRPr="00806E48" w:rsidRDefault="006E65DD" w:rsidP="006E65DD">
                            <w:pPr>
                              <w:rPr>
                                <w:rFonts w:cs="Calibri"/>
                              </w:rPr>
                            </w:pPr>
                            <w:r>
                              <w:rPr>
                                <w:rFonts w:cs="Calibri"/>
                              </w:rPr>
                              <w:t xml:space="preserve">Staff </w:t>
                            </w:r>
                            <w:r w:rsidRPr="00806E48">
                              <w:rPr>
                                <w:rFonts w:cs="Calibri"/>
                              </w:rPr>
                              <w:t>satisfaction</w:t>
                            </w:r>
                          </w:p>
                        </w:tc>
                        <w:tc>
                          <w:tcPr>
                            <w:tcW w:w="1543" w:type="dxa"/>
                            <w:shd w:val="clear" w:color="auto" w:fill="auto"/>
                          </w:tcPr>
                          <w:p w14:paraId="0034B943" w14:textId="77777777" w:rsidR="006E65DD" w:rsidRPr="00806E48" w:rsidRDefault="006E65DD" w:rsidP="006E65DD">
                            <w:pPr>
                              <w:rPr>
                                <w:rFonts w:cs="Calibri"/>
                              </w:rPr>
                            </w:pPr>
                            <w:r>
                              <w:rPr>
                                <w:rFonts w:cs="Calibri"/>
                              </w:rPr>
                              <w:t>yearly</w:t>
                            </w:r>
                          </w:p>
                        </w:tc>
                      </w:tr>
                      <w:tr w:rsidR="006E65DD" w:rsidRPr="00806E48" w14:paraId="71FFF6CB" w14:textId="77777777" w:rsidTr="004F02B8">
                        <w:tc>
                          <w:tcPr>
                            <w:tcW w:w="3964" w:type="dxa"/>
                            <w:shd w:val="clear" w:color="auto" w:fill="auto"/>
                          </w:tcPr>
                          <w:p w14:paraId="6F828D14" w14:textId="77777777" w:rsidR="006E65DD" w:rsidRPr="00806E48" w:rsidRDefault="006E65DD" w:rsidP="006E65DD">
                            <w:pPr>
                              <w:rPr>
                                <w:rFonts w:cs="Calibri"/>
                              </w:rPr>
                            </w:pPr>
                            <w:r>
                              <w:rPr>
                                <w:rFonts w:cs="Calibri"/>
                              </w:rPr>
                              <w:t>Board evaluation</w:t>
                            </w:r>
                          </w:p>
                        </w:tc>
                        <w:tc>
                          <w:tcPr>
                            <w:tcW w:w="1543" w:type="dxa"/>
                            <w:shd w:val="clear" w:color="auto" w:fill="auto"/>
                          </w:tcPr>
                          <w:p w14:paraId="7E6B35E8" w14:textId="77777777" w:rsidR="006E65DD" w:rsidRPr="00806E48" w:rsidRDefault="006E65DD" w:rsidP="006E65DD">
                            <w:pPr>
                              <w:rPr>
                                <w:rFonts w:cs="Calibri"/>
                              </w:rPr>
                            </w:pPr>
                            <w:r>
                              <w:rPr>
                                <w:rFonts w:cs="Calibri"/>
                              </w:rPr>
                              <w:t>yearly</w:t>
                            </w:r>
                          </w:p>
                        </w:tc>
                      </w:tr>
                      <w:tr w:rsidR="006E65DD" w:rsidRPr="00806E48" w14:paraId="5186190A" w14:textId="77777777" w:rsidTr="004F02B8">
                        <w:tc>
                          <w:tcPr>
                            <w:tcW w:w="3964" w:type="dxa"/>
                            <w:shd w:val="clear" w:color="auto" w:fill="auto"/>
                          </w:tcPr>
                          <w:p w14:paraId="03ABD125" w14:textId="77777777" w:rsidR="006E65DD" w:rsidRPr="00806E48" w:rsidRDefault="00DE2A58" w:rsidP="006E65DD">
                            <w:pPr>
                              <w:rPr>
                                <w:szCs w:val="20"/>
                              </w:rPr>
                            </w:pPr>
                            <w:hyperlink r:id="rId30" w:history="1">
                              <w:r w:rsidR="009171DE" w:rsidRPr="009171DE">
                                <w:rPr>
                                  <w:rStyle w:val="Hyperlink"/>
                                  <w:szCs w:val="20"/>
                                </w:rPr>
                                <w:t>Equity assessment</w:t>
                              </w:r>
                            </w:hyperlink>
                          </w:p>
                        </w:tc>
                        <w:tc>
                          <w:tcPr>
                            <w:tcW w:w="1543" w:type="dxa"/>
                            <w:shd w:val="clear" w:color="auto" w:fill="auto"/>
                          </w:tcPr>
                          <w:p w14:paraId="7183349B" w14:textId="77777777" w:rsidR="006E65DD" w:rsidRPr="00806E48" w:rsidRDefault="009171DE" w:rsidP="006E65DD">
                            <w:pPr>
                              <w:rPr>
                                <w:szCs w:val="20"/>
                              </w:rPr>
                            </w:pPr>
                            <w:r>
                              <w:rPr>
                                <w:szCs w:val="20"/>
                              </w:rPr>
                              <w:t>yearly</w:t>
                            </w:r>
                          </w:p>
                        </w:tc>
                      </w:tr>
                      <w:tr w:rsidR="0074172B" w:rsidRPr="00806E48" w14:paraId="6B652123" w14:textId="77777777" w:rsidTr="004F02B8">
                        <w:tc>
                          <w:tcPr>
                            <w:tcW w:w="3964" w:type="dxa"/>
                            <w:shd w:val="clear" w:color="auto" w:fill="auto"/>
                          </w:tcPr>
                          <w:p w14:paraId="207B82DB" w14:textId="77777777" w:rsidR="0074172B" w:rsidRPr="00806E48" w:rsidRDefault="0074172B" w:rsidP="0074172B">
                            <w:pPr>
                              <w:rPr>
                                <w:rFonts w:cs="Calibri"/>
                              </w:rPr>
                            </w:pPr>
                            <w:r w:rsidRPr="00806E48">
                              <w:rPr>
                                <w:rFonts w:cs="Calibri"/>
                              </w:rPr>
                              <w:t>Stakeholder satisfaction</w:t>
                            </w:r>
                          </w:p>
                        </w:tc>
                        <w:tc>
                          <w:tcPr>
                            <w:tcW w:w="1543" w:type="dxa"/>
                            <w:shd w:val="clear" w:color="auto" w:fill="auto"/>
                          </w:tcPr>
                          <w:p w14:paraId="3D57C674" w14:textId="77777777" w:rsidR="0074172B" w:rsidRPr="00806E48" w:rsidRDefault="0074172B" w:rsidP="0074172B">
                            <w:pPr>
                              <w:rPr>
                                <w:rFonts w:cs="Calibri"/>
                              </w:rPr>
                            </w:pPr>
                            <w:r>
                              <w:rPr>
                                <w:rFonts w:cs="Calibri"/>
                              </w:rPr>
                              <w:t>2-yearly</w:t>
                            </w:r>
                          </w:p>
                        </w:tc>
                      </w:tr>
                    </w:tbl>
                    <w:p w14:paraId="21B5231E" w14:textId="77777777" w:rsidR="007B6A40" w:rsidRPr="000B1713" w:rsidRDefault="007B6A40" w:rsidP="007B6A40">
                      <w:pPr>
                        <w:rPr>
                          <w:b/>
                          <w:szCs w:val="20"/>
                        </w:rPr>
                      </w:pPr>
                    </w:p>
                  </w:txbxContent>
                </v:textbox>
              </v:shape>
            </w:pict>
          </mc:Fallback>
        </mc:AlternateContent>
      </w:r>
    </w:p>
    <w:p w14:paraId="29F7F6E1" w14:textId="77777777" w:rsidR="007B6A40" w:rsidRPr="00806E48" w:rsidRDefault="007B6A40" w:rsidP="007B6A40">
      <w:pPr>
        <w:rPr>
          <w:rFonts w:cs="Calibri"/>
        </w:rPr>
      </w:pPr>
      <w:r>
        <w:rPr>
          <w:noProof/>
        </w:rPr>
        <mc:AlternateContent>
          <mc:Choice Requires="wps">
            <w:drawing>
              <wp:anchor distT="0" distB="0" distL="114300" distR="114300" simplePos="0" relativeHeight="252081152" behindDoc="0" locked="0" layoutInCell="1" allowOverlap="1" wp14:anchorId="6C21C872" wp14:editId="6713B91E">
                <wp:simplePos x="0" y="0"/>
                <wp:positionH relativeFrom="column">
                  <wp:posOffset>3709035</wp:posOffset>
                </wp:positionH>
                <wp:positionV relativeFrom="paragraph">
                  <wp:posOffset>71120</wp:posOffset>
                </wp:positionV>
                <wp:extent cx="2124075" cy="1257300"/>
                <wp:effectExtent l="0" t="0" r="28575" b="19050"/>
                <wp:wrapNone/>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257300"/>
                        </a:xfrm>
                        <a:prstGeom prst="rect">
                          <a:avLst/>
                        </a:prstGeom>
                        <a:solidFill>
                          <a:srgbClr val="FFCCCC"/>
                        </a:solidFill>
                        <a:ln w="9525">
                          <a:solidFill>
                            <a:srgbClr val="C00000"/>
                          </a:solidFill>
                          <a:miter lim="800000"/>
                          <a:headEnd/>
                          <a:tailEnd/>
                        </a:ln>
                      </wps:spPr>
                      <wps:txbx>
                        <w:txbxContent>
                          <w:p w14:paraId="50A72D93" w14:textId="77777777" w:rsidR="007B6A40" w:rsidRPr="00806E48" w:rsidRDefault="007B6A40" w:rsidP="007B6A40">
                            <w:pPr>
                              <w:rPr>
                                <w:rFonts w:cs="Calibri"/>
                              </w:rPr>
                            </w:pPr>
                            <w:r>
                              <w:rPr>
                                <w:rFonts w:cs="Calibri"/>
                              </w:rPr>
                              <w:t xml:space="preserve">Staff or contractors </w:t>
                            </w:r>
                            <w:r w:rsidRPr="00806E48">
                              <w:rPr>
                                <w:rFonts w:cs="Calibri"/>
                              </w:rPr>
                              <w:t xml:space="preserve">who have: </w:t>
                            </w:r>
                          </w:p>
                          <w:p w14:paraId="388C4C13" w14:textId="77777777" w:rsidR="007B6A40" w:rsidRPr="00806E48" w:rsidRDefault="003F19D3" w:rsidP="00100407">
                            <w:pPr>
                              <w:numPr>
                                <w:ilvl w:val="0"/>
                                <w:numId w:val="52"/>
                              </w:numPr>
                              <w:tabs>
                                <w:tab w:val="clear" w:pos="360"/>
                                <w:tab w:val="num" w:pos="180"/>
                              </w:tabs>
                              <w:ind w:left="180" w:hanging="180"/>
                              <w:rPr>
                                <w:rFonts w:cs="Calibri"/>
                              </w:rPr>
                            </w:pPr>
                            <w:r>
                              <w:rPr>
                                <w:rFonts w:cs="Calibri"/>
                              </w:rPr>
                              <w:t>D</w:t>
                            </w:r>
                            <w:r w:rsidR="007B6A40" w:rsidRPr="00806E48">
                              <w:rPr>
                                <w:rFonts w:cs="Calibri"/>
                              </w:rPr>
                              <w:t>esignated roles to perform the evaluation activities</w:t>
                            </w:r>
                            <w:r>
                              <w:rPr>
                                <w:rFonts w:cs="Calibri"/>
                              </w:rPr>
                              <w:t>.</w:t>
                            </w:r>
                          </w:p>
                          <w:p w14:paraId="794F4F6A" w14:textId="77777777" w:rsidR="007B6A40" w:rsidRPr="00806E48" w:rsidRDefault="003F19D3" w:rsidP="00100407">
                            <w:pPr>
                              <w:numPr>
                                <w:ilvl w:val="0"/>
                                <w:numId w:val="52"/>
                              </w:numPr>
                              <w:tabs>
                                <w:tab w:val="clear" w:pos="360"/>
                                <w:tab w:val="num" w:pos="180"/>
                              </w:tabs>
                              <w:ind w:left="180" w:hanging="180"/>
                              <w:rPr>
                                <w:rFonts w:cs="Calibri"/>
                              </w:rPr>
                            </w:pPr>
                            <w:r>
                              <w:rPr>
                                <w:rFonts w:cs="Calibri"/>
                              </w:rPr>
                              <w:t>H</w:t>
                            </w:r>
                            <w:r w:rsidR="007B6A40" w:rsidRPr="00806E48">
                              <w:rPr>
                                <w:rFonts w:cs="Calibri"/>
                              </w:rPr>
                              <w:t>ave qualifications or experience to perform the evaluation activities</w:t>
                            </w:r>
                            <w:r>
                              <w:rPr>
                                <w:rFonts w:cs="Calibr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1C872" id="Text Box 205" o:spid="_x0000_s1091" type="#_x0000_t202" style="position:absolute;margin-left:292.05pt;margin-top:5.6pt;width:167.25pt;height:99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" fillcolor="#fcc" strokecolor="#c00000">
                <v:textbox>
                  <w:txbxContent>
                    <w:p w14:paraId="50A72D93" w14:textId="77777777" w:rsidR="007B6A40" w:rsidRPr="00806E48" w:rsidRDefault="007B6A40" w:rsidP="007B6A40">
                      <w:pPr>
                        <w:rPr>
                          <w:rFonts w:cs="Calibri"/>
                        </w:rPr>
                      </w:pPr>
                      <w:r>
                        <w:rPr>
                          <w:rFonts w:cs="Calibri"/>
                        </w:rPr>
                        <w:t xml:space="preserve">Staff or contractors </w:t>
                      </w:r>
                      <w:r w:rsidRPr="00806E48">
                        <w:rPr>
                          <w:rFonts w:cs="Calibri"/>
                        </w:rPr>
                        <w:t xml:space="preserve">who have: </w:t>
                      </w:r>
                    </w:p>
                    <w:p w14:paraId="388C4C13" w14:textId="77777777" w:rsidR="007B6A40" w:rsidRPr="00806E48" w:rsidRDefault="003F19D3" w:rsidP="00100407">
                      <w:pPr>
                        <w:numPr>
                          <w:ilvl w:val="0"/>
                          <w:numId w:val="52"/>
                        </w:numPr>
                        <w:tabs>
                          <w:tab w:val="clear" w:pos="360"/>
                          <w:tab w:val="num" w:pos="180"/>
                        </w:tabs>
                        <w:ind w:left="180" w:hanging="180"/>
                        <w:rPr>
                          <w:rFonts w:cs="Calibri"/>
                        </w:rPr>
                      </w:pPr>
                      <w:r>
                        <w:rPr>
                          <w:rFonts w:cs="Calibri"/>
                        </w:rPr>
                        <w:t>D</w:t>
                      </w:r>
                      <w:r w:rsidR="007B6A40" w:rsidRPr="00806E48">
                        <w:rPr>
                          <w:rFonts w:cs="Calibri"/>
                        </w:rPr>
                        <w:t>esignated roles to perform the evaluation activities</w:t>
                      </w:r>
                      <w:r>
                        <w:rPr>
                          <w:rFonts w:cs="Calibri"/>
                        </w:rPr>
                        <w:t>.</w:t>
                      </w:r>
                    </w:p>
                    <w:p w14:paraId="794F4F6A" w14:textId="77777777" w:rsidR="007B6A40" w:rsidRPr="00806E48" w:rsidRDefault="003F19D3" w:rsidP="00100407">
                      <w:pPr>
                        <w:numPr>
                          <w:ilvl w:val="0"/>
                          <w:numId w:val="52"/>
                        </w:numPr>
                        <w:tabs>
                          <w:tab w:val="clear" w:pos="360"/>
                          <w:tab w:val="num" w:pos="180"/>
                        </w:tabs>
                        <w:ind w:left="180" w:hanging="180"/>
                        <w:rPr>
                          <w:rFonts w:cs="Calibri"/>
                        </w:rPr>
                      </w:pPr>
                      <w:r>
                        <w:rPr>
                          <w:rFonts w:cs="Calibri"/>
                        </w:rPr>
                        <w:t>H</w:t>
                      </w:r>
                      <w:r w:rsidR="007B6A40" w:rsidRPr="00806E48">
                        <w:rPr>
                          <w:rFonts w:cs="Calibri"/>
                        </w:rPr>
                        <w:t>ave qualifications or experience to perform the evaluation activities</w:t>
                      </w:r>
                      <w:r>
                        <w:rPr>
                          <w:rFonts w:cs="Calibri"/>
                        </w:rPr>
                        <w:t>.</w:t>
                      </w:r>
                    </w:p>
                  </w:txbxContent>
                </v:textbox>
              </v:shape>
            </w:pict>
          </mc:Fallback>
        </mc:AlternateContent>
      </w:r>
    </w:p>
    <w:p w14:paraId="28C6D68E" w14:textId="77777777" w:rsidR="007B6A40" w:rsidRPr="00806E48" w:rsidRDefault="007B6A40" w:rsidP="007B6A40">
      <w:pPr>
        <w:rPr>
          <w:rFonts w:cs="Calibri"/>
        </w:rPr>
      </w:pPr>
    </w:p>
    <w:p w14:paraId="6F21BDA1" w14:textId="77777777" w:rsidR="007B6A40" w:rsidRPr="00806E48" w:rsidRDefault="007B6A40" w:rsidP="007B6A40">
      <w:pPr>
        <w:rPr>
          <w:rFonts w:cs="Calibri"/>
        </w:rPr>
      </w:pPr>
    </w:p>
    <w:p w14:paraId="7C74C498" w14:textId="77777777" w:rsidR="007B6A40" w:rsidRPr="00806E48" w:rsidRDefault="007B6A40" w:rsidP="007B6A40">
      <w:pPr>
        <w:rPr>
          <w:rFonts w:cs="Calibri"/>
        </w:rPr>
      </w:pPr>
    </w:p>
    <w:p w14:paraId="26A6E5D8" w14:textId="77777777" w:rsidR="007B6A40" w:rsidRPr="00806E48" w:rsidRDefault="007B6A40" w:rsidP="007B6A40">
      <w:pPr>
        <w:rPr>
          <w:rFonts w:cs="Calibri"/>
        </w:rPr>
      </w:pPr>
    </w:p>
    <w:p w14:paraId="6BCC553A" w14:textId="77777777" w:rsidR="007B6A40" w:rsidRPr="00806E48" w:rsidRDefault="007B6A40" w:rsidP="007B6A40">
      <w:pPr>
        <w:rPr>
          <w:rFonts w:cs="Calibri"/>
        </w:rPr>
      </w:pPr>
    </w:p>
    <w:p w14:paraId="18EE7008" w14:textId="77777777" w:rsidR="007B6A40" w:rsidRPr="00806E48" w:rsidRDefault="007B6A40" w:rsidP="007B6A40">
      <w:pPr>
        <w:rPr>
          <w:rFonts w:cs="Calibri"/>
        </w:rPr>
      </w:pPr>
    </w:p>
    <w:p w14:paraId="0E4CB45B" w14:textId="77777777" w:rsidR="007B6A40" w:rsidRPr="00806E48" w:rsidRDefault="007B6A40" w:rsidP="007B6A40">
      <w:pPr>
        <w:rPr>
          <w:rFonts w:cs="Calibri"/>
        </w:rPr>
      </w:pPr>
      <w:r>
        <w:rPr>
          <w:noProof/>
        </w:rPr>
        <mc:AlternateContent>
          <mc:Choice Requires="wps">
            <w:drawing>
              <wp:anchor distT="0" distB="0" distL="114298" distR="114298" simplePos="0" relativeHeight="252088320" behindDoc="0" locked="0" layoutInCell="1" allowOverlap="1" wp14:anchorId="7AB1AFE7" wp14:editId="0DB6225D">
                <wp:simplePos x="0" y="0"/>
                <wp:positionH relativeFrom="column">
                  <wp:posOffset>4709160</wp:posOffset>
                </wp:positionH>
                <wp:positionV relativeFrom="paragraph">
                  <wp:posOffset>137161</wp:posOffset>
                </wp:positionV>
                <wp:extent cx="0" cy="285750"/>
                <wp:effectExtent l="76200" t="0" r="57150" b="57150"/>
                <wp:wrapNone/>
                <wp:docPr id="206" name="Straight Connector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28FAE" id="Straight Connector 206" o:spid="_x0000_s1026" style="position:absolute;z-index:2520883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70.8pt,10.8pt" to="370.8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">
                <v:stroke endarrow="block"/>
              </v:line>
            </w:pict>
          </mc:Fallback>
        </mc:AlternateContent>
      </w:r>
    </w:p>
    <w:p w14:paraId="2FAFCB8B" w14:textId="77777777" w:rsidR="007B6A40" w:rsidRPr="00806E48" w:rsidRDefault="007B6A40" w:rsidP="007B6A40">
      <w:pPr>
        <w:jc w:val="center"/>
        <w:rPr>
          <w:rFonts w:cs="Calibri"/>
        </w:rPr>
      </w:pPr>
    </w:p>
    <w:p w14:paraId="06206E17" w14:textId="77777777" w:rsidR="007B6A40" w:rsidRPr="00806E48" w:rsidRDefault="003F19D3" w:rsidP="007B6A40">
      <w:pPr>
        <w:rPr>
          <w:rFonts w:cs="Calibri"/>
        </w:rPr>
      </w:pPr>
      <w:r>
        <w:rPr>
          <w:noProof/>
        </w:rPr>
        <mc:AlternateContent>
          <mc:Choice Requires="wps">
            <w:drawing>
              <wp:anchor distT="0" distB="0" distL="114300" distR="114300" simplePos="0" relativeHeight="252086272" behindDoc="0" locked="0" layoutInCell="1" allowOverlap="1" wp14:anchorId="1F50FD90" wp14:editId="011C4480">
                <wp:simplePos x="0" y="0"/>
                <wp:positionH relativeFrom="column">
                  <wp:posOffset>3766185</wp:posOffset>
                </wp:positionH>
                <wp:positionV relativeFrom="paragraph">
                  <wp:posOffset>77470</wp:posOffset>
                </wp:positionV>
                <wp:extent cx="2066925" cy="1228725"/>
                <wp:effectExtent l="57150" t="57150" r="85725" b="123825"/>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228725"/>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78775F24" w14:textId="77777777" w:rsidR="007B6A40" w:rsidRDefault="003F19D3" w:rsidP="00100407">
                            <w:pPr>
                              <w:numPr>
                                <w:ilvl w:val="0"/>
                                <w:numId w:val="48"/>
                              </w:numPr>
                              <w:tabs>
                                <w:tab w:val="clear" w:pos="360"/>
                                <w:tab w:val="num" w:pos="180"/>
                              </w:tabs>
                              <w:rPr>
                                <w:rFonts w:cs="Calibri"/>
                              </w:rPr>
                            </w:pPr>
                            <w:r>
                              <w:rPr>
                                <w:rFonts w:cs="Calibri"/>
                              </w:rPr>
                              <w:t>Complete the evaluation.</w:t>
                            </w:r>
                          </w:p>
                          <w:p w14:paraId="1689E716" w14:textId="77777777" w:rsidR="003F19D3" w:rsidRDefault="003F19D3" w:rsidP="00100407">
                            <w:pPr>
                              <w:numPr>
                                <w:ilvl w:val="0"/>
                                <w:numId w:val="48"/>
                              </w:numPr>
                              <w:tabs>
                                <w:tab w:val="clear" w:pos="360"/>
                                <w:tab w:val="num" w:pos="180"/>
                              </w:tabs>
                              <w:rPr>
                                <w:rFonts w:cs="Calibri"/>
                              </w:rPr>
                            </w:pPr>
                            <w:r>
                              <w:rPr>
                                <w:rFonts w:cs="Calibri"/>
                              </w:rPr>
                              <w:t>Collate the outcome.</w:t>
                            </w:r>
                          </w:p>
                          <w:p w14:paraId="4372E5F9" w14:textId="77777777" w:rsidR="003F19D3" w:rsidRDefault="003F19D3" w:rsidP="00100407">
                            <w:pPr>
                              <w:numPr>
                                <w:ilvl w:val="0"/>
                                <w:numId w:val="48"/>
                              </w:numPr>
                              <w:tabs>
                                <w:tab w:val="clear" w:pos="360"/>
                                <w:tab w:val="num" w:pos="180"/>
                              </w:tabs>
                              <w:rPr>
                                <w:rFonts w:cs="Calibri"/>
                              </w:rPr>
                            </w:pPr>
                            <w:r>
                              <w:rPr>
                                <w:rFonts w:cs="Calibri"/>
                              </w:rPr>
                              <w:t>Analyse the information.</w:t>
                            </w:r>
                          </w:p>
                          <w:p w14:paraId="29ED5707" w14:textId="77777777" w:rsidR="003F19D3" w:rsidRPr="00806E48" w:rsidRDefault="003F19D3" w:rsidP="00100407">
                            <w:pPr>
                              <w:numPr>
                                <w:ilvl w:val="0"/>
                                <w:numId w:val="48"/>
                              </w:numPr>
                              <w:tabs>
                                <w:tab w:val="clear" w:pos="360"/>
                                <w:tab w:val="num" w:pos="180"/>
                              </w:tabs>
                              <w:rPr>
                                <w:rFonts w:cs="Calibri"/>
                              </w:rPr>
                            </w:pPr>
                            <w:r>
                              <w:rPr>
                                <w:rFonts w:cs="Calibri"/>
                              </w:rPr>
                              <w:t>Provide a report/summary.</w:t>
                            </w:r>
                          </w:p>
                          <w:p w14:paraId="11306BA8" w14:textId="189B56F2" w:rsidR="007B6A40" w:rsidRPr="00806E48" w:rsidRDefault="003F19D3" w:rsidP="00100407">
                            <w:pPr>
                              <w:numPr>
                                <w:ilvl w:val="0"/>
                                <w:numId w:val="48"/>
                              </w:numPr>
                              <w:tabs>
                                <w:tab w:val="clear" w:pos="360"/>
                                <w:tab w:val="num" w:pos="180"/>
                              </w:tabs>
                              <w:ind w:left="142" w:hanging="142"/>
                              <w:rPr>
                                <w:rFonts w:cs="Calibri"/>
                              </w:rPr>
                            </w:pPr>
                            <w:r>
                              <w:rPr>
                                <w:rFonts w:cs="Calibri"/>
                              </w:rPr>
                              <w:t xml:space="preserve">Identify </w:t>
                            </w:r>
                            <w:r w:rsidR="007B6A40" w:rsidRPr="00806E48">
                              <w:rPr>
                                <w:rFonts w:cs="Calibri"/>
                              </w:rPr>
                              <w:t>SIR</w:t>
                            </w:r>
                            <w:r>
                              <w:rPr>
                                <w:rFonts w:cs="Calibri"/>
                              </w:rPr>
                              <w:t>, recommendations and outstanding performance.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0FD90" id="Text Box 209" o:spid="_x0000_s1092" type="#_x0000_t202" style="position:absolute;margin-left:296.55pt;margin-top:6.1pt;width:162.75pt;height:96.7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" fillcolor="#d9d9d9" stroked="f">
                <v:shadow on="t" color="black" opacity="22937f" origin=",.5" offset="0,.63889mm"/>
                <v:textbox>
                  <w:txbxContent>
                    <w:p w14:paraId="78775F24" w14:textId="77777777" w:rsidR="007B6A40" w:rsidRDefault="003F19D3" w:rsidP="00100407">
                      <w:pPr>
                        <w:numPr>
                          <w:ilvl w:val="0"/>
                          <w:numId w:val="48"/>
                        </w:numPr>
                        <w:tabs>
                          <w:tab w:val="clear" w:pos="360"/>
                          <w:tab w:val="num" w:pos="180"/>
                        </w:tabs>
                        <w:rPr>
                          <w:rFonts w:cs="Calibri"/>
                        </w:rPr>
                      </w:pPr>
                      <w:r>
                        <w:rPr>
                          <w:rFonts w:cs="Calibri"/>
                        </w:rPr>
                        <w:t>Complete the evaluation.</w:t>
                      </w:r>
                    </w:p>
                    <w:p w14:paraId="1689E716" w14:textId="77777777" w:rsidR="003F19D3" w:rsidRDefault="003F19D3" w:rsidP="00100407">
                      <w:pPr>
                        <w:numPr>
                          <w:ilvl w:val="0"/>
                          <w:numId w:val="48"/>
                        </w:numPr>
                        <w:tabs>
                          <w:tab w:val="clear" w:pos="360"/>
                          <w:tab w:val="num" w:pos="180"/>
                        </w:tabs>
                        <w:rPr>
                          <w:rFonts w:cs="Calibri"/>
                        </w:rPr>
                      </w:pPr>
                      <w:r>
                        <w:rPr>
                          <w:rFonts w:cs="Calibri"/>
                        </w:rPr>
                        <w:t>Collate the outcome.</w:t>
                      </w:r>
                    </w:p>
                    <w:p w14:paraId="4372E5F9" w14:textId="77777777" w:rsidR="003F19D3" w:rsidRDefault="003F19D3" w:rsidP="00100407">
                      <w:pPr>
                        <w:numPr>
                          <w:ilvl w:val="0"/>
                          <w:numId w:val="48"/>
                        </w:numPr>
                        <w:tabs>
                          <w:tab w:val="clear" w:pos="360"/>
                          <w:tab w:val="num" w:pos="180"/>
                        </w:tabs>
                        <w:rPr>
                          <w:rFonts w:cs="Calibri"/>
                        </w:rPr>
                      </w:pPr>
                      <w:r>
                        <w:rPr>
                          <w:rFonts w:cs="Calibri"/>
                        </w:rPr>
                        <w:t>Analyse the information.</w:t>
                      </w:r>
                    </w:p>
                    <w:p w14:paraId="29ED5707" w14:textId="77777777" w:rsidR="003F19D3" w:rsidRPr="00806E48" w:rsidRDefault="003F19D3" w:rsidP="00100407">
                      <w:pPr>
                        <w:numPr>
                          <w:ilvl w:val="0"/>
                          <w:numId w:val="48"/>
                        </w:numPr>
                        <w:tabs>
                          <w:tab w:val="clear" w:pos="360"/>
                          <w:tab w:val="num" w:pos="180"/>
                        </w:tabs>
                        <w:rPr>
                          <w:rFonts w:cs="Calibri"/>
                        </w:rPr>
                      </w:pPr>
                      <w:r>
                        <w:rPr>
                          <w:rFonts w:cs="Calibri"/>
                        </w:rPr>
                        <w:t>Provide a report/summary.</w:t>
                      </w:r>
                    </w:p>
                    <w:p w14:paraId="11306BA8" w14:textId="189B56F2" w:rsidR="007B6A40" w:rsidRPr="00806E48" w:rsidRDefault="003F19D3" w:rsidP="00100407">
                      <w:pPr>
                        <w:numPr>
                          <w:ilvl w:val="0"/>
                          <w:numId w:val="48"/>
                        </w:numPr>
                        <w:tabs>
                          <w:tab w:val="clear" w:pos="360"/>
                          <w:tab w:val="num" w:pos="180"/>
                        </w:tabs>
                        <w:ind w:left="142" w:hanging="142"/>
                        <w:rPr>
                          <w:rFonts w:cs="Calibri"/>
                        </w:rPr>
                      </w:pPr>
                      <w:r>
                        <w:rPr>
                          <w:rFonts w:cs="Calibri"/>
                        </w:rPr>
                        <w:t xml:space="preserve">Identify </w:t>
                      </w:r>
                      <w:r w:rsidR="007B6A40" w:rsidRPr="00806E48">
                        <w:rPr>
                          <w:rFonts w:cs="Calibri"/>
                        </w:rPr>
                        <w:t>SIR</w:t>
                      </w:r>
                      <w:r>
                        <w:rPr>
                          <w:rFonts w:cs="Calibri"/>
                        </w:rPr>
                        <w:t>, recommendations and outstanding performance.</w:t>
                      </w:r>
                    </w:p>
                  </w:txbxContent>
                </v:textbox>
              </v:shape>
            </w:pict>
          </mc:Fallback>
        </mc:AlternateContent>
      </w:r>
    </w:p>
    <w:p w14:paraId="252C0C9F" w14:textId="77777777" w:rsidR="007B6A40" w:rsidRPr="00806E48" w:rsidRDefault="007B6A40" w:rsidP="007B6A40">
      <w:pPr>
        <w:jc w:val="right"/>
        <w:rPr>
          <w:rFonts w:cs="Calibri"/>
        </w:rPr>
      </w:pPr>
      <w:r>
        <w:rPr>
          <w:noProof/>
        </w:rPr>
        <mc:AlternateContent>
          <mc:Choice Requires="wps">
            <w:drawing>
              <wp:anchor distT="4294967294" distB="4294967294" distL="114300" distR="114300" simplePos="0" relativeHeight="252089344" behindDoc="0" locked="0" layoutInCell="1" allowOverlap="1" wp14:anchorId="347C850B" wp14:editId="2808C6B9">
                <wp:simplePos x="0" y="0"/>
                <wp:positionH relativeFrom="column">
                  <wp:posOffset>3575685</wp:posOffset>
                </wp:positionH>
                <wp:positionV relativeFrom="paragraph">
                  <wp:posOffset>63499</wp:posOffset>
                </wp:positionV>
                <wp:extent cx="190500" cy="0"/>
                <wp:effectExtent l="0" t="76200" r="0" b="76200"/>
                <wp:wrapNone/>
                <wp:docPr id="208" name="Straight Connector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EBFF6" id="Straight Connector 208" o:spid="_x0000_s1026" style="position:absolute;z-index:252089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1.55pt,5pt" to="296.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">
                <v:stroke endarrow="block"/>
              </v:line>
            </w:pict>
          </mc:Fallback>
        </mc:AlternateContent>
      </w:r>
    </w:p>
    <w:p w14:paraId="25ED064E" w14:textId="77777777" w:rsidR="007B6A40" w:rsidRPr="00806E48" w:rsidRDefault="007B6A40" w:rsidP="007B6A40">
      <w:pPr>
        <w:rPr>
          <w:rFonts w:cs="Calibri"/>
        </w:rPr>
      </w:pPr>
    </w:p>
    <w:p w14:paraId="1117B050" w14:textId="77777777" w:rsidR="007B6A40" w:rsidRPr="00806E48" w:rsidRDefault="007B6A40" w:rsidP="007B6A40">
      <w:pPr>
        <w:rPr>
          <w:rFonts w:cs="Calibri"/>
        </w:rPr>
      </w:pPr>
    </w:p>
    <w:p w14:paraId="54D39599" w14:textId="77777777" w:rsidR="007B6A40" w:rsidRPr="00806E48" w:rsidRDefault="007B6A40" w:rsidP="007B6A40">
      <w:pPr>
        <w:rPr>
          <w:rFonts w:cs="Calibri"/>
        </w:rPr>
      </w:pPr>
    </w:p>
    <w:p w14:paraId="541EF2AF" w14:textId="77777777" w:rsidR="007B6A40" w:rsidRPr="00806E48" w:rsidRDefault="007B6A40" w:rsidP="007B6A40">
      <w:pPr>
        <w:tabs>
          <w:tab w:val="left" w:pos="6375"/>
        </w:tabs>
        <w:rPr>
          <w:rFonts w:cs="Calibri"/>
        </w:rPr>
      </w:pPr>
      <w:r w:rsidRPr="00806E48">
        <w:rPr>
          <w:rFonts w:cs="Calibri"/>
        </w:rPr>
        <w:tab/>
      </w:r>
    </w:p>
    <w:p w14:paraId="42511730" w14:textId="77777777" w:rsidR="007B6A40" w:rsidRPr="00806E48" w:rsidRDefault="007B6A40" w:rsidP="007B6A40">
      <w:pPr>
        <w:rPr>
          <w:rFonts w:cs="Calibri"/>
        </w:rPr>
      </w:pPr>
    </w:p>
    <w:p w14:paraId="3BF370B1" w14:textId="77777777" w:rsidR="003F19D3" w:rsidRDefault="003F19D3" w:rsidP="007B6A40">
      <w:pPr>
        <w:tabs>
          <w:tab w:val="left" w:pos="6015"/>
          <w:tab w:val="left" w:pos="7185"/>
        </w:tabs>
        <w:rPr>
          <w:rFonts w:cs="Calibri"/>
        </w:rPr>
      </w:pPr>
    </w:p>
    <w:p w14:paraId="0537117E" w14:textId="77777777" w:rsidR="007B6A40" w:rsidRPr="00806E48" w:rsidRDefault="003F19D3" w:rsidP="007B6A40">
      <w:pPr>
        <w:tabs>
          <w:tab w:val="left" w:pos="6015"/>
          <w:tab w:val="left" w:pos="7185"/>
        </w:tabs>
        <w:rPr>
          <w:rFonts w:cs="Calibri"/>
        </w:rPr>
      </w:pPr>
      <w:r>
        <w:rPr>
          <w:noProof/>
        </w:rPr>
        <mc:AlternateContent>
          <mc:Choice Requires="wps">
            <w:drawing>
              <wp:anchor distT="0" distB="0" distL="114300" distR="114300" simplePos="0" relativeHeight="252082176" behindDoc="0" locked="0" layoutInCell="1" allowOverlap="1" wp14:anchorId="73BC705F" wp14:editId="1F2FE7CF">
                <wp:simplePos x="0" y="0"/>
                <wp:positionH relativeFrom="column">
                  <wp:posOffset>1613535</wp:posOffset>
                </wp:positionH>
                <wp:positionV relativeFrom="paragraph">
                  <wp:posOffset>66040</wp:posOffset>
                </wp:positionV>
                <wp:extent cx="2857500" cy="476250"/>
                <wp:effectExtent l="95250" t="57150" r="95250" b="114300"/>
                <wp:wrapNone/>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76250"/>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2AC98887" w14:textId="77777777" w:rsidR="007B6A40" w:rsidRPr="00306EEB" w:rsidRDefault="007B6A40" w:rsidP="007B6A40">
                            <w:pPr>
                              <w:jc w:val="center"/>
                              <w:rPr>
                                <w:b/>
                                <w:szCs w:val="20"/>
                              </w:rPr>
                            </w:pPr>
                            <w:r>
                              <w:rPr>
                                <w:b/>
                                <w:szCs w:val="20"/>
                              </w:rPr>
                              <w:t>Post Evaluation Activities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C705F" id="Text Box 210" o:spid="_x0000_s1093" type="#_x0000_t202" style="position:absolute;margin-left:127.05pt;margin-top:5.2pt;width:225pt;height:37.5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" fillcolor="#d9d9d9" stroked="f">
                <v:shadow on="t" color="black" opacity="22937f" origin=",.5" offset="0,.63889mm"/>
                <v:textbox>
                  <w:txbxContent>
                    <w:p w14:paraId="2AC98887" w14:textId="77777777" w:rsidR="007B6A40" w:rsidRPr="00306EEB" w:rsidRDefault="007B6A40" w:rsidP="007B6A40">
                      <w:pPr>
                        <w:jc w:val="center"/>
                        <w:rPr>
                          <w:b/>
                          <w:szCs w:val="20"/>
                        </w:rPr>
                      </w:pPr>
                      <w:r>
                        <w:rPr>
                          <w:b/>
                          <w:szCs w:val="20"/>
                        </w:rPr>
                        <w:t>Post Evaluation Activities</w:t>
                      </w:r>
                    </w:p>
                  </w:txbxContent>
                </v:textbox>
              </v:shape>
            </w:pict>
          </mc:Fallback>
        </mc:AlternateContent>
      </w:r>
      <w:r w:rsidR="007B6A40" w:rsidRPr="00806E48">
        <w:rPr>
          <w:rFonts w:cs="Calibri"/>
        </w:rPr>
        <w:tab/>
      </w:r>
      <w:r w:rsidR="007B6A40" w:rsidRPr="00806E48">
        <w:rPr>
          <w:rFonts w:cs="Calibri"/>
        </w:rPr>
        <w:tab/>
      </w:r>
    </w:p>
    <w:p w14:paraId="2CA6C46C" w14:textId="77777777" w:rsidR="007B6A40" w:rsidRPr="00806E48" w:rsidRDefault="007B6A40" w:rsidP="007B6A40">
      <w:pPr>
        <w:rPr>
          <w:rFonts w:cs="Calibri"/>
        </w:rPr>
      </w:pPr>
    </w:p>
    <w:p w14:paraId="14CA3F2D" w14:textId="77777777" w:rsidR="007B6A40" w:rsidRPr="00806E48" w:rsidRDefault="007B6A40" w:rsidP="007B6A40">
      <w:pPr>
        <w:tabs>
          <w:tab w:val="left" w:pos="6450"/>
        </w:tabs>
        <w:rPr>
          <w:rFonts w:cs="Calibri"/>
        </w:rPr>
      </w:pPr>
      <w:r w:rsidRPr="00806E48">
        <w:rPr>
          <w:rFonts w:cs="Calibri"/>
        </w:rPr>
        <w:tab/>
      </w:r>
    </w:p>
    <w:p w14:paraId="2DE64FF4" w14:textId="77777777" w:rsidR="007B6A40" w:rsidRDefault="003F19D3" w:rsidP="007B6A40">
      <w:pPr>
        <w:rPr>
          <w:rFonts w:cs="Calibri"/>
        </w:rPr>
      </w:pPr>
      <w:r>
        <w:rPr>
          <w:noProof/>
        </w:rPr>
        <mc:AlternateContent>
          <mc:Choice Requires="wps">
            <w:drawing>
              <wp:anchor distT="0" distB="0" distL="114300" distR="114300" simplePos="0" relativeHeight="252129280" behindDoc="0" locked="0" layoutInCell="1" allowOverlap="1" wp14:anchorId="0BDCB2AA" wp14:editId="2CBEDBA8">
                <wp:simplePos x="0" y="0"/>
                <wp:positionH relativeFrom="column">
                  <wp:posOffset>-110490</wp:posOffset>
                </wp:positionH>
                <wp:positionV relativeFrom="paragraph">
                  <wp:posOffset>135255</wp:posOffset>
                </wp:positionV>
                <wp:extent cx="2971800" cy="571500"/>
                <wp:effectExtent l="57150" t="38100" r="76200" b="95250"/>
                <wp:wrapNone/>
                <wp:docPr id="21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7150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wps:spPr>
                      <wps:txbx>
                        <w:txbxContent>
                          <w:p w14:paraId="380864B3" w14:textId="77777777" w:rsidR="003F19D3" w:rsidRDefault="003F19D3" w:rsidP="007B6A40">
                            <w:pPr>
                              <w:jc w:val="center"/>
                              <w:rPr>
                                <w:rFonts w:cs="Calibri"/>
                                <w:b/>
                                <w:lang w:val="en-US"/>
                              </w:rPr>
                            </w:pPr>
                            <w:r>
                              <w:rPr>
                                <w:rFonts w:cs="Calibri"/>
                                <w:b/>
                                <w:lang w:val="en-US"/>
                              </w:rPr>
                              <w:t>At relevant meetings:</w:t>
                            </w:r>
                          </w:p>
                          <w:p w14:paraId="350BE9DD" w14:textId="47295AB3" w:rsidR="007B6A40" w:rsidRPr="00E151E4" w:rsidRDefault="009A6A5B" w:rsidP="007B6A40">
                            <w:pPr>
                              <w:jc w:val="center"/>
                              <w:rPr>
                                <w:rFonts w:cs="Calibri"/>
                                <w:b/>
                                <w:lang w:val="en-US"/>
                              </w:rPr>
                            </w:pPr>
                            <w:r>
                              <w:rPr>
                                <w:rFonts w:cs="Calibri"/>
                                <w:b/>
                                <w:lang w:val="en-US"/>
                              </w:rPr>
                              <w:t>m</w:t>
                            </w:r>
                            <w:r w:rsidR="007B6A40" w:rsidRPr="00E151E4">
                              <w:rPr>
                                <w:rFonts w:cs="Calibri"/>
                                <w:b/>
                                <w:lang w:val="en-US"/>
                              </w:rPr>
                              <w:t>anagement/staff/</w:t>
                            </w:r>
                            <w:r w:rsidR="007E47BD">
                              <w:rPr>
                                <w:rFonts w:cs="Calibri"/>
                                <w:b/>
                                <w:lang w:val="en-US"/>
                              </w:rPr>
                              <w:t>people engaged with our service</w:t>
                            </w:r>
                            <w:r w:rsidR="007B6A40">
                              <w:rPr>
                                <w:rFonts w:cs="Calibri"/>
                                <w:b/>
                                <w:lang w:val="en-US"/>
                              </w:rPr>
                              <w:t>/</w:t>
                            </w:r>
                            <w:r w:rsidR="003F19D3">
                              <w:rPr>
                                <w:rFonts w:cs="Calibri"/>
                                <w:b/>
                                <w:lang w:val="en-US"/>
                              </w:rPr>
                              <w:t>cultural advisor/relevant stakeholders</w:t>
                            </w:r>
                          </w:p>
                          <w:p w14:paraId="25179E06" w14:textId="77777777" w:rsidR="007B6A40" w:rsidRPr="00806E48" w:rsidRDefault="007B6A40" w:rsidP="007B6A40">
                            <w:pPr>
                              <w:jc w:val="center"/>
                              <w:rPr>
                                <w:rFonts w:cs="Calibri"/>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CB2AA" id="Text Box 214" o:spid="_x0000_s1094" type="#_x0000_t202" style="position:absolute;margin-left:-8.7pt;margin-top:10.65pt;width:234pt;height:45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" fillcolor="#ffa2a1" strokecolor="#be4b48">
                <v:fill color2="#ffe5e5" rotate="t" angle="180" colors="0 #ffa2a1;22938f #ffbebd;1 #ffe5e5" focus="100%" type="gradient"/>
                <v:shadow on="t" color="black" opacity="24903f" origin=",.5" offset="0,.55556mm"/>
                <v:textbox>
                  <w:txbxContent>
                    <w:p w14:paraId="380864B3" w14:textId="77777777" w:rsidR="003F19D3" w:rsidRDefault="003F19D3" w:rsidP="007B6A40">
                      <w:pPr>
                        <w:jc w:val="center"/>
                        <w:rPr>
                          <w:rFonts w:cs="Calibri"/>
                          <w:b/>
                          <w:lang w:val="en-US"/>
                        </w:rPr>
                      </w:pPr>
                      <w:r>
                        <w:rPr>
                          <w:rFonts w:cs="Calibri"/>
                          <w:b/>
                          <w:lang w:val="en-US"/>
                        </w:rPr>
                        <w:t>At relevant meetings:</w:t>
                      </w:r>
                    </w:p>
                    <w:p w14:paraId="350BE9DD" w14:textId="47295AB3" w:rsidR="007B6A40" w:rsidRPr="00E151E4" w:rsidRDefault="009A6A5B" w:rsidP="007B6A40">
                      <w:pPr>
                        <w:jc w:val="center"/>
                        <w:rPr>
                          <w:rFonts w:cs="Calibri"/>
                          <w:b/>
                          <w:lang w:val="en-US"/>
                        </w:rPr>
                      </w:pPr>
                      <w:r>
                        <w:rPr>
                          <w:rFonts w:cs="Calibri"/>
                          <w:b/>
                          <w:lang w:val="en-US"/>
                        </w:rPr>
                        <w:t>m</w:t>
                      </w:r>
                      <w:r w:rsidR="007B6A40" w:rsidRPr="00E151E4">
                        <w:rPr>
                          <w:rFonts w:cs="Calibri"/>
                          <w:b/>
                          <w:lang w:val="en-US"/>
                        </w:rPr>
                        <w:t>anagement/staff/</w:t>
                      </w:r>
                      <w:r w:rsidR="007E47BD">
                        <w:rPr>
                          <w:rFonts w:cs="Calibri"/>
                          <w:b/>
                          <w:lang w:val="en-US"/>
                        </w:rPr>
                        <w:t>people engaged with our service</w:t>
                      </w:r>
                      <w:r w:rsidR="007B6A40">
                        <w:rPr>
                          <w:rFonts w:cs="Calibri"/>
                          <w:b/>
                          <w:lang w:val="en-US"/>
                        </w:rPr>
                        <w:t>/</w:t>
                      </w:r>
                      <w:r w:rsidR="003F19D3">
                        <w:rPr>
                          <w:rFonts w:cs="Calibri"/>
                          <w:b/>
                          <w:lang w:val="en-US"/>
                        </w:rPr>
                        <w:t>cultural advisor/relevant stakeholders</w:t>
                      </w:r>
                    </w:p>
                    <w:p w14:paraId="25179E06" w14:textId="77777777" w:rsidR="007B6A40" w:rsidRPr="00806E48" w:rsidRDefault="007B6A40" w:rsidP="007B6A40">
                      <w:pPr>
                        <w:jc w:val="center"/>
                        <w:rPr>
                          <w:rFonts w:cs="Calibri"/>
                          <w:b/>
                        </w:rPr>
                      </w:pPr>
                    </w:p>
                  </w:txbxContent>
                </v:textbox>
              </v:shape>
            </w:pict>
          </mc:Fallback>
        </mc:AlternateContent>
      </w:r>
      <w:r w:rsidR="007B6A40">
        <w:rPr>
          <w:noProof/>
        </w:rPr>
        <mc:AlternateContent>
          <mc:Choice Requires="wps">
            <w:drawing>
              <wp:anchor distT="0" distB="0" distL="114298" distR="114298" simplePos="0" relativeHeight="252133376" behindDoc="0" locked="0" layoutInCell="1" allowOverlap="1" wp14:anchorId="30FD82D7" wp14:editId="08913E89">
                <wp:simplePos x="0" y="0"/>
                <wp:positionH relativeFrom="column">
                  <wp:posOffset>4346575</wp:posOffset>
                </wp:positionH>
                <wp:positionV relativeFrom="paragraph">
                  <wp:posOffset>20320</wp:posOffset>
                </wp:positionV>
                <wp:extent cx="0" cy="114300"/>
                <wp:effectExtent l="76200" t="0" r="38100" b="38100"/>
                <wp:wrapNone/>
                <wp:docPr id="211" name="Straight Connector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26B24" id="Straight Connector 211" o:spid="_x0000_s1026" style="position:absolute;z-index:2521333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42.25pt,1.6pt" to="342.2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">
                <v:stroke endarrow="block"/>
              </v:line>
            </w:pict>
          </mc:Fallback>
        </mc:AlternateContent>
      </w:r>
      <w:r w:rsidR="007B6A40">
        <w:rPr>
          <w:noProof/>
        </w:rPr>
        <mc:AlternateContent>
          <mc:Choice Requires="wps">
            <w:drawing>
              <wp:anchor distT="0" distB="0" distL="114298" distR="114298" simplePos="0" relativeHeight="252134400" behindDoc="0" locked="0" layoutInCell="1" allowOverlap="1" wp14:anchorId="4718CBBC" wp14:editId="1D4CCD75">
                <wp:simplePos x="0" y="0"/>
                <wp:positionH relativeFrom="column">
                  <wp:posOffset>1803400</wp:posOffset>
                </wp:positionH>
                <wp:positionV relativeFrom="paragraph">
                  <wp:posOffset>20320</wp:posOffset>
                </wp:positionV>
                <wp:extent cx="0" cy="114300"/>
                <wp:effectExtent l="76200" t="0" r="38100" b="38100"/>
                <wp:wrapNone/>
                <wp:docPr id="212" name="Straight Connector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75C88" id="Straight Connector 212" o:spid="_x0000_s1026" style="position:absolute;z-index:2521344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2pt,1.6pt" to="14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BjlNAIAAFs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">
                <v:stroke endarrow="block"/>
              </v:line>
            </w:pict>
          </mc:Fallback>
        </mc:AlternateContent>
      </w:r>
      <w:r w:rsidR="007B6A40">
        <w:rPr>
          <w:noProof/>
        </w:rPr>
        <mc:AlternateContent>
          <mc:Choice Requires="wps">
            <w:drawing>
              <wp:anchor distT="0" distB="0" distL="114300" distR="114300" simplePos="0" relativeHeight="252131328" behindDoc="0" locked="0" layoutInCell="1" allowOverlap="1" wp14:anchorId="2672B309" wp14:editId="194B1638">
                <wp:simplePos x="0" y="0"/>
                <wp:positionH relativeFrom="column">
                  <wp:posOffset>3065145</wp:posOffset>
                </wp:positionH>
                <wp:positionV relativeFrom="paragraph">
                  <wp:posOffset>140335</wp:posOffset>
                </wp:positionV>
                <wp:extent cx="2971800" cy="342900"/>
                <wp:effectExtent l="57150" t="38100" r="57150" b="76200"/>
                <wp:wrapNone/>
                <wp:docPr id="21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wps:spPr>
                      <wps:txbx>
                        <w:txbxContent>
                          <w:p w14:paraId="6A8C81AF" w14:textId="77777777" w:rsidR="007B6A40" w:rsidRPr="00526CE2" w:rsidRDefault="00780B2E" w:rsidP="007B6A40">
                            <w:pPr>
                              <w:jc w:val="center"/>
                              <w:rPr>
                                <w:rFonts w:cs="Calibri"/>
                                <w:b/>
                                <w:lang w:val="en-US"/>
                              </w:rPr>
                            </w:pPr>
                            <w:r>
                              <w:rPr>
                                <w:rFonts w:cs="Calibri"/>
                                <w:b/>
                                <w:lang w:val="en-US"/>
                              </w:rPr>
                              <w:t xml:space="preserve">Responsibility: </w:t>
                            </w:r>
                            <w:sdt>
                              <w:sdtPr>
                                <w:rPr>
                                  <w:rFonts w:cs="Calibri"/>
                                  <w:b/>
                                  <w:lang w:val="en-US"/>
                                </w:rPr>
                                <w:id w:val="-213274783"/>
                                <w:placeholder>
                                  <w:docPart w:val="DefaultPlaceholder_1081868574"/>
                                </w:placeholder>
                                <w:showingPlcHdr/>
                                <w:text/>
                              </w:sdtPr>
                              <w:sdtEndPr/>
                              <w:sdtContent>
                                <w:r w:rsidRPr="009A4234">
                                  <w:rPr>
                                    <w:rStyle w:val="PlaceholderText"/>
                                  </w:rPr>
                                  <w:t>Click here to enter text.</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2B309" id="Text Box 213" o:spid="_x0000_s1095" type="#_x0000_t202" style="position:absolute;margin-left:241.35pt;margin-top:11.05pt;width:234pt;height:27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" fillcolor="#ffa2a1" strokecolor="#be4b48">
                <v:fill color2="#ffe5e5" rotate="t" angle="180" colors="0 #ffa2a1;22938f #ffbebd;1 #ffe5e5" focus="100%" type="gradient"/>
                <v:shadow on="t" color="black" opacity="24903f" origin=",.5" offset="0,.55556mm"/>
                <v:textbox>
                  <w:txbxContent>
                    <w:p w14:paraId="6A8C81AF" w14:textId="77777777" w:rsidR="007B6A40" w:rsidRPr="00526CE2" w:rsidRDefault="00780B2E" w:rsidP="007B6A40">
                      <w:pPr>
                        <w:jc w:val="center"/>
                        <w:rPr>
                          <w:rFonts w:cs="Calibri"/>
                          <w:b/>
                          <w:lang w:val="en-US"/>
                        </w:rPr>
                      </w:pPr>
                      <w:r>
                        <w:rPr>
                          <w:rFonts w:cs="Calibri"/>
                          <w:b/>
                          <w:lang w:val="en-US"/>
                        </w:rPr>
                        <w:t xml:space="preserve">Responsibility: </w:t>
                      </w:r>
                      <w:sdt>
                        <w:sdtPr>
                          <w:rPr>
                            <w:rFonts w:cs="Calibri"/>
                            <w:b/>
                            <w:lang w:val="en-US"/>
                          </w:rPr>
                          <w:id w:val="-213274783"/>
                          <w:placeholder>
                            <w:docPart w:val="DefaultPlaceholder_1081868574"/>
                          </w:placeholder>
                          <w:showingPlcHdr/>
                          <w:text/>
                        </w:sdtPr>
                        <w:sdtEndPr/>
                        <w:sdtContent>
                          <w:r w:rsidRPr="009A4234">
                            <w:rPr>
                              <w:rStyle w:val="PlaceholderText"/>
                            </w:rPr>
                            <w:t>Click here to enter text.</w:t>
                          </w:r>
                        </w:sdtContent>
                      </w:sdt>
                    </w:p>
                  </w:txbxContent>
                </v:textbox>
              </v:shape>
            </w:pict>
          </mc:Fallback>
        </mc:AlternateContent>
      </w:r>
    </w:p>
    <w:p w14:paraId="77961CBA" w14:textId="77777777" w:rsidR="007B6A40" w:rsidRPr="00806E48" w:rsidRDefault="007B6A40" w:rsidP="007B6A40">
      <w:pPr>
        <w:rPr>
          <w:rFonts w:cs="Calibri"/>
        </w:rPr>
      </w:pPr>
      <w:r w:rsidRPr="00806E48">
        <w:rPr>
          <w:rFonts w:cs="Calibri"/>
        </w:rPr>
        <w:tab/>
      </w:r>
    </w:p>
    <w:p w14:paraId="54D90AA6" w14:textId="77777777" w:rsidR="007B6A40" w:rsidRPr="00806E48" w:rsidRDefault="007B6A40" w:rsidP="007B6A40">
      <w:pPr>
        <w:tabs>
          <w:tab w:val="left" w:pos="6435"/>
        </w:tabs>
        <w:rPr>
          <w:rFonts w:cs="Calibri"/>
        </w:rPr>
      </w:pPr>
      <w:r>
        <w:rPr>
          <w:noProof/>
        </w:rPr>
        <mc:AlternateContent>
          <mc:Choice Requires="wps">
            <w:drawing>
              <wp:anchor distT="0" distB="0" distL="114300" distR="114300" simplePos="0" relativeHeight="252132352" behindDoc="0" locked="0" layoutInCell="1" allowOverlap="1" wp14:anchorId="70A033CA" wp14:editId="4CEFB73B">
                <wp:simplePos x="0" y="0"/>
                <wp:positionH relativeFrom="column">
                  <wp:posOffset>3061335</wp:posOffset>
                </wp:positionH>
                <wp:positionV relativeFrom="paragraph">
                  <wp:posOffset>137160</wp:posOffset>
                </wp:positionV>
                <wp:extent cx="2971800" cy="1428750"/>
                <wp:effectExtent l="95250" t="57150" r="95250" b="114300"/>
                <wp:wrapNone/>
                <wp:docPr id="21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428750"/>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6C5D8E40" w14:textId="77777777" w:rsidR="007B6A40" w:rsidRPr="00806E48" w:rsidRDefault="003F19D3" w:rsidP="00100407">
                            <w:pPr>
                              <w:numPr>
                                <w:ilvl w:val="0"/>
                                <w:numId w:val="50"/>
                              </w:numPr>
                              <w:tabs>
                                <w:tab w:val="clear" w:pos="360"/>
                                <w:tab w:val="num" w:pos="180"/>
                              </w:tabs>
                              <w:rPr>
                                <w:rFonts w:cs="Calibri"/>
                              </w:rPr>
                            </w:pPr>
                            <w:r>
                              <w:rPr>
                                <w:rFonts w:cs="Calibri"/>
                              </w:rPr>
                              <w:t xml:space="preserve">Maintain and update the </w:t>
                            </w:r>
                            <w:r w:rsidR="007B6A40" w:rsidRPr="00806E48">
                              <w:rPr>
                                <w:rFonts w:cs="Calibri"/>
                              </w:rPr>
                              <w:t>SIR log</w:t>
                            </w:r>
                            <w:r>
                              <w:rPr>
                                <w:rFonts w:cs="Calibri"/>
                              </w:rPr>
                              <w:t>.</w:t>
                            </w:r>
                          </w:p>
                          <w:p w14:paraId="5C270E81" w14:textId="77777777" w:rsidR="007B6A40" w:rsidRDefault="003F19D3" w:rsidP="00100407">
                            <w:pPr>
                              <w:numPr>
                                <w:ilvl w:val="0"/>
                                <w:numId w:val="50"/>
                              </w:numPr>
                              <w:tabs>
                                <w:tab w:val="clear" w:pos="360"/>
                                <w:tab w:val="num" w:pos="180"/>
                              </w:tabs>
                              <w:rPr>
                                <w:rFonts w:cs="Calibri"/>
                              </w:rPr>
                            </w:pPr>
                            <w:r>
                              <w:rPr>
                                <w:rFonts w:cs="Calibri"/>
                              </w:rPr>
                              <w:t>R</w:t>
                            </w:r>
                            <w:r w:rsidR="007B6A40" w:rsidRPr="00806E48">
                              <w:rPr>
                                <w:rFonts w:cs="Calibri"/>
                              </w:rPr>
                              <w:t xml:space="preserve">eport SIR status to the </w:t>
                            </w:r>
                            <w:r w:rsidR="007B6A40">
                              <w:rPr>
                                <w:rFonts w:cs="Calibri"/>
                              </w:rPr>
                              <w:t>relevant meetings</w:t>
                            </w:r>
                            <w:r w:rsidR="007E47BD">
                              <w:rPr>
                                <w:rFonts w:cs="Calibri"/>
                              </w:rPr>
                              <w:t>.</w:t>
                            </w:r>
                          </w:p>
                          <w:p w14:paraId="6164625F" w14:textId="77777777" w:rsidR="007E47BD" w:rsidRDefault="007E47BD" w:rsidP="00100407">
                            <w:pPr>
                              <w:numPr>
                                <w:ilvl w:val="0"/>
                                <w:numId w:val="50"/>
                              </w:numPr>
                              <w:tabs>
                                <w:tab w:val="clear" w:pos="360"/>
                                <w:tab w:val="num" w:pos="180"/>
                              </w:tabs>
                              <w:ind w:left="284" w:hanging="284"/>
                              <w:rPr>
                                <w:rFonts w:cs="Calibri"/>
                              </w:rPr>
                            </w:pPr>
                            <w:r>
                              <w:rPr>
                                <w:rFonts w:cs="Calibri"/>
                              </w:rPr>
                              <w:t>Have the evaluation report accessible on our</w:t>
                            </w:r>
                          </w:p>
                          <w:p w14:paraId="631ECBD9" w14:textId="77777777" w:rsidR="007E47BD" w:rsidRPr="00806E48" w:rsidRDefault="007E47BD" w:rsidP="007E47BD">
                            <w:pPr>
                              <w:rPr>
                                <w:rFonts w:cs="Calibri"/>
                              </w:rPr>
                            </w:pPr>
                            <w:r>
                              <w:rPr>
                                <w:rFonts w:cs="Calibri"/>
                              </w:rPr>
                              <w:t xml:space="preserve">    website.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033CA" id="Text Box 216" o:spid="_x0000_s1096" type="#_x0000_t202" style="position:absolute;margin-left:241.05pt;margin-top:10.8pt;width:234pt;height:112.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" fillcolor="#d9d9d9" stroked="f">
                <v:shadow on="t" color="black" opacity="22937f" origin=",.5" offset="0,.63889mm"/>
                <v:textbox>
                  <w:txbxContent>
                    <w:p w14:paraId="6C5D8E40" w14:textId="77777777" w:rsidR="007B6A40" w:rsidRPr="00806E48" w:rsidRDefault="003F19D3" w:rsidP="00100407">
                      <w:pPr>
                        <w:numPr>
                          <w:ilvl w:val="0"/>
                          <w:numId w:val="50"/>
                        </w:numPr>
                        <w:tabs>
                          <w:tab w:val="clear" w:pos="360"/>
                          <w:tab w:val="num" w:pos="180"/>
                        </w:tabs>
                        <w:rPr>
                          <w:rFonts w:cs="Calibri"/>
                        </w:rPr>
                      </w:pPr>
                      <w:r>
                        <w:rPr>
                          <w:rFonts w:cs="Calibri"/>
                        </w:rPr>
                        <w:t xml:space="preserve">Maintain and update the </w:t>
                      </w:r>
                      <w:r w:rsidR="007B6A40" w:rsidRPr="00806E48">
                        <w:rPr>
                          <w:rFonts w:cs="Calibri"/>
                        </w:rPr>
                        <w:t>SIR log</w:t>
                      </w:r>
                      <w:r>
                        <w:rPr>
                          <w:rFonts w:cs="Calibri"/>
                        </w:rPr>
                        <w:t>.</w:t>
                      </w:r>
                    </w:p>
                    <w:p w14:paraId="5C270E81" w14:textId="77777777" w:rsidR="007B6A40" w:rsidRDefault="003F19D3" w:rsidP="00100407">
                      <w:pPr>
                        <w:numPr>
                          <w:ilvl w:val="0"/>
                          <w:numId w:val="50"/>
                        </w:numPr>
                        <w:tabs>
                          <w:tab w:val="clear" w:pos="360"/>
                          <w:tab w:val="num" w:pos="180"/>
                        </w:tabs>
                        <w:rPr>
                          <w:rFonts w:cs="Calibri"/>
                        </w:rPr>
                      </w:pPr>
                      <w:r>
                        <w:rPr>
                          <w:rFonts w:cs="Calibri"/>
                        </w:rPr>
                        <w:t>R</w:t>
                      </w:r>
                      <w:r w:rsidR="007B6A40" w:rsidRPr="00806E48">
                        <w:rPr>
                          <w:rFonts w:cs="Calibri"/>
                        </w:rPr>
                        <w:t xml:space="preserve">eport SIR status to the </w:t>
                      </w:r>
                      <w:r w:rsidR="007B6A40">
                        <w:rPr>
                          <w:rFonts w:cs="Calibri"/>
                        </w:rPr>
                        <w:t>relevant meetings</w:t>
                      </w:r>
                      <w:r w:rsidR="007E47BD">
                        <w:rPr>
                          <w:rFonts w:cs="Calibri"/>
                        </w:rPr>
                        <w:t>.</w:t>
                      </w:r>
                    </w:p>
                    <w:p w14:paraId="6164625F" w14:textId="77777777" w:rsidR="007E47BD" w:rsidRDefault="007E47BD" w:rsidP="00100407">
                      <w:pPr>
                        <w:numPr>
                          <w:ilvl w:val="0"/>
                          <w:numId w:val="50"/>
                        </w:numPr>
                        <w:tabs>
                          <w:tab w:val="clear" w:pos="360"/>
                          <w:tab w:val="num" w:pos="180"/>
                        </w:tabs>
                        <w:ind w:left="284" w:hanging="284"/>
                        <w:rPr>
                          <w:rFonts w:cs="Calibri"/>
                        </w:rPr>
                      </w:pPr>
                      <w:r>
                        <w:rPr>
                          <w:rFonts w:cs="Calibri"/>
                        </w:rPr>
                        <w:t>Have the evaluation report accessible on our</w:t>
                      </w:r>
                    </w:p>
                    <w:p w14:paraId="631ECBD9" w14:textId="77777777" w:rsidR="007E47BD" w:rsidRPr="00806E48" w:rsidRDefault="007E47BD" w:rsidP="007E47BD">
                      <w:pPr>
                        <w:rPr>
                          <w:rFonts w:cs="Calibri"/>
                        </w:rPr>
                      </w:pPr>
                      <w:r>
                        <w:rPr>
                          <w:rFonts w:cs="Calibri"/>
                        </w:rPr>
                        <w:t xml:space="preserve">    website.</w:t>
                      </w:r>
                    </w:p>
                  </w:txbxContent>
                </v:textbox>
              </v:shape>
            </w:pict>
          </mc:Fallback>
        </mc:AlternateContent>
      </w:r>
      <w:r w:rsidRPr="00806E48">
        <w:rPr>
          <w:rFonts w:cs="Calibri"/>
        </w:rPr>
        <w:tab/>
      </w:r>
    </w:p>
    <w:p w14:paraId="257A5E8B" w14:textId="77777777" w:rsidR="007B6A40" w:rsidRPr="00806E48" w:rsidRDefault="003F19D3" w:rsidP="007B6A40">
      <w:pPr>
        <w:tabs>
          <w:tab w:val="left" w:pos="6435"/>
        </w:tabs>
        <w:rPr>
          <w:rFonts w:cs="Calibri"/>
        </w:rPr>
      </w:pPr>
      <w:r>
        <w:rPr>
          <w:noProof/>
        </w:rPr>
        <mc:AlternateContent>
          <mc:Choice Requires="wps">
            <w:drawing>
              <wp:anchor distT="0" distB="0" distL="114300" distR="114300" simplePos="0" relativeHeight="252130304" behindDoc="0" locked="0" layoutInCell="1" allowOverlap="1" wp14:anchorId="23552D2D" wp14:editId="15B2C98D">
                <wp:simplePos x="0" y="0"/>
                <wp:positionH relativeFrom="column">
                  <wp:posOffset>-110490</wp:posOffset>
                </wp:positionH>
                <wp:positionV relativeFrom="paragraph">
                  <wp:posOffset>197485</wp:posOffset>
                </wp:positionV>
                <wp:extent cx="2971800" cy="1200150"/>
                <wp:effectExtent l="95250" t="57150" r="95250" b="95250"/>
                <wp:wrapNone/>
                <wp:docPr id="21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200150"/>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3D374369" w14:textId="77777777" w:rsidR="007B6A40" w:rsidRDefault="003F19D3" w:rsidP="00100407">
                            <w:pPr>
                              <w:numPr>
                                <w:ilvl w:val="0"/>
                                <w:numId w:val="49"/>
                              </w:numPr>
                              <w:tabs>
                                <w:tab w:val="clear" w:pos="360"/>
                                <w:tab w:val="num" w:pos="180"/>
                              </w:tabs>
                              <w:rPr>
                                <w:rFonts w:cs="Calibri"/>
                              </w:rPr>
                            </w:pPr>
                            <w:r>
                              <w:rPr>
                                <w:rFonts w:cs="Calibri"/>
                              </w:rPr>
                              <w:t>D</w:t>
                            </w:r>
                            <w:r w:rsidR="007B6A40" w:rsidRPr="00806E48">
                              <w:rPr>
                                <w:rFonts w:cs="Calibri"/>
                              </w:rPr>
                              <w:t xml:space="preserve">iscuss </w:t>
                            </w:r>
                            <w:r>
                              <w:rPr>
                                <w:rFonts w:cs="Calibri"/>
                              </w:rPr>
                              <w:t xml:space="preserve">the </w:t>
                            </w:r>
                            <w:r w:rsidR="007B6A40">
                              <w:rPr>
                                <w:rFonts w:cs="Calibri"/>
                              </w:rPr>
                              <w:t>results</w:t>
                            </w:r>
                            <w:r>
                              <w:rPr>
                                <w:rFonts w:cs="Calibri"/>
                              </w:rPr>
                              <w:t xml:space="preserve">. </w:t>
                            </w:r>
                          </w:p>
                          <w:p w14:paraId="0C21F7C7" w14:textId="77777777" w:rsidR="003F19D3" w:rsidRDefault="003F19D3" w:rsidP="00100407">
                            <w:pPr>
                              <w:numPr>
                                <w:ilvl w:val="0"/>
                                <w:numId w:val="49"/>
                              </w:numPr>
                              <w:tabs>
                                <w:tab w:val="clear" w:pos="360"/>
                                <w:tab w:val="num" w:pos="180"/>
                              </w:tabs>
                              <w:rPr>
                                <w:rFonts w:cs="Calibri"/>
                              </w:rPr>
                            </w:pPr>
                            <w:r>
                              <w:rPr>
                                <w:rFonts w:cs="Calibri"/>
                              </w:rPr>
                              <w:t>Review and sanction the report and SIR.</w:t>
                            </w:r>
                          </w:p>
                          <w:p w14:paraId="0E2B3E99" w14:textId="77777777" w:rsidR="003F19D3" w:rsidRDefault="003F19D3" w:rsidP="00100407">
                            <w:pPr>
                              <w:numPr>
                                <w:ilvl w:val="0"/>
                                <w:numId w:val="49"/>
                              </w:numPr>
                              <w:tabs>
                                <w:tab w:val="clear" w:pos="360"/>
                                <w:tab w:val="num" w:pos="180"/>
                              </w:tabs>
                              <w:rPr>
                                <w:rFonts w:cs="Calibri"/>
                              </w:rPr>
                            </w:pPr>
                            <w:r>
                              <w:rPr>
                                <w:rFonts w:cs="Calibri"/>
                              </w:rPr>
                              <w:t xml:space="preserve">Develop a plan to address the issues identified. </w:t>
                            </w:r>
                          </w:p>
                          <w:p w14:paraId="2C0D3AFE" w14:textId="77777777" w:rsidR="003F19D3" w:rsidRDefault="003F19D3" w:rsidP="00100407">
                            <w:pPr>
                              <w:numPr>
                                <w:ilvl w:val="0"/>
                                <w:numId w:val="49"/>
                              </w:numPr>
                              <w:tabs>
                                <w:tab w:val="clear" w:pos="360"/>
                                <w:tab w:val="num" w:pos="180"/>
                              </w:tabs>
                              <w:ind w:left="142" w:hanging="142"/>
                              <w:rPr>
                                <w:rFonts w:cs="Calibri"/>
                              </w:rPr>
                            </w:pPr>
                            <w:r w:rsidRPr="003F19D3">
                              <w:rPr>
                                <w:rFonts w:cs="Calibri"/>
                              </w:rPr>
                              <w:t xml:space="preserve">Monitor the implementation of the plan. </w:t>
                            </w:r>
                          </w:p>
                          <w:p w14:paraId="129CD9B9" w14:textId="77777777" w:rsidR="007B6A40" w:rsidRPr="003F19D3" w:rsidRDefault="003F19D3" w:rsidP="00100407">
                            <w:pPr>
                              <w:numPr>
                                <w:ilvl w:val="0"/>
                                <w:numId w:val="49"/>
                              </w:numPr>
                              <w:tabs>
                                <w:tab w:val="clear" w:pos="360"/>
                                <w:tab w:val="num" w:pos="180"/>
                              </w:tabs>
                              <w:ind w:left="142" w:hanging="142"/>
                              <w:rPr>
                                <w:rFonts w:cs="Calibri"/>
                              </w:rPr>
                            </w:pPr>
                            <w:r>
                              <w:rPr>
                                <w:rFonts w:cs="Calibri"/>
                              </w:rPr>
                              <w:t>F</w:t>
                            </w:r>
                            <w:r w:rsidR="007B6A40" w:rsidRPr="003F19D3">
                              <w:rPr>
                                <w:rFonts w:cs="Calibri"/>
                              </w:rPr>
                              <w:t>inal sign-off that SIR are implemented and effective</w:t>
                            </w:r>
                            <w:r>
                              <w:rPr>
                                <w:rFonts w:cs="Calibri"/>
                              </w:rPr>
                              <w:t>.</w:t>
                            </w:r>
                          </w:p>
                          <w:p w14:paraId="26595192" w14:textId="77777777" w:rsidR="007B6A40" w:rsidRPr="00806E48" w:rsidRDefault="007B6A40" w:rsidP="007B6A40">
                            <w:pPr>
                              <w:rPr>
                                <w:rFonts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52D2D" id="Text Box 215" o:spid="_x0000_s1097" type="#_x0000_t202" style="position:absolute;margin-left:-8.7pt;margin-top:15.55pt;width:234pt;height:94.5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" fillcolor="#d9d9d9" stroked="f">
                <v:shadow on="t" color="black" opacity="22937f" origin=",.5" offset="0,.63889mm"/>
                <v:textbox>
                  <w:txbxContent>
                    <w:p w14:paraId="3D374369" w14:textId="77777777" w:rsidR="007B6A40" w:rsidRDefault="003F19D3" w:rsidP="00100407">
                      <w:pPr>
                        <w:numPr>
                          <w:ilvl w:val="0"/>
                          <w:numId w:val="49"/>
                        </w:numPr>
                        <w:tabs>
                          <w:tab w:val="clear" w:pos="360"/>
                          <w:tab w:val="num" w:pos="180"/>
                        </w:tabs>
                        <w:rPr>
                          <w:rFonts w:cs="Calibri"/>
                        </w:rPr>
                      </w:pPr>
                      <w:r>
                        <w:rPr>
                          <w:rFonts w:cs="Calibri"/>
                        </w:rPr>
                        <w:t>D</w:t>
                      </w:r>
                      <w:r w:rsidR="007B6A40" w:rsidRPr="00806E48">
                        <w:rPr>
                          <w:rFonts w:cs="Calibri"/>
                        </w:rPr>
                        <w:t xml:space="preserve">iscuss </w:t>
                      </w:r>
                      <w:r>
                        <w:rPr>
                          <w:rFonts w:cs="Calibri"/>
                        </w:rPr>
                        <w:t xml:space="preserve">the </w:t>
                      </w:r>
                      <w:r w:rsidR="007B6A40">
                        <w:rPr>
                          <w:rFonts w:cs="Calibri"/>
                        </w:rPr>
                        <w:t>results</w:t>
                      </w:r>
                      <w:r>
                        <w:rPr>
                          <w:rFonts w:cs="Calibri"/>
                        </w:rPr>
                        <w:t xml:space="preserve">. </w:t>
                      </w:r>
                    </w:p>
                    <w:p w14:paraId="0C21F7C7" w14:textId="77777777" w:rsidR="003F19D3" w:rsidRDefault="003F19D3" w:rsidP="00100407">
                      <w:pPr>
                        <w:numPr>
                          <w:ilvl w:val="0"/>
                          <w:numId w:val="49"/>
                        </w:numPr>
                        <w:tabs>
                          <w:tab w:val="clear" w:pos="360"/>
                          <w:tab w:val="num" w:pos="180"/>
                        </w:tabs>
                        <w:rPr>
                          <w:rFonts w:cs="Calibri"/>
                        </w:rPr>
                      </w:pPr>
                      <w:r>
                        <w:rPr>
                          <w:rFonts w:cs="Calibri"/>
                        </w:rPr>
                        <w:t>Review and sanction the report and SIR.</w:t>
                      </w:r>
                    </w:p>
                    <w:p w14:paraId="0E2B3E99" w14:textId="77777777" w:rsidR="003F19D3" w:rsidRDefault="003F19D3" w:rsidP="00100407">
                      <w:pPr>
                        <w:numPr>
                          <w:ilvl w:val="0"/>
                          <w:numId w:val="49"/>
                        </w:numPr>
                        <w:tabs>
                          <w:tab w:val="clear" w:pos="360"/>
                          <w:tab w:val="num" w:pos="180"/>
                        </w:tabs>
                        <w:rPr>
                          <w:rFonts w:cs="Calibri"/>
                        </w:rPr>
                      </w:pPr>
                      <w:r>
                        <w:rPr>
                          <w:rFonts w:cs="Calibri"/>
                        </w:rPr>
                        <w:t xml:space="preserve">Develop a plan to address the issues identified. </w:t>
                      </w:r>
                    </w:p>
                    <w:p w14:paraId="2C0D3AFE" w14:textId="77777777" w:rsidR="003F19D3" w:rsidRDefault="003F19D3" w:rsidP="00100407">
                      <w:pPr>
                        <w:numPr>
                          <w:ilvl w:val="0"/>
                          <w:numId w:val="49"/>
                        </w:numPr>
                        <w:tabs>
                          <w:tab w:val="clear" w:pos="360"/>
                          <w:tab w:val="num" w:pos="180"/>
                        </w:tabs>
                        <w:ind w:left="142" w:hanging="142"/>
                        <w:rPr>
                          <w:rFonts w:cs="Calibri"/>
                        </w:rPr>
                      </w:pPr>
                      <w:r w:rsidRPr="003F19D3">
                        <w:rPr>
                          <w:rFonts w:cs="Calibri"/>
                        </w:rPr>
                        <w:t xml:space="preserve">Monitor the implementation of the plan. </w:t>
                      </w:r>
                    </w:p>
                    <w:p w14:paraId="129CD9B9" w14:textId="77777777" w:rsidR="007B6A40" w:rsidRPr="003F19D3" w:rsidRDefault="003F19D3" w:rsidP="00100407">
                      <w:pPr>
                        <w:numPr>
                          <w:ilvl w:val="0"/>
                          <w:numId w:val="49"/>
                        </w:numPr>
                        <w:tabs>
                          <w:tab w:val="clear" w:pos="360"/>
                          <w:tab w:val="num" w:pos="180"/>
                        </w:tabs>
                        <w:ind w:left="142" w:hanging="142"/>
                        <w:rPr>
                          <w:rFonts w:cs="Calibri"/>
                        </w:rPr>
                      </w:pPr>
                      <w:r>
                        <w:rPr>
                          <w:rFonts w:cs="Calibri"/>
                        </w:rPr>
                        <w:t>F</w:t>
                      </w:r>
                      <w:r w:rsidR="007B6A40" w:rsidRPr="003F19D3">
                        <w:rPr>
                          <w:rFonts w:cs="Calibri"/>
                        </w:rPr>
                        <w:t>inal sign-off that SIR are implemented and effective</w:t>
                      </w:r>
                      <w:r>
                        <w:rPr>
                          <w:rFonts w:cs="Calibri"/>
                        </w:rPr>
                        <w:t>.</w:t>
                      </w:r>
                    </w:p>
                    <w:p w14:paraId="26595192" w14:textId="77777777" w:rsidR="007B6A40" w:rsidRPr="00806E48" w:rsidRDefault="007B6A40" w:rsidP="007B6A40">
                      <w:pPr>
                        <w:rPr>
                          <w:rFonts w:cs="Calibri"/>
                        </w:rPr>
                      </w:pPr>
                    </w:p>
                  </w:txbxContent>
                </v:textbox>
              </v:shape>
            </w:pict>
          </mc:Fallback>
        </mc:AlternateContent>
      </w:r>
    </w:p>
    <w:p w14:paraId="6289C4F9" w14:textId="77777777" w:rsidR="007B6A40" w:rsidRPr="00806E48" w:rsidRDefault="007B6A40" w:rsidP="007B6A40">
      <w:pPr>
        <w:tabs>
          <w:tab w:val="left" w:pos="6450"/>
        </w:tabs>
        <w:rPr>
          <w:rFonts w:cs="Calibri"/>
        </w:rPr>
      </w:pPr>
    </w:p>
    <w:p w14:paraId="5A56736D" w14:textId="77777777" w:rsidR="007B6A40" w:rsidRPr="00806E48" w:rsidRDefault="007B6A40" w:rsidP="007B6A40">
      <w:pPr>
        <w:tabs>
          <w:tab w:val="left" w:pos="6450"/>
        </w:tabs>
        <w:rPr>
          <w:rFonts w:cs="Calibri"/>
        </w:rPr>
      </w:pPr>
    </w:p>
    <w:p w14:paraId="4196F6D0" w14:textId="77777777" w:rsidR="007B6A40" w:rsidRDefault="007B6A40" w:rsidP="007B6A40">
      <w:pPr>
        <w:tabs>
          <w:tab w:val="left" w:pos="6450"/>
        </w:tabs>
        <w:jc w:val="center"/>
        <w:rPr>
          <w:rFonts w:cs="Calibri"/>
        </w:rPr>
      </w:pPr>
    </w:p>
    <w:p w14:paraId="578757B6" w14:textId="77777777" w:rsidR="007B6A40" w:rsidRDefault="007B6A40" w:rsidP="007B6A40">
      <w:pPr>
        <w:tabs>
          <w:tab w:val="left" w:pos="6450"/>
        </w:tabs>
        <w:jc w:val="center"/>
        <w:rPr>
          <w:rFonts w:cs="Calibri"/>
        </w:rPr>
      </w:pPr>
    </w:p>
    <w:p w14:paraId="7E3CCC43" w14:textId="77777777" w:rsidR="007B6A40" w:rsidRDefault="007B6A40" w:rsidP="007B6A40">
      <w:pPr>
        <w:tabs>
          <w:tab w:val="left" w:pos="6450"/>
        </w:tabs>
        <w:jc w:val="center"/>
        <w:rPr>
          <w:rFonts w:cs="Calibri"/>
        </w:rPr>
      </w:pPr>
    </w:p>
    <w:p w14:paraId="7D751CCC" w14:textId="77777777" w:rsidR="007B6A40" w:rsidRPr="00806E48" w:rsidRDefault="007B6A40" w:rsidP="007B6A40">
      <w:pPr>
        <w:tabs>
          <w:tab w:val="left" w:pos="6450"/>
        </w:tabs>
        <w:jc w:val="center"/>
        <w:rPr>
          <w:rFonts w:cs="Calibri"/>
        </w:rPr>
      </w:pPr>
    </w:p>
    <w:p w14:paraId="10DEC50F" w14:textId="77777777" w:rsidR="007B6A40" w:rsidRPr="00806E48" w:rsidRDefault="007B6A40" w:rsidP="007B6A40">
      <w:pPr>
        <w:tabs>
          <w:tab w:val="left" w:pos="6450"/>
        </w:tabs>
        <w:rPr>
          <w:rFonts w:cs="Calibri"/>
        </w:rPr>
      </w:pPr>
    </w:p>
    <w:p w14:paraId="4D3A892B" w14:textId="77777777" w:rsidR="007B6A40" w:rsidRPr="00806E48" w:rsidRDefault="007B6A40" w:rsidP="007B6A40">
      <w:pPr>
        <w:tabs>
          <w:tab w:val="left" w:pos="6450"/>
        </w:tabs>
        <w:rPr>
          <w:rFonts w:cs="Calibri"/>
        </w:rPr>
      </w:pPr>
    </w:p>
    <w:p w14:paraId="59AD23B7" w14:textId="77777777" w:rsidR="007B6A40" w:rsidRPr="00806E48" w:rsidRDefault="007B6A40" w:rsidP="007B6A40">
      <w:pPr>
        <w:tabs>
          <w:tab w:val="left" w:pos="6450"/>
        </w:tabs>
        <w:rPr>
          <w:rFonts w:cs="Calibri"/>
        </w:rPr>
      </w:pPr>
    </w:p>
    <w:p w14:paraId="62400F4D" w14:textId="77777777" w:rsidR="007B6A40" w:rsidRPr="00806E48" w:rsidRDefault="007B6A40" w:rsidP="007B6A40">
      <w:pPr>
        <w:tabs>
          <w:tab w:val="left" w:pos="6450"/>
        </w:tabs>
        <w:rPr>
          <w:rFonts w:cs="Calibri"/>
        </w:rPr>
      </w:pPr>
    </w:p>
    <w:p w14:paraId="4E97E56C" w14:textId="77777777" w:rsidR="007B6A40" w:rsidRPr="00806E48" w:rsidRDefault="007B6A40" w:rsidP="007B6A40">
      <w:pPr>
        <w:tabs>
          <w:tab w:val="left" w:pos="6450"/>
        </w:tabs>
        <w:rPr>
          <w:rFonts w:cs="Calibri"/>
        </w:rPr>
      </w:pPr>
    </w:p>
    <w:p w14:paraId="34494204" w14:textId="77777777" w:rsidR="007B6A40" w:rsidRPr="00806E48" w:rsidRDefault="007B6A40" w:rsidP="007B6A40">
      <w:pPr>
        <w:tabs>
          <w:tab w:val="left" w:pos="6450"/>
        </w:tabs>
        <w:rPr>
          <w:rFonts w:cs="Calibri"/>
        </w:rPr>
      </w:pPr>
    </w:p>
    <w:p w14:paraId="79766EDD" w14:textId="77777777" w:rsidR="007B6A40" w:rsidRPr="00806E48" w:rsidRDefault="007B6A40" w:rsidP="007B6A40">
      <w:pPr>
        <w:rPr>
          <w:rFonts w:cs="Calibri"/>
        </w:rPr>
      </w:pPr>
    </w:p>
    <w:p w14:paraId="4F880534" w14:textId="77777777" w:rsidR="007B6A40" w:rsidRPr="00806E48" w:rsidRDefault="007B6A40" w:rsidP="007B6A40">
      <w:pPr>
        <w:rPr>
          <w:rFonts w:cs="Calibri"/>
        </w:rPr>
      </w:pPr>
    </w:p>
    <w:p w14:paraId="303C6B8A" w14:textId="77777777" w:rsidR="007B6A40" w:rsidRPr="00806E48" w:rsidRDefault="007B6A40" w:rsidP="007B6A40">
      <w:pPr>
        <w:jc w:val="right"/>
        <w:rPr>
          <w:rFonts w:cs="Calibri"/>
        </w:rPr>
      </w:pPr>
    </w:p>
    <w:p w14:paraId="18F66A32" w14:textId="77777777" w:rsidR="007B6A40" w:rsidRPr="00806E48" w:rsidRDefault="007B6A40" w:rsidP="007B6A40">
      <w:pPr>
        <w:rPr>
          <w:rFonts w:cs="Calibri"/>
        </w:rPr>
      </w:pPr>
    </w:p>
    <w:p w14:paraId="4054CA91" w14:textId="77777777" w:rsidR="007B6A40" w:rsidRPr="00806E48" w:rsidRDefault="007B6A40" w:rsidP="007B6A40">
      <w:pPr>
        <w:rPr>
          <w:rFonts w:cs="Calibri"/>
        </w:rPr>
      </w:pPr>
    </w:p>
    <w:p w14:paraId="0FEC04AE" w14:textId="77777777" w:rsidR="007B6A40" w:rsidRPr="00806E48" w:rsidRDefault="007B6A40" w:rsidP="007B6A40">
      <w:pPr>
        <w:rPr>
          <w:rFonts w:cs="Calibri"/>
        </w:rPr>
      </w:pPr>
    </w:p>
    <w:p w14:paraId="6C7C3F2E" w14:textId="77777777" w:rsidR="007B6A40" w:rsidRPr="00806E48" w:rsidRDefault="007B6A40" w:rsidP="007B6A40">
      <w:pPr>
        <w:rPr>
          <w:rFonts w:cs="Calibri"/>
        </w:rPr>
      </w:pPr>
    </w:p>
    <w:p w14:paraId="7590BBD9" w14:textId="77777777" w:rsidR="007B6A40" w:rsidRPr="00806E48" w:rsidRDefault="007B6A40" w:rsidP="007B6A40">
      <w:pPr>
        <w:tabs>
          <w:tab w:val="left" w:pos="6345"/>
        </w:tabs>
        <w:rPr>
          <w:rFonts w:cs="Calibri"/>
        </w:rPr>
      </w:pPr>
      <w:r w:rsidRPr="00806E48">
        <w:rPr>
          <w:rFonts w:cs="Calibri"/>
        </w:rPr>
        <w:tab/>
      </w:r>
    </w:p>
    <w:p w14:paraId="4C8362A7" w14:textId="77777777" w:rsidR="007B6A40" w:rsidRPr="00806E48" w:rsidRDefault="007B6A40" w:rsidP="007B6A40">
      <w:pPr>
        <w:rPr>
          <w:rFonts w:cs="Calibri"/>
        </w:rPr>
      </w:pPr>
    </w:p>
    <w:p w14:paraId="676C6D05" w14:textId="77777777" w:rsidR="00137AB5" w:rsidRDefault="00137AB5" w:rsidP="005F230F">
      <w:pPr>
        <w:rPr>
          <w:rFonts w:cs="Calibri"/>
        </w:rPr>
      </w:pPr>
    </w:p>
    <w:p w14:paraId="459F362D" w14:textId="77777777" w:rsidR="007B6A40" w:rsidRDefault="007B6A40" w:rsidP="005F230F">
      <w:pPr>
        <w:rPr>
          <w:rFonts w:cs="Calibri"/>
        </w:rPr>
      </w:pPr>
      <w:r>
        <w:rPr>
          <w:noProof/>
        </w:rPr>
        <w:lastRenderedPageBreak/>
        <mc:AlternateContent>
          <mc:Choice Requires="wps">
            <w:drawing>
              <wp:anchor distT="0" distB="0" distL="114300" distR="114300" simplePos="0" relativeHeight="252090368" behindDoc="0" locked="0" layoutInCell="1" allowOverlap="1" wp14:anchorId="06EAF487" wp14:editId="7EB38B66">
                <wp:simplePos x="0" y="0"/>
                <wp:positionH relativeFrom="column">
                  <wp:posOffset>2747010</wp:posOffset>
                </wp:positionH>
                <wp:positionV relativeFrom="paragraph">
                  <wp:posOffset>99060</wp:posOffset>
                </wp:positionV>
                <wp:extent cx="2857500" cy="409575"/>
                <wp:effectExtent l="95250" t="57150" r="95250" b="12382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09575"/>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1648031A" w14:textId="77777777" w:rsidR="007B6A40" w:rsidRPr="00806E48" w:rsidRDefault="007B6A40" w:rsidP="007B6A40">
                            <w:pPr>
                              <w:jc w:val="center"/>
                              <w:rPr>
                                <w:rFonts w:cs="Calibri"/>
                                <w:b/>
                              </w:rPr>
                            </w:pPr>
                            <w:r w:rsidRPr="00806E48">
                              <w:rPr>
                                <w:rFonts w:cs="Calibri"/>
                                <w:b/>
                              </w:rPr>
                              <w:t>Clinical</w:t>
                            </w:r>
                            <w:r w:rsidR="00137AB5">
                              <w:rPr>
                                <w:rFonts w:cs="Calibri"/>
                                <w:b/>
                              </w:rPr>
                              <w:t>/service delivery process a</w:t>
                            </w:r>
                            <w:r w:rsidRPr="00806E48">
                              <w:rPr>
                                <w:rFonts w:cs="Calibri"/>
                                <w:b/>
                              </w:rPr>
                              <w:t>udit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AF487" id="Text Box 218" o:spid="_x0000_s1098" type="#_x0000_t202" style="position:absolute;margin-left:216.3pt;margin-top:7.8pt;width:225pt;height:32.2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" fillcolor="#d9d9d9" stroked="f">
                <v:shadow on="t" color="black" opacity="22937f" origin=",.5" offset="0,.63889mm"/>
                <v:textbox>
                  <w:txbxContent>
                    <w:p w14:paraId="1648031A" w14:textId="77777777" w:rsidR="007B6A40" w:rsidRPr="00806E48" w:rsidRDefault="007B6A40" w:rsidP="007B6A40">
                      <w:pPr>
                        <w:jc w:val="center"/>
                        <w:rPr>
                          <w:rFonts w:cs="Calibri"/>
                          <w:b/>
                        </w:rPr>
                      </w:pPr>
                      <w:r w:rsidRPr="00806E48">
                        <w:rPr>
                          <w:rFonts w:cs="Calibri"/>
                          <w:b/>
                        </w:rPr>
                        <w:t>Clinical</w:t>
                      </w:r>
                      <w:r w:rsidR="00137AB5">
                        <w:rPr>
                          <w:rFonts w:cs="Calibri"/>
                          <w:b/>
                        </w:rPr>
                        <w:t>/service delivery process a</w:t>
                      </w:r>
                      <w:r w:rsidRPr="00806E48">
                        <w:rPr>
                          <w:rFonts w:cs="Calibri"/>
                          <w:b/>
                        </w:rPr>
                        <w:t>udit</w:t>
                      </w:r>
                    </w:p>
                  </w:txbxContent>
                </v:textbox>
              </v:shape>
            </w:pict>
          </mc:Fallback>
        </mc:AlternateContent>
      </w:r>
    </w:p>
    <w:p w14:paraId="07EE42A1" w14:textId="77777777" w:rsidR="005F230F" w:rsidRPr="00806E48" w:rsidRDefault="005F230F" w:rsidP="005F230F">
      <w:pPr>
        <w:rPr>
          <w:rFonts w:cs="Calibri"/>
        </w:rPr>
      </w:pPr>
    </w:p>
    <w:p w14:paraId="5A7ECBA4" w14:textId="77777777" w:rsidR="007B6A40" w:rsidRPr="00806E48" w:rsidRDefault="007B6A40" w:rsidP="007B6A40">
      <w:pPr>
        <w:rPr>
          <w:rFonts w:cs="Calibri"/>
        </w:rPr>
      </w:pPr>
    </w:p>
    <w:p w14:paraId="4D573269" w14:textId="77777777" w:rsidR="007B6A40" w:rsidRPr="00806E48" w:rsidRDefault="007B6A40" w:rsidP="007B6A40">
      <w:pPr>
        <w:rPr>
          <w:rFonts w:cs="Calibri"/>
        </w:rPr>
      </w:pPr>
      <w:r>
        <w:rPr>
          <w:noProof/>
        </w:rPr>
        <mc:AlternateContent>
          <mc:Choice Requires="wps">
            <w:drawing>
              <wp:anchor distT="0" distB="0" distL="114300" distR="114300" simplePos="0" relativeHeight="252091392" behindDoc="0" locked="0" layoutInCell="1" allowOverlap="1" wp14:anchorId="48F7B646" wp14:editId="62187CC3">
                <wp:simplePos x="0" y="0"/>
                <wp:positionH relativeFrom="column">
                  <wp:posOffset>2747010</wp:posOffset>
                </wp:positionH>
                <wp:positionV relativeFrom="paragraph">
                  <wp:posOffset>-4445</wp:posOffset>
                </wp:positionV>
                <wp:extent cx="2876550" cy="342900"/>
                <wp:effectExtent l="57150" t="38100" r="38100" b="5715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4290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noFill/>
                          <a:prstDash val="solid"/>
                          <a:headEnd/>
                          <a:tailEnd/>
                        </a:ln>
                        <a:effectLst>
                          <a:outerShdw blurRad="40000" dist="20000" dir="5400000" rotWithShape="0">
                            <a:srgbClr val="000000">
                              <a:alpha val="38000"/>
                            </a:srgbClr>
                          </a:outerShdw>
                        </a:effectLst>
                      </wps:spPr>
                      <wps:txbx>
                        <w:txbxContent>
                          <w:p w14:paraId="4B32B1CC" w14:textId="77777777" w:rsidR="00FF69D8" w:rsidRPr="00806E48" w:rsidRDefault="00FF69D8" w:rsidP="007B6A40">
                            <w:pPr>
                              <w:jc w:val="center"/>
                              <w:rPr>
                                <w:rFonts w:cs="Calibri"/>
                                <w:b/>
                              </w:rPr>
                            </w:pPr>
                            <w:r>
                              <w:rPr>
                                <w:rFonts w:cs="Calibri"/>
                                <w:b/>
                              </w:rPr>
                              <w:t xml:space="preserve">Responsibility: </w:t>
                            </w:r>
                            <w:sdt>
                              <w:sdtPr>
                                <w:rPr>
                                  <w:rFonts w:cs="Calibri"/>
                                  <w:b/>
                                </w:rPr>
                                <w:id w:val="-1855028031"/>
                                <w:placeholder>
                                  <w:docPart w:val="DefaultPlaceholder_1081868574"/>
                                </w:placeholder>
                                <w:showingPlcHdr/>
                                <w:text/>
                              </w:sdtPr>
                              <w:sdtEndPr/>
                              <w:sdtContent>
                                <w:r w:rsidRPr="009A4234">
                                  <w:rPr>
                                    <w:rStyle w:val="PlaceholderText"/>
                                  </w:rPr>
                                  <w:t>Click here to enter text.</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7B646" id="Text Box 219" o:spid="_x0000_s1099" type="#_x0000_t202" style="position:absolute;margin-left:216.3pt;margin-top:-.35pt;width:226.5pt;height:27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" fillcolor="#ffa2a1" stroked="f">
                <v:fill color2="#ffe5e5" rotate="t" angle="180" colors="0 #ffa2a1;22938f #ffbebd;1 #ffe5e5" focus="100%" type="gradient"/>
                <v:shadow on="t" color="black" opacity="24903f" origin=",.5" offset="0,.55556mm"/>
                <v:textbox>
                  <w:txbxContent>
                    <w:p w14:paraId="4B32B1CC" w14:textId="77777777" w:rsidR="00FF69D8" w:rsidRPr="00806E48" w:rsidRDefault="00FF69D8" w:rsidP="007B6A40">
                      <w:pPr>
                        <w:jc w:val="center"/>
                        <w:rPr>
                          <w:rFonts w:cs="Calibri"/>
                          <w:b/>
                        </w:rPr>
                      </w:pPr>
                      <w:r>
                        <w:rPr>
                          <w:rFonts w:cs="Calibri"/>
                          <w:b/>
                        </w:rPr>
                        <w:t xml:space="preserve">Responsibility: </w:t>
                      </w:r>
                      <w:sdt>
                        <w:sdtPr>
                          <w:rPr>
                            <w:rFonts w:cs="Calibri"/>
                            <w:b/>
                          </w:rPr>
                          <w:id w:val="-1855028031"/>
                          <w:placeholder>
                            <w:docPart w:val="DefaultPlaceholder_1081868574"/>
                          </w:placeholder>
                          <w:showingPlcHdr/>
                          <w:text/>
                        </w:sdtPr>
                        <w:sdtEndPr/>
                        <w:sdtContent>
                          <w:r w:rsidRPr="009A4234">
                            <w:rPr>
                              <w:rStyle w:val="PlaceholderText"/>
                            </w:rPr>
                            <w:t>Click here to enter text.</w:t>
                          </w:r>
                        </w:sdtContent>
                      </w:sdt>
                    </w:p>
                  </w:txbxContent>
                </v:textbox>
              </v:shape>
            </w:pict>
          </mc:Fallback>
        </mc:AlternateContent>
      </w:r>
    </w:p>
    <w:p w14:paraId="2535CC33" w14:textId="77777777" w:rsidR="007B6A40" w:rsidRPr="00806E48" w:rsidRDefault="007B6A40" w:rsidP="007B6A40">
      <w:pPr>
        <w:rPr>
          <w:rFonts w:cs="Calibri"/>
        </w:rPr>
      </w:pPr>
      <w:r>
        <w:rPr>
          <w:noProof/>
        </w:rPr>
        <mc:AlternateContent>
          <mc:Choice Requires="wps">
            <w:drawing>
              <wp:anchor distT="0" distB="0" distL="114300" distR="114300" simplePos="0" relativeHeight="252093440" behindDoc="0" locked="0" layoutInCell="1" allowOverlap="1" wp14:anchorId="60771CCE" wp14:editId="5498EE1D">
                <wp:simplePos x="0" y="0"/>
                <wp:positionH relativeFrom="column">
                  <wp:posOffset>232410</wp:posOffset>
                </wp:positionH>
                <wp:positionV relativeFrom="paragraph">
                  <wp:posOffset>17145</wp:posOffset>
                </wp:positionV>
                <wp:extent cx="2400300" cy="1600200"/>
                <wp:effectExtent l="76200" t="57150" r="76200" b="95250"/>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600200"/>
                        </a:xfrm>
                        <a:prstGeom prst="rect">
                          <a:avLst/>
                        </a:prstGeom>
                        <a:solidFill>
                          <a:sysClr val="window" lastClr="FFFFFF">
                            <a:lumMod val="9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7102C314" w14:textId="77777777" w:rsidR="007B6A40" w:rsidRPr="00806E48" w:rsidRDefault="007B6A40" w:rsidP="007B6A40">
                            <w:pPr>
                              <w:rPr>
                                <w:rFonts w:cs="Calibri"/>
                              </w:rPr>
                            </w:pPr>
                            <w:r w:rsidRPr="00806E48">
                              <w:rPr>
                                <w:rFonts w:cs="Calibri"/>
                              </w:rPr>
                              <w:t>Examples:</w:t>
                            </w:r>
                          </w:p>
                          <w:p w14:paraId="1202C58A" w14:textId="77777777" w:rsidR="007B6A40" w:rsidRPr="00806E48" w:rsidRDefault="00FF69D8" w:rsidP="00100407">
                            <w:pPr>
                              <w:numPr>
                                <w:ilvl w:val="0"/>
                                <w:numId w:val="53"/>
                              </w:numPr>
                              <w:tabs>
                                <w:tab w:val="clear" w:pos="360"/>
                              </w:tabs>
                              <w:ind w:left="180" w:hanging="180"/>
                              <w:rPr>
                                <w:rFonts w:cs="Calibri"/>
                              </w:rPr>
                            </w:pPr>
                            <w:r w:rsidRPr="00806E48">
                              <w:rPr>
                                <w:rFonts w:cs="Calibri"/>
                              </w:rPr>
                              <w:t>Treatments</w:t>
                            </w:r>
                            <w:r>
                              <w:rPr>
                                <w:rFonts w:cs="Calibri"/>
                              </w:rPr>
                              <w:t>.</w:t>
                            </w:r>
                          </w:p>
                          <w:p w14:paraId="0F60E892" w14:textId="77777777" w:rsidR="007B6A40" w:rsidRDefault="00FF69D8" w:rsidP="00100407">
                            <w:pPr>
                              <w:numPr>
                                <w:ilvl w:val="0"/>
                                <w:numId w:val="53"/>
                              </w:numPr>
                              <w:tabs>
                                <w:tab w:val="clear" w:pos="360"/>
                              </w:tabs>
                              <w:ind w:left="180" w:hanging="180"/>
                              <w:rPr>
                                <w:rFonts w:cs="Calibri"/>
                              </w:rPr>
                            </w:pPr>
                            <w:r w:rsidRPr="00806E48">
                              <w:rPr>
                                <w:rFonts w:cs="Calibri"/>
                              </w:rPr>
                              <w:t>Interventions</w:t>
                            </w:r>
                            <w:r>
                              <w:rPr>
                                <w:rFonts w:cs="Calibri"/>
                              </w:rPr>
                              <w:t>.</w:t>
                            </w:r>
                          </w:p>
                          <w:p w14:paraId="13C6EDAD" w14:textId="77777777" w:rsidR="00FF69D8" w:rsidRPr="00806E48" w:rsidRDefault="00FF69D8" w:rsidP="00100407">
                            <w:pPr>
                              <w:numPr>
                                <w:ilvl w:val="0"/>
                                <w:numId w:val="53"/>
                              </w:numPr>
                              <w:tabs>
                                <w:tab w:val="clear" w:pos="360"/>
                              </w:tabs>
                              <w:ind w:left="180" w:hanging="180"/>
                              <w:rPr>
                                <w:rFonts w:cs="Calibri"/>
                              </w:rPr>
                            </w:pPr>
                            <w:r>
                              <w:rPr>
                                <w:rFonts w:cs="Calibri"/>
                              </w:rPr>
                              <w:t>Care.</w:t>
                            </w:r>
                          </w:p>
                          <w:p w14:paraId="5198C802" w14:textId="77777777" w:rsidR="007B6A40" w:rsidRPr="00806E48" w:rsidRDefault="00FF69D8" w:rsidP="00100407">
                            <w:pPr>
                              <w:numPr>
                                <w:ilvl w:val="0"/>
                                <w:numId w:val="53"/>
                              </w:numPr>
                              <w:tabs>
                                <w:tab w:val="clear" w:pos="360"/>
                              </w:tabs>
                              <w:ind w:left="180" w:hanging="180"/>
                              <w:rPr>
                                <w:rFonts w:cs="Calibri"/>
                              </w:rPr>
                            </w:pPr>
                            <w:r w:rsidRPr="00806E48">
                              <w:rPr>
                                <w:rFonts w:cs="Calibri"/>
                              </w:rPr>
                              <w:t>Clinical</w:t>
                            </w:r>
                            <w:r w:rsidR="007B6A40" w:rsidRPr="00806E48">
                              <w:rPr>
                                <w:rFonts w:cs="Calibri"/>
                              </w:rPr>
                              <w:t xml:space="preserve"> pathways</w:t>
                            </w:r>
                            <w:r>
                              <w:rPr>
                                <w:rFonts w:cs="Calibri"/>
                              </w:rPr>
                              <w:t>.</w:t>
                            </w:r>
                          </w:p>
                          <w:p w14:paraId="6D3DDD79" w14:textId="77777777" w:rsidR="007B6A40" w:rsidRPr="00806E48" w:rsidRDefault="00FF69D8" w:rsidP="00100407">
                            <w:pPr>
                              <w:numPr>
                                <w:ilvl w:val="0"/>
                                <w:numId w:val="53"/>
                              </w:numPr>
                              <w:tabs>
                                <w:tab w:val="clear" w:pos="360"/>
                              </w:tabs>
                              <w:ind w:left="180" w:hanging="180"/>
                              <w:rPr>
                                <w:rFonts w:cs="Calibri"/>
                              </w:rPr>
                            </w:pPr>
                            <w:r w:rsidRPr="00806E48">
                              <w:rPr>
                                <w:rFonts w:cs="Calibri"/>
                              </w:rPr>
                              <w:t>Service</w:t>
                            </w:r>
                            <w:r w:rsidR="007B6A40" w:rsidRPr="00806E48">
                              <w:rPr>
                                <w:rFonts w:cs="Calibri"/>
                              </w:rPr>
                              <w:t xml:space="preserve"> delivery pathways</w:t>
                            </w:r>
                            <w:r>
                              <w:rPr>
                                <w:rFonts w:cs="Calibri"/>
                              </w:rPr>
                              <w:t>.</w:t>
                            </w:r>
                          </w:p>
                          <w:p w14:paraId="7966689C" w14:textId="77777777" w:rsidR="007B6A40" w:rsidRPr="00806E48" w:rsidRDefault="00FF69D8" w:rsidP="00100407">
                            <w:pPr>
                              <w:numPr>
                                <w:ilvl w:val="0"/>
                                <w:numId w:val="53"/>
                              </w:numPr>
                              <w:tabs>
                                <w:tab w:val="clear" w:pos="360"/>
                              </w:tabs>
                              <w:ind w:left="180" w:hanging="180"/>
                              <w:rPr>
                                <w:rFonts w:cs="Calibri"/>
                              </w:rPr>
                            </w:pPr>
                            <w:r w:rsidRPr="00806E48">
                              <w:rPr>
                                <w:rFonts w:cs="Calibri"/>
                              </w:rPr>
                              <w:t>Clinical</w:t>
                            </w:r>
                            <w:r w:rsidR="007B6A40" w:rsidRPr="00806E48">
                              <w:rPr>
                                <w:rFonts w:cs="Calibri"/>
                              </w:rPr>
                              <w:t xml:space="preserve"> practices</w:t>
                            </w:r>
                            <w:r>
                              <w:rPr>
                                <w:rFonts w:cs="Calibri"/>
                              </w:rPr>
                              <w:t>.</w:t>
                            </w:r>
                          </w:p>
                          <w:p w14:paraId="68C81A09" w14:textId="77777777" w:rsidR="007B6A40" w:rsidRDefault="00FF69D8" w:rsidP="00100407">
                            <w:pPr>
                              <w:numPr>
                                <w:ilvl w:val="0"/>
                                <w:numId w:val="53"/>
                              </w:numPr>
                              <w:tabs>
                                <w:tab w:val="clear" w:pos="360"/>
                              </w:tabs>
                              <w:ind w:left="180" w:hanging="180"/>
                              <w:rPr>
                                <w:rFonts w:cs="Calibri"/>
                              </w:rPr>
                            </w:pPr>
                            <w:r w:rsidRPr="00806E48">
                              <w:rPr>
                                <w:rFonts w:cs="Calibri"/>
                              </w:rPr>
                              <w:t>Treatment</w:t>
                            </w:r>
                            <w:r w:rsidR="007B6A40" w:rsidRPr="00806E48">
                              <w:rPr>
                                <w:rFonts w:cs="Calibri"/>
                              </w:rPr>
                              <w:t xml:space="preserve"> outcomes</w:t>
                            </w:r>
                            <w:r>
                              <w:rPr>
                                <w:rFonts w:cs="Calibr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71CCE" id="Text Box 220" o:spid="_x0000_s1100" type="#_x0000_t202" style="position:absolute;margin-left:18.3pt;margin-top:1.35pt;width:189pt;height:126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" fillcolor="#f2f2f2" stroked="f">
                <v:shadow on="t" color="black" opacity="22937f" origin=",.5" offset="0,.63889mm"/>
                <v:textbox>
                  <w:txbxContent>
                    <w:p w14:paraId="7102C314" w14:textId="77777777" w:rsidR="007B6A40" w:rsidRPr="00806E48" w:rsidRDefault="007B6A40" w:rsidP="007B6A40">
                      <w:pPr>
                        <w:rPr>
                          <w:rFonts w:cs="Calibri"/>
                        </w:rPr>
                      </w:pPr>
                      <w:r w:rsidRPr="00806E48">
                        <w:rPr>
                          <w:rFonts w:cs="Calibri"/>
                        </w:rPr>
                        <w:t>Examples:</w:t>
                      </w:r>
                    </w:p>
                    <w:p w14:paraId="1202C58A" w14:textId="77777777" w:rsidR="007B6A40" w:rsidRPr="00806E48" w:rsidRDefault="00FF69D8" w:rsidP="00100407">
                      <w:pPr>
                        <w:numPr>
                          <w:ilvl w:val="0"/>
                          <w:numId w:val="53"/>
                        </w:numPr>
                        <w:tabs>
                          <w:tab w:val="clear" w:pos="360"/>
                        </w:tabs>
                        <w:ind w:left="180" w:hanging="180"/>
                        <w:rPr>
                          <w:rFonts w:cs="Calibri"/>
                        </w:rPr>
                      </w:pPr>
                      <w:r w:rsidRPr="00806E48">
                        <w:rPr>
                          <w:rFonts w:cs="Calibri"/>
                        </w:rPr>
                        <w:t>Treatments</w:t>
                      </w:r>
                      <w:r>
                        <w:rPr>
                          <w:rFonts w:cs="Calibri"/>
                        </w:rPr>
                        <w:t>.</w:t>
                      </w:r>
                    </w:p>
                    <w:p w14:paraId="0F60E892" w14:textId="77777777" w:rsidR="007B6A40" w:rsidRDefault="00FF69D8" w:rsidP="00100407">
                      <w:pPr>
                        <w:numPr>
                          <w:ilvl w:val="0"/>
                          <w:numId w:val="53"/>
                        </w:numPr>
                        <w:tabs>
                          <w:tab w:val="clear" w:pos="360"/>
                        </w:tabs>
                        <w:ind w:left="180" w:hanging="180"/>
                        <w:rPr>
                          <w:rFonts w:cs="Calibri"/>
                        </w:rPr>
                      </w:pPr>
                      <w:r w:rsidRPr="00806E48">
                        <w:rPr>
                          <w:rFonts w:cs="Calibri"/>
                        </w:rPr>
                        <w:t>Interventions</w:t>
                      </w:r>
                      <w:r>
                        <w:rPr>
                          <w:rFonts w:cs="Calibri"/>
                        </w:rPr>
                        <w:t>.</w:t>
                      </w:r>
                    </w:p>
                    <w:p w14:paraId="13C6EDAD" w14:textId="77777777" w:rsidR="00FF69D8" w:rsidRPr="00806E48" w:rsidRDefault="00FF69D8" w:rsidP="00100407">
                      <w:pPr>
                        <w:numPr>
                          <w:ilvl w:val="0"/>
                          <w:numId w:val="53"/>
                        </w:numPr>
                        <w:tabs>
                          <w:tab w:val="clear" w:pos="360"/>
                        </w:tabs>
                        <w:ind w:left="180" w:hanging="180"/>
                        <w:rPr>
                          <w:rFonts w:cs="Calibri"/>
                        </w:rPr>
                      </w:pPr>
                      <w:r>
                        <w:rPr>
                          <w:rFonts w:cs="Calibri"/>
                        </w:rPr>
                        <w:t>Care.</w:t>
                      </w:r>
                    </w:p>
                    <w:p w14:paraId="5198C802" w14:textId="77777777" w:rsidR="007B6A40" w:rsidRPr="00806E48" w:rsidRDefault="00FF69D8" w:rsidP="00100407">
                      <w:pPr>
                        <w:numPr>
                          <w:ilvl w:val="0"/>
                          <w:numId w:val="53"/>
                        </w:numPr>
                        <w:tabs>
                          <w:tab w:val="clear" w:pos="360"/>
                        </w:tabs>
                        <w:ind w:left="180" w:hanging="180"/>
                        <w:rPr>
                          <w:rFonts w:cs="Calibri"/>
                        </w:rPr>
                      </w:pPr>
                      <w:r w:rsidRPr="00806E48">
                        <w:rPr>
                          <w:rFonts w:cs="Calibri"/>
                        </w:rPr>
                        <w:t>Clinical</w:t>
                      </w:r>
                      <w:r w:rsidR="007B6A40" w:rsidRPr="00806E48">
                        <w:rPr>
                          <w:rFonts w:cs="Calibri"/>
                        </w:rPr>
                        <w:t xml:space="preserve"> pathways</w:t>
                      </w:r>
                      <w:r>
                        <w:rPr>
                          <w:rFonts w:cs="Calibri"/>
                        </w:rPr>
                        <w:t>.</w:t>
                      </w:r>
                    </w:p>
                    <w:p w14:paraId="6D3DDD79" w14:textId="77777777" w:rsidR="007B6A40" w:rsidRPr="00806E48" w:rsidRDefault="00FF69D8" w:rsidP="00100407">
                      <w:pPr>
                        <w:numPr>
                          <w:ilvl w:val="0"/>
                          <w:numId w:val="53"/>
                        </w:numPr>
                        <w:tabs>
                          <w:tab w:val="clear" w:pos="360"/>
                        </w:tabs>
                        <w:ind w:left="180" w:hanging="180"/>
                        <w:rPr>
                          <w:rFonts w:cs="Calibri"/>
                        </w:rPr>
                      </w:pPr>
                      <w:r w:rsidRPr="00806E48">
                        <w:rPr>
                          <w:rFonts w:cs="Calibri"/>
                        </w:rPr>
                        <w:t>Service</w:t>
                      </w:r>
                      <w:r w:rsidR="007B6A40" w:rsidRPr="00806E48">
                        <w:rPr>
                          <w:rFonts w:cs="Calibri"/>
                        </w:rPr>
                        <w:t xml:space="preserve"> delivery pathways</w:t>
                      </w:r>
                      <w:r>
                        <w:rPr>
                          <w:rFonts w:cs="Calibri"/>
                        </w:rPr>
                        <w:t>.</w:t>
                      </w:r>
                    </w:p>
                    <w:p w14:paraId="7966689C" w14:textId="77777777" w:rsidR="007B6A40" w:rsidRPr="00806E48" w:rsidRDefault="00FF69D8" w:rsidP="00100407">
                      <w:pPr>
                        <w:numPr>
                          <w:ilvl w:val="0"/>
                          <w:numId w:val="53"/>
                        </w:numPr>
                        <w:tabs>
                          <w:tab w:val="clear" w:pos="360"/>
                        </w:tabs>
                        <w:ind w:left="180" w:hanging="180"/>
                        <w:rPr>
                          <w:rFonts w:cs="Calibri"/>
                        </w:rPr>
                      </w:pPr>
                      <w:r w:rsidRPr="00806E48">
                        <w:rPr>
                          <w:rFonts w:cs="Calibri"/>
                        </w:rPr>
                        <w:t>Clinical</w:t>
                      </w:r>
                      <w:r w:rsidR="007B6A40" w:rsidRPr="00806E48">
                        <w:rPr>
                          <w:rFonts w:cs="Calibri"/>
                        </w:rPr>
                        <w:t xml:space="preserve"> practices</w:t>
                      </w:r>
                      <w:r>
                        <w:rPr>
                          <w:rFonts w:cs="Calibri"/>
                        </w:rPr>
                        <w:t>.</w:t>
                      </w:r>
                    </w:p>
                    <w:p w14:paraId="68C81A09" w14:textId="77777777" w:rsidR="007B6A40" w:rsidRDefault="00FF69D8" w:rsidP="00100407">
                      <w:pPr>
                        <w:numPr>
                          <w:ilvl w:val="0"/>
                          <w:numId w:val="53"/>
                        </w:numPr>
                        <w:tabs>
                          <w:tab w:val="clear" w:pos="360"/>
                        </w:tabs>
                        <w:ind w:left="180" w:hanging="180"/>
                        <w:rPr>
                          <w:rFonts w:cs="Calibri"/>
                        </w:rPr>
                      </w:pPr>
                      <w:r w:rsidRPr="00806E48">
                        <w:rPr>
                          <w:rFonts w:cs="Calibri"/>
                        </w:rPr>
                        <w:t>Treatment</w:t>
                      </w:r>
                      <w:r w:rsidR="007B6A40" w:rsidRPr="00806E48">
                        <w:rPr>
                          <w:rFonts w:cs="Calibri"/>
                        </w:rPr>
                        <w:t xml:space="preserve"> outcomes</w:t>
                      </w:r>
                      <w:r>
                        <w:rPr>
                          <w:rFonts w:cs="Calibri"/>
                        </w:rPr>
                        <w:t>.</w:t>
                      </w:r>
                    </w:p>
                  </w:txbxContent>
                </v:textbox>
              </v:shape>
            </w:pict>
          </mc:Fallback>
        </mc:AlternateContent>
      </w:r>
    </w:p>
    <w:p w14:paraId="1BE78324" w14:textId="77777777" w:rsidR="007B6A40" w:rsidRPr="00806E48" w:rsidRDefault="007B6A40" w:rsidP="007B6A40">
      <w:pPr>
        <w:rPr>
          <w:rFonts w:cs="Calibri"/>
        </w:rPr>
      </w:pPr>
      <w:r>
        <w:rPr>
          <w:noProof/>
        </w:rPr>
        <mc:AlternateContent>
          <mc:Choice Requires="wps">
            <w:drawing>
              <wp:anchor distT="0" distB="0" distL="114300" distR="114300" simplePos="0" relativeHeight="252092416" behindDoc="0" locked="0" layoutInCell="1" allowOverlap="1" wp14:anchorId="09F3C23A" wp14:editId="676EEFED">
                <wp:simplePos x="0" y="0"/>
                <wp:positionH relativeFrom="column">
                  <wp:posOffset>2762250</wp:posOffset>
                </wp:positionH>
                <wp:positionV relativeFrom="paragraph">
                  <wp:posOffset>8255</wp:posOffset>
                </wp:positionV>
                <wp:extent cx="2857500" cy="342900"/>
                <wp:effectExtent l="57150" t="38100" r="38100" b="5715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noFill/>
                          <a:prstDash val="solid"/>
                          <a:headEnd/>
                          <a:tailEnd/>
                        </a:ln>
                        <a:effectLst>
                          <a:outerShdw blurRad="40000" dist="20000" dir="5400000" rotWithShape="0">
                            <a:srgbClr val="000000">
                              <a:alpha val="38000"/>
                            </a:srgbClr>
                          </a:outerShdw>
                        </a:effectLst>
                      </wps:spPr>
                      <wps:txbx>
                        <w:txbxContent>
                          <w:p w14:paraId="75D6FE44" w14:textId="77777777" w:rsidR="007B6A40" w:rsidRPr="001D1751" w:rsidRDefault="007B6A40" w:rsidP="007B6A40">
                            <w:pPr>
                              <w:jc w:val="center"/>
                              <w:rPr>
                                <w:rFonts w:cs="Calibri"/>
                                <w:b/>
                                <w:lang w:val="en-US"/>
                              </w:rPr>
                            </w:pPr>
                            <w:r>
                              <w:rPr>
                                <w:rFonts w:cs="Calibri"/>
                                <w:b/>
                                <w:lang w:val="en-US"/>
                              </w:rPr>
                              <w:t>When a need has been identified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3C23A" id="Text Box 221" o:spid="_x0000_s1101" type="#_x0000_t202" style="position:absolute;margin-left:217.5pt;margin-top:.65pt;width:225pt;height:27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" fillcolor="#bcbcbc" stroked="f">
                <v:fill color2="#ededed" rotate="t" angle="180" colors="0 #bcbcbc;22938f #d0d0d0;1 #ededed" focus="100%" type="gradient"/>
                <v:shadow on="t" color="black" opacity="24903f" origin=",.5" offset="0,.55556mm"/>
                <v:textbox>
                  <w:txbxContent>
                    <w:p w14:paraId="75D6FE44" w14:textId="77777777" w:rsidR="007B6A40" w:rsidRPr="001D1751" w:rsidRDefault="007B6A40" w:rsidP="007B6A40">
                      <w:pPr>
                        <w:jc w:val="center"/>
                        <w:rPr>
                          <w:rFonts w:cs="Calibri"/>
                          <w:b/>
                          <w:lang w:val="en-US"/>
                        </w:rPr>
                      </w:pPr>
                      <w:r>
                        <w:rPr>
                          <w:rFonts w:cs="Calibri"/>
                          <w:b/>
                          <w:lang w:val="en-US"/>
                        </w:rPr>
                        <w:t>When a need has been identified</w:t>
                      </w:r>
                    </w:p>
                  </w:txbxContent>
                </v:textbox>
              </v:shape>
            </w:pict>
          </mc:Fallback>
        </mc:AlternateContent>
      </w:r>
    </w:p>
    <w:p w14:paraId="1B9EC1EA" w14:textId="77777777" w:rsidR="007B6A40" w:rsidRPr="00806E48" w:rsidRDefault="007B6A40" w:rsidP="007B6A40">
      <w:pPr>
        <w:jc w:val="center"/>
        <w:rPr>
          <w:rFonts w:cs="Calibri"/>
        </w:rPr>
      </w:pPr>
    </w:p>
    <w:p w14:paraId="3481EC93" w14:textId="77777777" w:rsidR="007B6A40" w:rsidRPr="00806E48" w:rsidRDefault="007B6A40" w:rsidP="007B6A40">
      <w:pPr>
        <w:rPr>
          <w:rFonts w:cs="Calibri"/>
        </w:rPr>
      </w:pPr>
      <w:r>
        <w:rPr>
          <w:noProof/>
        </w:rPr>
        <mc:AlternateContent>
          <mc:Choice Requires="wps">
            <w:drawing>
              <wp:anchor distT="0" distB="0" distL="114300" distR="114300" simplePos="0" relativeHeight="252094464" behindDoc="0" locked="0" layoutInCell="1" allowOverlap="1" wp14:anchorId="25F75488" wp14:editId="1C729B6F">
                <wp:simplePos x="0" y="0"/>
                <wp:positionH relativeFrom="column">
                  <wp:posOffset>2762250</wp:posOffset>
                </wp:positionH>
                <wp:positionV relativeFrom="paragraph">
                  <wp:posOffset>45085</wp:posOffset>
                </wp:positionV>
                <wp:extent cx="2857500" cy="342900"/>
                <wp:effectExtent l="95250" t="38100" r="76200" b="95250"/>
                <wp:wrapNone/>
                <wp:docPr id="222"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23158ACB" w14:textId="77777777" w:rsidR="007B6A40" w:rsidRPr="00806E48" w:rsidRDefault="007B6A40" w:rsidP="007B6A40">
                            <w:pPr>
                              <w:jc w:val="center"/>
                              <w:rPr>
                                <w:rFonts w:cs="Calibri"/>
                                <w:b/>
                              </w:rPr>
                            </w:pPr>
                            <w:r w:rsidRPr="00806E48">
                              <w:rPr>
                                <w:rFonts w:cs="Calibri"/>
                                <w:b/>
                              </w:rPr>
                              <w:t>Selecting a topic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75488" id="Text Box 222" o:spid="_x0000_s1102" type="#_x0000_t202" style="position:absolute;margin-left:217.5pt;margin-top:3.55pt;width:225pt;height:27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" fillcolor="#d9d9d9" stroked="f">
                <v:shadow on="t" color="black" opacity="22937f" origin=",.5" offset="0,.63889mm"/>
                <v:textbox>
                  <w:txbxContent>
                    <w:p w14:paraId="23158ACB" w14:textId="77777777" w:rsidR="007B6A40" w:rsidRPr="00806E48" w:rsidRDefault="007B6A40" w:rsidP="007B6A40">
                      <w:pPr>
                        <w:jc w:val="center"/>
                        <w:rPr>
                          <w:rFonts w:cs="Calibri"/>
                          <w:b/>
                        </w:rPr>
                      </w:pPr>
                      <w:r w:rsidRPr="00806E48">
                        <w:rPr>
                          <w:rFonts w:cs="Calibri"/>
                          <w:b/>
                        </w:rPr>
                        <w:t>Selecting a topic</w:t>
                      </w:r>
                    </w:p>
                  </w:txbxContent>
                </v:textbox>
              </v:shape>
            </w:pict>
          </mc:Fallback>
        </mc:AlternateContent>
      </w:r>
    </w:p>
    <w:p w14:paraId="775D9093" w14:textId="77777777" w:rsidR="007B6A40" w:rsidRPr="00806E48" w:rsidRDefault="007B6A40" w:rsidP="007B6A40">
      <w:pPr>
        <w:rPr>
          <w:rFonts w:cs="Calibri"/>
        </w:rPr>
      </w:pPr>
      <w:r>
        <w:rPr>
          <w:noProof/>
        </w:rPr>
        <mc:AlternateContent>
          <mc:Choice Requires="wps">
            <w:drawing>
              <wp:anchor distT="4294967294" distB="4294967294" distL="114300" distR="114300" simplePos="0" relativeHeight="252106752" behindDoc="0" locked="0" layoutInCell="1" allowOverlap="1" wp14:anchorId="73C1A360" wp14:editId="66A5809A">
                <wp:simplePos x="0" y="0"/>
                <wp:positionH relativeFrom="column">
                  <wp:posOffset>2628900</wp:posOffset>
                </wp:positionH>
                <wp:positionV relativeFrom="paragraph">
                  <wp:posOffset>3809</wp:posOffset>
                </wp:positionV>
                <wp:extent cx="114300" cy="0"/>
                <wp:effectExtent l="0" t="76200" r="0" b="76200"/>
                <wp:wrapNone/>
                <wp:docPr id="223" name="Straight Connector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34B4A" id="Straight Connector 223" o:spid="_x0000_s1026" style="position:absolute;z-index:252106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7pt,.3pt" to="3in,.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2RNAIAAFsEAAAOAAAAZHJzL2Uyb0RvYy54bWysVE2P2yAQvVfqf0DcE9uJs02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">
                <v:stroke endarrow="block"/>
              </v:line>
            </w:pict>
          </mc:Fallback>
        </mc:AlternateContent>
      </w:r>
    </w:p>
    <w:p w14:paraId="5B805B0D" w14:textId="77777777" w:rsidR="007B6A40" w:rsidRPr="00806E48" w:rsidRDefault="00FF69D8" w:rsidP="007B6A40">
      <w:pPr>
        <w:rPr>
          <w:rFonts w:cs="Calibri"/>
        </w:rPr>
      </w:pPr>
      <w:r>
        <w:rPr>
          <w:noProof/>
        </w:rPr>
        <mc:AlternateContent>
          <mc:Choice Requires="wps">
            <w:drawing>
              <wp:anchor distT="0" distB="0" distL="114300" distR="114300" simplePos="0" relativeHeight="252098560" behindDoc="0" locked="0" layoutInCell="1" allowOverlap="1" wp14:anchorId="76436EFB" wp14:editId="140587A0">
                <wp:simplePos x="0" y="0"/>
                <wp:positionH relativeFrom="column">
                  <wp:posOffset>2775585</wp:posOffset>
                </wp:positionH>
                <wp:positionV relativeFrom="paragraph">
                  <wp:posOffset>50165</wp:posOffset>
                </wp:positionV>
                <wp:extent cx="2847975" cy="1914525"/>
                <wp:effectExtent l="95250" t="57150" r="104775" b="123825"/>
                <wp:wrapNone/>
                <wp:docPr id="480"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914525"/>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49951456" w14:textId="77777777" w:rsidR="007B6A40" w:rsidRPr="00806E48" w:rsidRDefault="007B6A40" w:rsidP="007B6A40">
                            <w:pPr>
                              <w:rPr>
                                <w:rFonts w:cs="Calibri"/>
                              </w:rPr>
                            </w:pPr>
                            <w:r w:rsidRPr="00806E48">
                              <w:rPr>
                                <w:rFonts w:cs="Calibri"/>
                              </w:rPr>
                              <w:t>Selection principles:</w:t>
                            </w:r>
                          </w:p>
                          <w:p w14:paraId="7739F95C" w14:textId="77777777" w:rsidR="007B6A40" w:rsidRPr="00806E48" w:rsidRDefault="004F02B8" w:rsidP="00100407">
                            <w:pPr>
                              <w:numPr>
                                <w:ilvl w:val="0"/>
                                <w:numId w:val="54"/>
                              </w:numPr>
                              <w:rPr>
                                <w:rFonts w:cs="Calibri"/>
                              </w:rPr>
                            </w:pPr>
                            <w:r w:rsidRPr="00806E48">
                              <w:rPr>
                                <w:rFonts w:cs="Calibri"/>
                              </w:rPr>
                              <w:t>Practice</w:t>
                            </w:r>
                            <w:r w:rsidR="007B6A40" w:rsidRPr="00806E48">
                              <w:rPr>
                                <w:rFonts w:cs="Calibri"/>
                              </w:rPr>
                              <w:t xml:space="preserve"> concern</w:t>
                            </w:r>
                            <w:r w:rsidR="00FF69D8">
                              <w:rPr>
                                <w:rFonts w:cs="Calibri"/>
                              </w:rPr>
                              <w:t>.</w:t>
                            </w:r>
                          </w:p>
                          <w:p w14:paraId="062041A0" w14:textId="77777777" w:rsidR="007B6A40" w:rsidRPr="00806E48" w:rsidRDefault="004F02B8" w:rsidP="00100407">
                            <w:pPr>
                              <w:numPr>
                                <w:ilvl w:val="0"/>
                                <w:numId w:val="54"/>
                              </w:numPr>
                              <w:rPr>
                                <w:rFonts w:cs="Calibri"/>
                              </w:rPr>
                            </w:pPr>
                            <w:r>
                              <w:rPr>
                                <w:rFonts w:cs="Calibri"/>
                              </w:rPr>
                              <w:t>Moderate/high</w:t>
                            </w:r>
                            <w:r w:rsidR="007B6A40" w:rsidRPr="00806E48">
                              <w:rPr>
                                <w:rFonts w:cs="Calibri"/>
                              </w:rPr>
                              <w:t xml:space="preserve"> risk</w:t>
                            </w:r>
                            <w:r w:rsidR="00FF69D8">
                              <w:rPr>
                                <w:rFonts w:cs="Calibri"/>
                              </w:rPr>
                              <w:t>.</w:t>
                            </w:r>
                          </w:p>
                          <w:p w14:paraId="1E824CB3" w14:textId="77777777" w:rsidR="007B6A40" w:rsidRPr="00806E48" w:rsidRDefault="004F02B8" w:rsidP="00100407">
                            <w:pPr>
                              <w:numPr>
                                <w:ilvl w:val="0"/>
                                <w:numId w:val="54"/>
                              </w:numPr>
                              <w:rPr>
                                <w:rFonts w:cs="Calibri"/>
                              </w:rPr>
                            </w:pPr>
                            <w:r w:rsidRPr="00806E48">
                              <w:rPr>
                                <w:rFonts w:cs="Calibri"/>
                              </w:rPr>
                              <w:t>High</w:t>
                            </w:r>
                            <w:r w:rsidR="007B6A40" w:rsidRPr="00806E48">
                              <w:rPr>
                                <w:rFonts w:cs="Calibri"/>
                              </w:rPr>
                              <w:t xml:space="preserve"> volume</w:t>
                            </w:r>
                            <w:r w:rsidR="00FF69D8">
                              <w:rPr>
                                <w:rFonts w:cs="Calibri"/>
                              </w:rPr>
                              <w:t>.</w:t>
                            </w:r>
                          </w:p>
                          <w:p w14:paraId="07C54400" w14:textId="18896371" w:rsidR="007B6A40" w:rsidRPr="00806E48" w:rsidRDefault="004F02B8" w:rsidP="00100407">
                            <w:pPr>
                              <w:numPr>
                                <w:ilvl w:val="0"/>
                                <w:numId w:val="54"/>
                              </w:numPr>
                              <w:rPr>
                                <w:rFonts w:cs="Calibri"/>
                              </w:rPr>
                            </w:pPr>
                            <w:r w:rsidRPr="00806E48">
                              <w:rPr>
                                <w:rFonts w:cs="Calibri"/>
                              </w:rPr>
                              <w:t>Practitioner/person</w:t>
                            </w:r>
                            <w:r w:rsidR="00FF69D8">
                              <w:rPr>
                                <w:rFonts w:cs="Calibri"/>
                              </w:rPr>
                              <w:t xml:space="preserve"> engaged with our service</w:t>
                            </w:r>
                            <w:r w:rsidR="007B6A40" w:rsidRPr="00806E48">
                              <w:rPr>
                                <w:rFonts w:cs="Calibri"/>
                              </w:rPr>
                              <w:t>/funder</w:t>
                            </w:r>
                            <w:r w:rsidR="00FF69D8">
                              <w:rPr>
                                <w:rFonts w:cs="Calibri"/>
                              </w:rPr>
                              <w:t>/</w:t>
                            </w:r>
                            <w:r>
                              <w:rPr>
                                <w:rFonts w:cs="Calibri"/>
                              </w:rPr>
                              <w:t xml:space="preserve">MOH </w:t>
                            </w:r>
                            <w:r w:rsidRPr="00806E48">
                              <w:rPr>
                                <w:rFonts w:cs="Calibri"/>
                              </w:rPr>
                              <w:t>interest</w:t>
                            </w:r>
                            <w:r w:rsidR="00FF69D8">
                              <w:rPr>
                                <w:rFonts w:cs="Calibri"/>
                              </w:rPr>
                              <w:t>.</w:t>
                            </w:r>
                          </w:p>
                          <w:p w14:paraId="35CE66BA" w14:textId="77777777" w:rsidR="007B6A40" w:rsidRPr="00806E48" w:rsidRDefault="004F02B8" w:rsidP="00100407">
                            <w:pPr>
                              <w:numPr>
                                <w:ilvl w:val="0"/>
                                <w:numId w:val="54"/>
                              </w:numPr>
                              <w:rPr>
                                <w:rFonts w:cs="Calibri"/>
                              </w:rPr>
                            </w:pPr>
                            <w:r w:rsidRPr="00806E48">
                              <w:rPr>
                                <w:rFonts w:cs="Calibri"/>
                              </w:rPr>
                              <w:t>Complex</w:t>
                            </w:r>
                            <w:r w:rsidR="007B6A40" w:rsidRPr="00806E48">
                              <w:rPr>
                                <w:rFonts w:cs="Calibri"/>
                              </w:rPr>
                              <w:t xml:space="preserve"> or difficult </w:t>
                            </w:r>
                            <w:r w:rsidR="00FF69D8">
                              <w:rPr>
                                <w:rFonts w:cs="Calibri"/>
                              </w:rPr>
                              <w:t>situation.</w:t>
                            </w:r>
                          </w:p>
                          <w:p w14:paraId="4A47C649" w14:textId="77777777" w:rsidR="007B6A40" w:rsidRPr="00806E48" w:rsidRDefault="004F02B8" w:rsidP="00100407">
                            <w:pPr>
                              <w:numPr>
                                <w:ilvl w:val="0"/>
                                <w:numId w:val="54"/>
                              </w:numPr>
                              <w:rPr>
                                <w:rFonts w:cs="Calibri"/>
                              </w:rPr>
                            </w:pPr>
                            <w:r w:rsidRPr="00806E48">
                              <w:rPr>
                                <w:rFonts w:cs="Calibri"/>
                              </w:rPr>
                              <w:t>High</w:t>
                            </w:r>
                            <w:r w:rsidR="007B6A40" w:rsidRPr="00806E48">
                              <w:rPr>
                                <w:rFonts w:cs="Calibri"/>
                              </w:rPr>
                              <w:t xml:space="preserve"> cost</w:t>
                            </w:r>
                            <w:r w:rsidR="00FF69D8">
                              <w:rPr>
                                <w:rFonts w:cs="Calibri"/>
                              </w:rPr>
                              <w:t>.</w:t>
                            </w:r>
                          </w:p>
                          <w:p w14:paraId="3E8EBAC2" w14:textId="77777777" w:rsidR="007B6A40" w:rsidRPr="00806E48" w:rsidRDefault="004F02B8" w:rsidP="00100407">
                            <w:pPr>
                              <w:numPr>
                                <w:ilvl w:val="0"/>
                                <w:numId w:val="54"/>
                              </w:numPr>
                              <w:rPr>
                                <w:rFonts w:cs="Calibri"/>
                              </w:rPr>
                            </w:pPr>
                            <w:r w:rsidRPr="00FF69D8">
                              <w:rPr>
                                <w:rFonts w:cs="Calibri"/>
                              </w:rPr>
                              <w:t>Comparison</w:t>
                            </w:r>
                            <w:r w:rsidR="00FF69D8" w:rsidRPr="00FF69D8">
                              <w:rPr>
                                <w:rFonts w:cs="Calibri"/>
                              </w:rPr>
                              <w:t xml:space="preserve"> with </w:t>
                            </w:r>
                            <w:r w:rsidR="00FF69D8">
                              <w:rPr>
                                <w:rFonts w:cs="Calibri"/>
                              </w:rPr>
                              <w:t>evidence based practices.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36EFB" id="Text Box 480" o:spid="_x0000_s1103" type="#_x0000_t202" style="position:absolute;margin-left:218.55pt;margin-top:3.95pt;width:224.25pt;height:150.7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" fillcolor="#d9d9d9" stroked="f">
                <v:shadow on="t" color="black" opacity="22937f" origin=",.5" offset="0,.63889mm"/>
                <v:textbox>
                  <w:txbxContent>
                    <w:p w14:paraId="49951456" w14:textId="77777777" w:rsidR="007B6A40" w:rsidRPr="00806E48" w:rsidRDefault="007B6A40" w:rsidP="007B6A40">
                      <w:pPr>
                        <w:rPr>
                          <w:rFonts w:cs="Calibri"/>
                        </w:rPr>
                      </w:pPr>
                      <w:r w:rsidRPr="00806E48">
                        <w:rPr>
                          <w:rFonts w:cs="Calibri"/>
                        </w:rPr>
                        <w:t>Selection principles:</w:t>
                      </w:r>
                    </w:p>
                    <w:p w14:paraId="7739F95C" w14:textId="77777777" w:rsidR="007B6A40" w:rsidRPr="00806E48" w:rsidRDefault="004F02B8" w:rsidP="00100407">
                      <w:pPr>
                        <w:numPr>
                          <w:ilvl w:val="0"/>
                          <w:numId w:val="54"/>
                        </w:numPr>
                        <w:rPr>
                          <w:rFonts w:cs="Calibri"/>
                        </w:rPr>
                      </w:pPr>
                      <w:r w:rsidRPr="00806E48">
                        <w:rPr>
                          <w:rFonts w:cs="Calibri"/>
                        </w:rPr>
                        <w:t>Practice</w:t>
                      </w:r>
                      <w:r w:rsidR="007B6A40" w:rsidRPr="00806E48">
                        <w:rPr>
                          <w:rFonts w:cs="Calibri"/>
                        </w:rPr>
                        <w:t xml:space="preserve"> concern</w:t>
                      </w:r>
                      <w:r w:rsidR="00FF69D8">
                        <w:rPr>
                          <w:rFonts w:cs="Calibri"/>
                        </w:rPr>
                        <w:t>.</w:t>
                      </w:r>
                    </w:p>
                    <w:p w14:paraId="062041A0" w14:textId="77777777" w:rsidR="007B6A40" w:rsidRPr="00806E48" w:rsidRDefault="004F02B8" w:rsidP="00100407">
                      <w:pPr>
                        <w:numPr>
                          <w:ilvl w:val="0"/>
                          <w:numId w:val="54"/>
                        </w:numPr>
                        <w:rPr>
                          <w:rFonts w:cs="Calibri"/>
                        </w:rPr>
                      </w:pPr>
                      <w:r>
                        <w:rPr>
                          <w:rFonts w:cs="Calibri"/>
                        </w:rPr>
                        <w:t>Moderate/high</w:t>
                      </w:r>
                      <w:r w:rsidR="007B6A40" w:rsidRPr="00806E48">
                        <w:rPr>
                          <w:rFonts w:cs="Calibri"/>
                        </w:rPr>
                        <w:t xml:space="preserve"> risk</w:t>
                      </w:r>
                      <w:r w:rsidR="00FF69D8">
                        <w:rPr>
                          <w:rFonts w:cs="Calibri"/>
                        </w:rPr>
                        <w:t>.</w:t>
                      </w:r>
                    </w:p>
                    <w:p w14:paraId="1E824CB3" w14:textId="77777777" w:rsidR="007B6A40" w:rsidRPr="00806E48" w:rsidRDefault="004F02B8" w:rsidP="00100407">
                      <w:pPr>
                        <w:numPr>
                          <w:ilvl w:val="0"/>
                          <w:numId w:val="54"/>
                        </w:numPr>
                        <w:rPr>
                          <w:rFonts w:cs="Calibri"/>
                        </w:rPr>
                      </w:pPr>
                      <w:r w:rsidRPr="00806E48">
                        <w:rPr>
                          <w:rFonts w:cs="Calibri"/>
                        </w:rPr>
                        <w:t>High</w:t>
                      </w:r>
                      <w:r w:rsidR="007B6A40" w:rsidRPr="00806E48">
                        <w:rPr>
                          <w:rFonts w:cs="Calibri"/>
                        </w:rPr>
                        <w:t xml:space="preserve"> volume</w:t>
                      </w:r>
                      <w:r w:rsidR="00FF69D8">
                        <w:rPr>
                          <w:rFonts w:cs="Calibri"/>
                        </w:rPr>
                        <w:t>.</w:t>
                      </w:r>
                    </w:p>
                    <w:p w14:paraId="07C54400" w14:textId="18896371" w:rsidR="007B6A40" w:rsidRPr="00806E48" w:rsidRDefault="004F02B8" w:rsidP="00100407">
                      <w:pPr>
                        <w:numPr>
                          <w:ilvl w:val="0"/>
                          <w:numId w:val="54"/>
                        </w:numPr>
                        <w:rPr>
                          <w:rFonts w:cs="Calibri"/>
                        </w:rPr>
                      </w:pPr>
                      <w:r w:rsidRPr="00806E48">
                        <w:rPr>
                          <w:rFonts w:cs="Calibri"/>
                        </w:rPr>
                        <w:t>Practitioner/person</w:t>
                      </w:r>
                      <w:r w:rsidR="00FF69D8">
                        <w:rPr>
                          <w:rFonts w:cs="Calibri"/>
                        </w:rPr>
                        <w:t xml:space="preserve"> engaged with our service</w:t>
                      </w:r>
                      <w:r w:rsidR="007B6A40" w:rsidRPr="00806E48">
                        <w:rPr>
                          <w:rFonts w:cs="Calibri"/>
                        </w:rPr>
                        <w:t>/funder</w:t>
                      </w:r>
                      <w:r w:rsidR="00FF69D8">
                        <w:rPr>
                          <w:rFonts w:cs="Calibri"/>
                        </w:rPr>
                        <w:t>/</w:t>
                      </w:r>
                      <w:r>
                        <w:rPr>
                          <w:rFonts w:cs="Calibri"/>
                        </w:rPr>
                        <w:t xml:space="preserve">MOH </w:t>
                      </w:r>
                      <w:r w:rsidRPr="00806E48">
                        <w:rPr>
                          <w:rFonts w:cs="Calibri"/>
                        </w:rPr>
                        <w:t>interest</w:t>
                      </w:r>
                      <w:r w:rsidR="00FF69D8">
                        <w:rPr>
                          <w:rFonts w:cs="Calibri"/>
                        </w:rPr>
                        <w:t>.</w:t>
                      </w:r>
                    </w:p>
                    <w:p w14:paraId="35CE66BA" w14:textId="77777777" w:rsidR="007B6A40" w:rsidRPr="00806E48" w:rsidRDefault="004F02B8" w:rsidP="00100407">
                      <w:pPr>
                        <w:numPr>
                          <w:ilvl w:val="0"/>
                          <w:numId w:val="54"/>
                        </w:numPr>
                        <w:rPr>
                          <w:rFonts w:cs="Calibri"/>
                        </w:rPr>
                      </w:pPr>
                      <w:r w:rsidRPr="00806E48">
                        <w:rPr>
                          <w:rFonts w:cs="Calibri"/>
                        </w:rPr>
                        <w:t>Complex</w:t>
                      </w:r>
                      <w:r w:rsidR="007B6A40" w:rsidRPr="00806E48">
                        <w:rPr>
                          <w:rFonts w:cs="Calibri"/>
                        </w:rPr>
                        <w:t xml:space="preserve"> or difficult </w:t>
                      </w:r>
                      <w:r w:rsidR="00FF69D8">
                        <w:rPr>
                          <w:rFonts w:cs="Calibri"/>
                        </w:rPr>
                        <w:t>situation.</w:t>
                      </w:r>
                    </w:p>
                    <w:p w14:paraId="4A47C649" w14:textId="77777777" w:rsidR="007B6A40" w:rsidRPr="00806E48" w:rsidRDefault="004F02B8" w:rsidP="00100407">
                      <w:pPr>
                        <w:numPr>
                          <w:ilvl w:val="0"/>
                          <w:numId w:val="54"/>
                        </w:numPr>
                        <w:rPr>
                          <w:rFonts w:cs="Calibri"/>
                        </w:rPr>
                      </w:pPr>
                      <w:r w:rsidRPr="00806E48">
                        <w:rPr>
                          <w:rFonts w:cs="Calibri"/>
                        </w:rPr>
                        <w:t>High</w:t>
                      </w:r>
                      <w:r w:rsidR="007B6A40" w:rsidRPr="00806E48">
                        <w:rPr>
                          <w:rFonts w:cs="Calibri"/>
                        </w:rPr>
                        <w:t xml:space="preserve"> cost</w:t>
                      </w:r>
                      <w:r w:rsidR="00FF69D8">
                        <w:rPr>
                          <w:rFonts w:cs="Calibri"/>
                        </w:rPr>
                        <w:t>.</w:t>
                      </w:r>
                    </w:p>
                    <w:p w14:paraId="3E8EBAC2" w14:textId="77777777" w:rsidR="007B6A40" w:rsidRPr="00806E48" w:rsidRDefault="004F02B8" w:rsidP="00100407">
                      <w:pPr>
                        <w:numPr>
                          <w:ilvl w:val="0"/>
                          <w:numId w:val="54"/>
                        </w:numPr>
                        <w:rPr>
                          <w:rFonts w:cs="Calibri"/>
                        </w:rPr>
                      </w:pPr>
                      <w:r w:rsidRPr="00FF69D8">
                        <w:rPr>
                          <w:rFonts w:cs="Calibri"/>
                        </w:rPr>
                        <w:t>Comparison</w:t>
                      </w:r>
                      <w:r w:rsidR="00FF69D8" w:rsidRPr="00FF69D8">
                        <w:rPr>
                          <w:rFonts w:cs="Calibri"/>
                        </w:rPr>
                        <w:t xml:space="preserve"> with </w:t>
                      </w:r>
                      <w:r w:rsidR="00FF69D8">
                        <w:rPr>
                          <w:rFonts w:cs="Calibri"/>
                        </w:rPr>
                        <w:t>evidence based practices.</w:t>
                      </w:r>
                    </w:p>
                  </w:txbxContent>
                </v:textbox>
              </v:shape>
            </w:pict>
          </mc:Fallback>
        </mc:AlternateContent>
      </w:r>
    </w:p>
    <w:p w14:paraId="6631E11B" w14:textId="77777777" w:rsidR="007B6A40" w:rsidRPr="00806E48" w:rsidRDefault="007B6A40" w:rsidP="007B6A40">
      <w:pPr>
        <w:rPr>
          <w:rFonts w:cs="Calibri"/>
        </w:rPr>
      </w:pPr>
    </w:p>
    <w:p w14:paraId="2295AB6B" w14:textId="77777777" w:rsidR="007B6A40" w:rsidRPr="00806E48" w:rsidRDefault="007B6A40" w:rsidP="007B6A40">
      <w:pPr>
        <w:rPr>
          <w:rFonts w:cs="Calibri"/>
        </w:rPr>
      </w:pPr>
    </w:p>
    <w:p w14:paraId="62DDDCD8" w14:textId="77777777" w:rsidR="007B6A40" w:rsidRPr="00806E48" w:rsidRDefault="007B6A40" w:rsidP="007B6A40">
      <w:pPr>
        <w:rPr>
          <w:rFonts w:cs="Calibri"/>
        </w:rPr>
      </w:pPr>
    </w:p>
    <w:p w14:paraId="746E346A" w14:textId="77777777" w:rsidR="007B6A40" w:rsidRPr="00806E48" w:rsidRDefault="007B6A40" w:rsidP="007B6A40">
      <w:pPr>
        <w:rPr>
          <w:rFonts w:cs="Calibri"/>
        </w:rPr>
      </w:pPr>
    </w:p>
    <w:p w14:paraId="42DDC091" w14:textId="77777777" w:rsidR="007B6A40" w:rsidRPr="00806E48" w:rsidRDefault="007B6A40" w:rsidP="007B6A40">
      <w:pPr>
        <w:rPr>
          <w:rFonts w:cs="Calibri"/>
        </w:rPr>
      </w:pPr>
    </w:p>
    <w:p w14:paraId="50315078" w14:textId="77777777" w:rsidR="007B6A40" w:rsidRPr="00806E48" w:rsidRDefault="007B6A40" w:rsidP="007B6A40">
      <w:pPr>
        <w:rPr>
          <w:rFonts w:cs="Calibri"/>
        </w:rPr>
      </w:pPr>
    </w:p>
    <w:p w14:paraId="0EE8E49D" w14:textId="77777777" w:rsidR="007B6A40" w:rsidRPr="00806E48" w:rsidRDefault="007B6A40" w:rsidP="007B6A40">
      <w:pPr>
        <w:rPr>
          <w:rFonts w:cs="Calibri"/>
        </w:rPr>
      </w:pPr>
    </w:p>
    <w:p w14:paraId="1797066C" w14:textId="77777777" w:rsidR="007B6A40" w:rsidRPr="00806E48" w:rsidRDefault="007B6A40" w:rsidP="007B6A40">
      <w:pPr>
        <w:rPr>
          <w:rFonts w:cs="Calibri"/>
        </w:rPr>
      </w:pPr>
    </w:p>
    <w:p w14:paraId="17DE173B" w14:textId="77777777" w:rsidR="007B6A40" w:rsidRPr="00806E48" w:rsidRDefault="007B6A40" w:rsidP="007B6A40">
      <w:pPr>
        <w:rPr>
          <w:rFonts w:cs="Calibri"/>
        </w:rPr>
      </w:pPr>
    </w:p>
    <w:p w14:paraId="3E2DFC8A" w14:textId="77777777" w:rsidR="007B6A40" w:rsidRDefault="007B6A40" w:rsidP="007B6A40">
      <w:pPr>
        <w:rPr>
          <w:rFonts w:cs="Calibri"/>
        </w:rPr>
      </w:pPr>
    </w:p>
    <w:p w14:paraId="053E0644" w14:textId="77777777" w:rsidR="00FF69D8" w:rsidRPr="00806E48" w:rsidRDefault="00FF69D8" w:rsidP="007B6A40">
      <w:pPr>
        <w:rPr>
          <w:rFonts w:cs="Calibri"/>
        </w:rPr>
      </w:pPr>
    </w:p>
    <w:p w14:paraId="378300CC" w14:textId="77777777" w:rsidR="007B6A40" w:rsidRPr="00806E48" w:rsidRDefault="007B6A40" w:rsidP="007B6A40">
      <w:pPr>
        <w:rPr>
          <w:rFonts w:cs="Calibri"/>
        </w:rPr>
      </w:pPr>
      <w:r>
        <w:rPr>
          <w:noProof/>
        </w:rPr>
        <mc:AlternateContent>
          <mc:Choice Requires="wps">
            <w:drawing>
              <wp:anchor distT="0" distB="0" distL="114300" distR="114300" simplePos="0" relativeHeight="252097536" behindDoc="0" locked="0" layoutInCell="1" allowOverlap="1" wp14:anchorId="3330C318" wp14:editId="70B92B82">
                <wp:simplePos x="0" y="0"/>
                <wp:positionH relativeFrom="column">
                  <wp:posOffset>-167640</wp:posOffset>
                </wp:positionH>
                <wp:positionV relativeFrom="paragraph">
                  <wp:posOffset>3175</wp:posOffset>
                </wp:positionV>
                <wp:extent cx="6229350" cy="333375"/>
                <wp:effectExtent l="95250" t="38100" r="76200" b="104775"/>
                <wp:wrapNone/>
                <wp:docPr id="481"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333375"/>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7370759B" w14:textId="77777777" w:rsidR="007B6A40" w:rsidRPr="00806E48" w:rsidRDefault="007B6A40" w:rsidP="007B6A40">
                            <w:pPr>
                              <w:jc w:val="center"/>
                              <w:rPr>
                                <w:rFonts w:cs="Calibri"/>
                                <w:b/>
                              </w:rPr>
                            </w:pPr>
                            <w:r w:rsidRPr="00806E48">
                              <w:rPr>
                                <w:rFonts w:cs="Calibri"/>
                                <w:b/>
                              </w:rPr>
                              <w:t>Planning the audit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0C318" id="Text Box 481" o:spid="_x0000_s1104" type="#_x0000_t202" style="position:absolute;margin-left:-13.2pt;margin-top:.25pt;width:490.5pt;height:26.2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" fillcolor="#d9d9d9" stroked="f">
                <v:shadow on="t" color="black" opacity="22937f" origin=",.5" offset="0,.63889mm"/>
                <v:textbox>
                  <w:txbxContent>
                    <w:p w14:paraId="7370759B" w14:textId="77777777" w:rsidR="007B6A40" w:rsidRPr="00806E48" w:rsidRDefault="007B6A40" w:rsidP="007B6A40">
                      <w:pPr>
                        <w:jc w:val="center"/>
                        <w:rPr>
                          <w:rFonts w:cs="Calibri"/>
                          <w:b/>
                        </w:rPr>
                      </w:pPr>
                      <w:r w:rsidRPr="00806E48">
                        <w:rPr>
                          <w:rFonts w:cs="Calibri"/>
                          <w:b/>
                        </w:rPr>
                        <w:t>Planning the audit</w:t>
                      </w:r>
                    </w:p>
                  </w:txbxContent>
                </v:textbox>
              </v:shape>
            </w:pict>
          </mc:Fallback>
        </mc:AlternateContent>
      </w:r>
    </w:p>
    <w:p w14:paraId="37C25E63" w14:textId="77777777" w:rsidR="007B6A40" w:rsidRPr="00806E48" w:rsidRDefault="00FF69D8" w:rsidP="007B6A40">
      <w:pPr>
        <w:rPr>
          <w:rFonts w:cs="Calibri"/>
        </w:rPr>
      </w:pPr>
      <w:r>
        <w:rPr>
          <w:noProof/>
        </w:rPr>
        <mc:AlternateContent>
          <mc:Choice Requires="wps">
            <w:drawing>
              <wp:anchor distT="0" distB="0" distL="114300" distR="114300" simplePos="0" relativeHeight="252096512" behindDoc="0" locked="0" layoutInCell="1" allowOverlap="1" wp14:anchorId="0AC7187C" wp14:editId="13030313">
                <wp:simplePos x="0" y="0"/>
                <wp:positionH relativeFrom="column">
                  <wp:posOffset>-167640</wp:posOffset>
                </wp:positionH>
                <wp:positionV relativeFrom="paragraph">
                  <wp:posOffset>195579</wp:posOffset>
                </wp:positionV>
                <wp:extent cx="2171700" cy="1514475"/>
                <wp:effectExtent l="76200" t="57150" r="57150" b="123825"/>
                <wp:wrapNone/>
                <wp:docPr id="484"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514475"/>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4CA0C19D" w14:textId="77777777" w:rsidR="007B6A40" w:rsidRPr="00806E48" w:rsidRDefault="007B6A40" w:rsidP="007B6A40">
                            <w:pPr>
                              <w:rPr>
                                <w:rFonts w:cs="Calibri"/>
                              </w:rPr>
                            </w:pPr>
                            <w:r w:rsidRPr="00806E48">
                              <w:rPr>
                                <w:rFonts w:cs="Calibri"/>
                              </w:rPr>
                              <w:t>Set objectives of the audit:</w:t>
                            </w:r>
                          </w:p>
                          <w:p w14:paraId="4E308F2F" w14:textId="77777777" w:rsidR="007B6A40" w:rsidRPr="00806E48" w:rsidRDefault="00FF69D8" w:rsidP="00100407">
                            <w:pPr>
                              <w:numPr>
                                <w:ilvl w:val="0"/>
                                <w:numId w:val="55"/>
                              </w:numPr>
                              <w:tabs>
                                <w:tab w:val="clear" w:pos="360"/>
                                <w:tab w:val="num" w:pos="180"/>
                              </w:tabs>
                              <w:ind w:left="180" w:hanging="180"/>
                              <w:rPr>
                                <w:rFonts w:cs="Calibri"/>
                              </w:rPr>
                            </w:pPr>
                            <w:r w:rsidRPr="00806E48">
                              <w:rPr>
                                <w:rFonts w:cs="Calibri"/>
                              </w:rPr>
                              <w:t>Agreement</w:t>
                            </w:r>
                            <w:r w:rsidR="007B6A40" w:rsidRPr="00806E48">
                              <w:rPr>
                                <w:rFonts w:cs="Calibri"/>
                              </w:rPr>
                              <w:t xml:space="preserve"> what the audit is going to achieve</w:t>
                            </w:r>
                            <w:r>
                              <w:rPr>
                                <w:rFonts w:cs="Calibri"/>
                              </w:rPr>
                              <w:t>.</w:t>
                            </w:r>
                          </w:p>
                          <w:p w14:paraId="37F1CE2C" w14:textId="77777777" w:rsidR="007B6A40" w:rsidRPr="00806E48" w:rsidRDefault="00FF69D8" w:rsidP="00100407">
                            <w:pPr>
                              <w:numPr>
                                <w:ilvl w:val="0"/>
                                <w:numId w:val="55"/>
                              </w:numPr>
                              <w:tabs>
                                <w:tab w:val="clear" w:pos="360"/>
                                <w:tab w:val="num" w:pos="180"/>
                              </w:tabs>
                              <w:ind w:left="180" w:hanging="180"/>
                              <w:rPr>
                                <w:rFonts w:cs="Calibri"/>
                              </w:rPr>
                            </w:pPr>
                            <w:r w:rsidRPr="00806E48">
                              <w:rPr>
                                <w:rFonts w:cs="Calibri"/>
                              </w:rPr>
                              <w:t>Concentrate</w:t>
                            </w:r>
                            <w:r w:rsidR="007B6A40" w:rsidRPr="00806E48">
                              <w:rPr>
                                <w:rFonts w:cs="Calibri"/>
                              </w:rPr>
                              <w:t xml:space="preserve"> on collecting specific data</w:t>
                            </w:r>
                            <w:r>
                              <w:rPr>
                                <w:rFonts w:cs="Calibri"/>
                              </w:rPr>
                              <w:t>.</w:t>
                            </w:r>
                          </w:p>
                          <w:p w14:paraId="527F4E7E" w14:textId="77777777" w:rsidR="007B6A40" w:rsidRPr="00806E48" w:rsidRDefault="00FF69D8" w:rsidP="00100407">
                            <w:pPr>
                              <w:numPr>
                                <w:ilvl w:val="0"/>
                                <w:numId w:val="55"/>
                              </w:numPr>
                              <w:tabs>
                                <w:tab w:val="clear" w:pos="360"/>
                                <w:tab w:val="num" w:pos="180"/>
                              </w:tabs>
                              <w:ind w:left="180" w:hanging="180"/>
                              <w:rPr>
                                <w:rFonts w:cs="Calibri"/>
                              </w:rPr>
                            </w:pPr>
                            <w:r>
                              <w:rPr>
                                <w:rFonts w:cs="Calibri"/>
                              </w:rPr>
                              <w:t>L</w:t>
                            </w:r>
                            <w:r w:rsidR="007B6A40" w:rsidRPr="00806E48">
                              <w:rPr>
                                <w:rFonts w:cs="Calibri"/>
                              </w:rPr>
                              <w:t xml:space="preserve">ist </w:t>
                            </w:r>
                            <w:r>
                              <w:rPr>
                                <w:rFonts w:cs="Calibri"/>
                              </w:rPr>
                              <w:t>the</w:t>
                            </w:r>
                            <w:r w:rsidR="007B6A40" w:rsidRPr="00806E48">
                              <w:rPr>
                                <w:rFonts w:cs="Calibri"/>
                              </w:rPr>
                              <w:t xml:space="preserve"> questions </w:t>
                            </w:r>
                            <w:r>
                              <w:rPr>
                                <w:rFonts w:cs="Calibri"/>
                              </w:rPr>
                              <w:t xml:space="preserve">that need </w:t>
                            </w:r>
                            <w:r w:rsidR="007B6A40" w:rsidRPr="00806E48">
                              <w:rPr>
                                <w:rFonts w:cs="Calibri"/>
                              </w:rPr>
                              <w:t>to be answered</w:t>
                            </w:r>
                            <w:r>
                              <w:rPr>
                                <w:rFonts w:cs="Calibr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7187C" id="Text Box 484" o:spid="_x0000_s1105" type="#_x0000_t202" style="position:absolute;margin-left:-13.2pt;margin-top:15.4pt;width:171pt;height:119.2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" fillcolor="#d9d9d9" stroked="f">
                <v:shadow on="t" color="black" opacity="22937f" origin=",.5" offset="0,.63889mm"/>
                <v:textbox>
                  <w:txbxContent>
                    <w:p w14:paraId="4CA0C19D" w14:textId="77777777" w:rsidR="007B6A40" w:rsidRPr="00806E48" w:rsidRDefault="007B6A40" w:rsidP="007B6A40">
                      <w:pPr>
                        <w:rPr>
                          <w:rFonts w:cs="Calibri"/>
                        </w:rPr>
                      </w:pPr>
                      <w:r w:rsidRPr="00806E48">
                        <w:rPr>
                          <w:rFonts w:cs="Calibri"/>
                        </w:rPr>
                        <w:t>Set objectives of the audit:</w:t>
                      </w:r>
                    </w:p>
                    <w:p w14:paraId="4E308F2F" w14:textId="77777777" w:rsidR="007B6A40" w:rsidRPr="00806E48" w:rsidRDefault="00FF69D8" w:rsidP="00100407">
                      <w:pPr>
                        <w:numPr>
                          <w:ilvl w:val="0"/>
                          <w:numId w:val="55"/>
                        </w:numPr>
                        <w:tabs>
                          <w:tab w:val="clear" w:pos="360"/>
                          <w:tab w:val="num" w:pos="180"/>
                        </w:tabs>
                        <w:ind w:left="180" w:hanging="180"/>
                        <w:rPr>
                          <w:rFonts w:cs="Calibri"/>
                        </w:rPr>
                      </w:pPr>
                      <w:r w:rsidRPr="00806E48">
                        <w:rPr>
                          <w:rFonts w:cs="Calibri"/>
                        </w:rPr>
                        <w:t>Agreement</w:t>
                      </w:r>
                      <w:r w:rsidR="007B6A40" w:rsidRPr="00806E48">
                        <w:rPr>
                          <w:rFonts w:cs="Calibri"/>
                        </w:rPr>
                        <w:t xml:space="preserve"> what the audit is going to achieve</w:t>
                      </w:r>
                      <w:r>
                        <w:rPr>
                          <w:rFonts w:cs="Calibri"/>
                        </w:rPr>
                        <w:t>.</w:t>
                      </w:r>
                    </w:p>
                    <w:p w14:paraId="37F1CE2C" w14:textId="77777777" w:rsidR="007B6A40" w:rsidRPr="00806E48" w:rsidRDefault="00FF69D8" w:rsidP="00100407">
                      <w:pPr>
                        <w:numPr>
                          <w:ilvl w:val="0"/>
                          <w:numId w:val="55"/>
                        </w:numPr>
                        <w:tabs>
                          <w:tab w:val="clear" w:pos="360"/>
                          <w:tab w:val="num" w:pos="180"/>
                        </w:tabs>
                        <w:ind w:left="180" w:hanging="180"/>
                        <w:rPr>
                          <w:rFonts w:cs="Calibri"/>
                        </w:rPr>
                      </w:pPr>
                      <w:r w:rsidRPr="00806E48">
                        <w:rPr>
                          <w:rFonts w:cs="Calibri"/>
                        </w:rPr>
                        <w:t>Concentrate</w:t>
                      </w:r>
                      <w:r w:rsidR="007B6A40" w:rsidRPr="00806E48">
                        <w:rPr>
                          <w:rFonts w:cs="Calibri"/>
                        </w:rPr>
                        <w:t xml:space="preserve"> on collecting specific data</w:t>
                      </w:r>
                      <w:r>
                        <w:rPr>
                          <w:rFonts w:cs="Calibri"/>
                        </w:rPr>
                        <w:t>.</w:t>
                      </w:r>
                    </w:p>
                    <w:p w14:paraId="527F4E7E" w14:textId="77777777" w:rsidR="007B6A40" w:rsidRPr="00806E48" w:rsidRDefault="00FF69D8" w:rsidP="00100407">
                      <w:pPr>
                        <w:numPr>
                          <w:ilvl w:val="0"/>
                          <w:numId w:val="55"/>
                        </w:numPr>
                        <w:tabs>
                          <w:tab w:val="clear" w:pos="360"/>
                          <w:tab w:val="num" w:pos="180"/>
                        </w:tabs>
                        <w:ind w:left="180" w:hanging="180"/>
                        <w:rPr>
                          <w:rFonts w:cs="Calibri"/>
                        </w:rPr>
                      </w:pPr>
                      <w:r>
                        <w:rPr>
                          <w:rFonts w:cs="Calibri"/>
                        </w:rPr>
                        <w:t>L</w:t>
                      </w:r>
                      <w:r w:rsidR="007B6A40" w:rsidRPr="00806E48">
                        <w:rPr>
                          <w:rFonts w:cs="Calibri"/>
                        </w:rPr>
                        <w:t xml:space="preserve">ist </w:t>
                      </w:r>
                      <w:r>
                        <w:rPr>
                          <w:rFonts w:cs="Calibri"/>
                        </w:rPr>
                        <w:t>the</w:t>
                      </w:r>
                      <w:r w:rsidR="007B6A40" w:rsidRPr="00806E48">
                        <w:rPr>
                          <w:rFonts w:cs="Calibri"/>
                        </w:rPr>
                        <w:t xml:space="preserve"> questions </w:t>
                      </w:r>
                      <w:r>
                        <w:rPr>
                          <w:rFonts w:cs="Calibri"/>
                        </w:rPr>
                        <w:t xml:space="preserve">that need </w:t>
                      </w:r>
                      <w:r w:rsidR="007B6A40" w:rsidRPr="00806E48">
                        <w:rPr>
                          <w:rFonts w:cs="Calibri"/>
                        </w:rPr>
                        <w:t>to be answered</w:t>
                      </w:r>
                      <w:r>
                        <w:rPr>
                          <w:rFonts w:cs="Calibri"/>
                        </w:rPr>
                        <w:t>.</w:t>
                      </w:r>
                    </w:p>
                  </w:txbxContent>
                </v:textbox>
              </v:shape>
            </w:pict>
          </mc:Fallback>
        </mc:AlternateContent>
      </w:r>
    </w:p>
    <w:p w14:paraId="36ABD25C" w14:textId="77777777" w:rsidR="007B6A40" w:rsidRPr="00806E48" w:rsidRDefault="00FF69D8" w:rsidP="007B6A40">
      <w:pPr>
        <w:rPr>
          <w:rFonts w:cs="Calibri"/>
        </w:rPr>
      </w:pPr>
      <w:r>
        <w:rPr>
          <w:noProof/>
        </w:rPr>
        <mc:AlternateContent>
          <mc:Choice Requires="wps">
            <w:drawing>
              <wp:anchor distT="0" distB="0" distL="114300" distR="114300" simplePos="0" relativeHeight="252095488" behindDoc="0" locked="0" layoutInCell="1" allowOverlap="1" wp14:anchorId="7599A1F4" wp14:editId="21E6F45F">
                <wp:simplePos x="0" y="0"/>
                <wp:positionH relativeFrom="column">
                  <wp:posOffset>4004310</wp:posOffset>
                </wp:positionH>
                <wp:positionV relativeFrom="paragraph">
                  <wp:posOffset>24764</wp:posOffset>
                </wp:positionV>
                <wp:extent cx="2057400" cy="1514475"/>
                <wp:effectExtent l="76200" t="57150" r="57150" b="123825"/>
                <wp:wrapNone/>
                <wp:docPr id="482" name="Text Box 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514475"/>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1FB288D0" w14:textId="77777777" w:rsidR="007B6A40" w:rsidRPr="00806E48" w:rsidRDefault="007B6A40" w:rsidP="007B6A40">
                            <w:pPr>
                              <w:rPr>
                                <w:rFonts w:cs="Calibri"/>
                              </w:rPr>
                            </w:pPr>
                            <w:r w:rsidRPr="00806E48">
                              <w:rPr>
                                <w:rFonts w:cs="Calibri"/>
                              </w:rPr>
                              <w:t>Develop the audit tool:</w:t>
                            </w:r>
                          </w:p>
                          <w:p w14:paraId="1F375CEB" w14:textId="77777777" w:rsidR="007B6A40" w:rsidRPr="00806E48" w:rsidRDefault="00FF69D8" w:rsidP="00100407">
                            <w:pPr>
                              <w:numPr>
                                <w:ilvl w:val="0"/>
                                <w:numId w:val="41"/>
                              </w:numPr>
                              <w:tabs>
                                <w:tab w:val="clear" w:pos="360"/>
                                <w:tab w:val="num" w:pos="180"/>
                              </w:tabs>
                              <w:ind w:left="180" w:hanging="180"/>
                              <w:rPr>
                                <w:rFonts w:cs="Calibri"/>
                              </w:rPr>
                            </w:pPr>
                            <w:r>
                              <w:rPr>
                                <w:rFonts w:cs="Calibri"/>
                              </w:rPr>
                              <w:t>D</w:t>
                            </w:r>
                            <w:r w:rsidR="007B6A40" w:rsidRPr="00806E48">
                              <w:rPr>
                                <w:rFonts w:cs="Calibri"/>
                              </w:rPr>
                              <w:t xml:space="preserve">ecide what </w:t>
                            </w:r>
                            <w:r>
                              <w:rPr>
                                <w:rFonts w:cs="Calibri"/>
                              </w:rPr>
                              <w:t>information/</w:t>
                            </w:r>
                            <w:r w:rsidR="007B6A40" w:rsidRPr="00806E48">
                              <w:rPr>
                                <w:rFonts w:cs="Calibri"/>
                              </w:rPr>
                              <w:t>data need to be collected</w:t>
                            </w:r>
                            <w:r>
                              <w:rPr>
                                <w:rFonts w:cs="Calibri"/>
                              </w:rPr>
                              <w:t>.</w:t>
                            </w:r>
                          </w:p>
                          <w:p w14:paraId="29F4768B" w14:textId="77777777" w:rsidR="007B6A40" w:rsidRPr="00806E48" w:rsidRDefault="00FF69D8" w:rsidP="00100407">
                            <w:pPr>
                              <w:numPr>
                                <w:ilvl w:val="0"/>
                                <w:numId w:val="41"/>
                              </w:numPr>
                              <w:tabs>
                                <w:tab w:val="clear" w:pos="360"/>
                                <w:tab w:val="num" w:pos="180"/>
                              </w:tabs>
                              <w:ind w:left="180" w:hanging="180"/>
                              <w:rPr>
                                <w:rFonts w:cs="Calibri"/>
                              </w:rPr>
                            </w:pPr>
                            <w:r>
                              <w:rPr>
                                <w:rFonts w:cs="Calibri"/>
                              </w:rPr>
                              <w:t>D</w:t>
                            </w:r>
                            <w:r w:rsidR="007B6A40" w:rsidRPr="00806E48">
                              <w:rPr>
                                <w:rFonts w:cs="Calibri"/>
                              </w:rPr>
                              <w:t xml:space="preserve">ecide when the </w:t>
                            </w:r>
                            <w:r>
                              <w:rPr>
                                <w:rFonts w:cs="Calibri"/>
                              </w:rPr>
                              <w:t>information/</w:t>
                            </w:r>
                            <w:r w:rsidR="007B6A40" w:rsidRPr="00806E48">
                              <w:rPr>
                                <w:rFonts w:cs="Calibri"/>
                              </w:rPr>
                              <w:t>data will be collected</w:t>
                            </w:r>
                            <w:r>
                              <w:rPr>
                                <w:rFonts w:cs="Calibri"/>
                              </w:rPr>
                              <w:t>.</w:t>
                            </w:r>
                          </w:p>
                          <w:p w14:paraId="22747DCD" w14:textId="77777777" w:rsidR="007B6A40" w:rsidRPr="00806E48" w:rsidRDefault="00FF69D8" w:rsidP="00100407">
                            <w:pPr>
                              <w:numPr>
                                <w:ilvl w:val="0"/>
                                <w:numId w:val="41"/>
                              </w:numPr>
                              <w:tabs>
                                <w:tab w:val="clear" w:pos="360"/>
                                <w:tab w:val="num" w:pos="180"/>
                              </w:tabs>
                              <w:ind w:left="180" w:hanging="180"/>
                              <w:rPr>
                                <w:rFonts w:cs="Calibri"/>
                              </w:rPr>
                            </w:pPr>
                            <w:r>
                              <w:rPr>
                                <w:rFonts w:cs="Calibri"/>
                              </w:rPr>
                              <w:t>D</w:t>
                            </w:r>
                            <w:r w:rsidR="007B6A40" w:rsidRPr="00806E48">
                              <w:rPr>
                                <w:rFonts w:cs="Calibri"/>
                              </w:rPr>
                              <w:t xml:space="preserve">ecide who will collect the </w:t>
                            </w:r>
                            <w:r>
                              <w:rPr>
                                <w:rFonts w:cs="Calibri"/>
                              </w:rPr>
                              <w:t>information/</w:t>
                            </w:r>
                            <w:r w:rsidR="007B6A40" w:rsidRPr="00806E48">
                              <w:rPr>
                                <w:rFonts w:cs="Calibri"/>
                              </w:rPr>
                              <w:t>data</w:t>
                            </w:r>
                            <w:r>
                              <w:rPr>
                                <w:rFonts w:cs="Calibr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9A1F4" id="Text Box 482" o:spid="_x0000_s1106" type="#_x0000_t202" style="position:absolute;margin-left:315.3pt;margin-top:1.95pt;width:162pt;height:119.2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" fillcolor="#d9d9d9" stroked="f">
                <v:shadow on="t" color="black" opacity="22937f" origin=",.5" offset="0,.63889mm"/>
                <v:textbox>
                  <w:txbxContent>
                    <w:p w14:paraId="1FB288D0" w14:textId="77777777" w:rsidR="007B6A40" w:rsidRPr="00806E48" w:rsidRDefault="007B6A40" w:rsidP="007B6A40">
                      <w:pPr>
                        <w:rPr>
                          <w:rFonts w:cs="Calibri"/>
                        </w:rPr>
                      </w:pPr>
                      <w:r w:rsidRPr="00806E48">
                        <w:rPr>
                          <w:rFonts w:cs="Calibri"/>
                        </w:rPr>
                        <w:t>Develop the audit tool:</w:t>
                      </w:r>
                    </w:p>
                    <w:p w14:paraId="1F375CEB" w14:textId="77777777" w:rsidR="007B6A40" w:rsidRPr="00806E48" w:rsidRDefault="00FF69D8" w:rsidP="00100407">
                      <w:pPr>
                        <w:numPr>
                          <w:ilvl w:val="0"/>
                          <w:numId w:val="41"/>
                        </w:numPr>
                        <w:tabs>
                          <w:tab w:val="clear" w:pos="360"/>
                          <w:tab w:val="num" w:pos="180"/>
                        </w:tabs>
                        <w:ind w:left="180" w:hanging="180"/>
                        <w:rPr>
                          <w:rFonts w:cs="Calibri"/>
                        </w:rPr>
                      </w:pPr>
                      <w:r>
                        <w:rPr>
                          <w:rFonts w:cs="Calibri"/>
                        </w:rPr>
                        <w:t>D</w:t>
                      </w:r>
                      <w:r w:rsidR="007B6A40" w:rsidRPr="00806E48">
                        <w:rPr>
                          <w:rFonts w:cs="Calibri"/>
                        </w:rPr>
                        <w:t xml:space="preserve">ecide what </w:t>
                      </w:r>
                      <w:r>
                        <w:rPr>
                          <w:rFonts w:cs="Calibri"/>
                        </w:rPr>
                        <w:t>information/</w:t>
                      </w:r>
                      <w:r w:rsidR="007B6A40" w:rsidRPr="00806E48">
                        <w:rPr>
                          <w:rFonts w:cs="Calibri"/>
                        </w:rPr>
                        <w:t>data need to be collected</w:t>
                      </w:r>
                      <w:r>
                        <w:rPr>
                          <w:rFonts w:cs="Calibri"/>
                        </w:rPr>
                        <w:t>.</w:t>
                      </w:r>
                    </w:p>
                    <w:p w14:paraId="29F4768B" w14:textId="77777777" w:rsidR="007B6A40" w:rsidRPr="00806E48" w:rsidRDefault="00FF69D8" w:rsidP="00100407">
                      <w:pPr>
                        <w:numPr>
                          <w:ilvl w:val="0"/>
                          <w:numId w:val="41"/>
                        </w:numPr>
                        <w:tabs>
                          <w:tab w:val="clear" w:pos="360"/>
                          <w:tab w:val="num" w:pos="180"/>
                        </w:tabs>
                        <w:ind w:left="180" w:hanging="180"/>
                        <w:rPr>
                          <w:rFonts w:cs="Calibri"/>
                        </w:rPr>
                      </w:pPr>
                      <w:r>
                        <w:rPr>
                          <w:rFonts w:cs="Calibri"/>
                        </w:rPr>
                        <w:t>D</w:t>
                      </w:r>
                      <w:r w:rsidR="007B6A40" w:rsidRPr="00806E48">
                        <w:rPr>
                          <w:rFonts w:cs="Calibri"/>
                        </w:rPr>
                        <w:t xml:space="preserve">ecide when the </w:t>
                      </w:r>
                      <w:r>
                        <w:rPr>
                          <w:rFonts w:cs="Calibri"/>
                        </w:rPr>
                        <w:t>information/</w:t>
                      </w:r>
                      <w:r w:rsidR="007B6A40" w:rsidRPr="00806E48">
                        <w:rPr>
                          <w:rFonts w:cs="Calibri"/>
                        </w:rPr>
                        <w:t>data will be collected</w:t>
                      </w:r>
                      <w:r>
                        <w:rPr>
                          <w:rFonts w:cs="Calibri"/>
                        </w:rPr>
                        <w:t>.</w:t>
                      </w:r>
                    </w:p>
                    <w:p w14:paraId="22747DCD" w14:textId="77777777" w:rsidR="007B6A40" w:rsidRPr="00806E48" w:rsidRDefault="00FF69D8" w:rsidP="00100407">
                      <w:pPr>
                        <w:numPr>
                          <w:ilvl w:val="0"/>
                          <w:numId w:val="41"/>
                        </w:numPr>
                        <w:tabs>
                          <w:tab w:val="clear" w:pos="360"/>
                          <w:tab w:val="num" w:pos="180"/>
                        </w:tabs>
                        <w:ind w:left="180" w:hanging="180"/>
                        <w:rPr>
                          <w:rFonts w:cs="Calibri"/>
                        </w:rPr>
                      </w:pPr>
                      <w:r>
                        <w:rPr>
                          <w:rFonts w:cs="Calibri"/>
                        </w:rPr>
                        <w:t>D</w:t>
                      </w:r>
                      <w:r w:rsidR="007B6A40" w:rsidRPr="00806E48">
                        <w:rPr>
                          <w:rFonts w:cs="Calibri"/>
                        </w:rPr>
                        <w:t xml:space="preserve">ecide who will collect the </w:t>
                      </w:r>
                      <w:r>
                        <w:rPr>
                          <w:rFonts w:cs="Calibri"/>
                        </w:rPr>
                        <w:t>information/</w:t>
                      </w:r>
                      <w:r w:rsidR="007B6A40" w:rsidRPr="00806E48">
                        <w:rPr>
                          <w:rFonts w:cs="Calibri"/>
                        </w:rPr>
                        <w:t>data</w:t>
                      </w:r>
                      <w:r>
                        <w:rPr>
                          <w:rFonts w:cs="Calibri"/>
                        </w:rPr>
                        <w:t>.</w:t>
                      </w:r>
                    </w:p>
                  </w:txbxContent>
                </v:textbox>
              </v:shape>
            </w:pict>
          </mc:Fallback>
        </mc:AlternateContent>
      </w:r>
      <w:r>
        <w:rPr>
          <w:noProof/>
        </w:rPr>
        <mc:AlternateContent>
          <mc:Choice Requires="wps">
            <w:drawing>
              <wp:anchor distT="0" distB="0" distL="114300" distR="114300" simplePos="0" relativeHeight="252100608" behindDoc="0" locked="0" layoutInCell="1" allowOverlap="1" wp14:anchorId="34399530" wp14:editId="201D2084">
                <wp:simplePos x="0" y="0"/>
                <wp:positionH relativeFrom="column">
                  <wp:posOffset>2108835</wp:posOffset>
                </wp:positionH>
                <wp:positionV relativeFrom="paragraph">
                  <wp:posOffset>24764</wp:posOffset>
                </wp:positionV>
                <wp:extent cx="1771650" cy="1514475"/>
                <wp:effectExtent l="76200" t="57150" r="95250" b="123825"/>
                <wp:wrapNone/>
                <wp:docPr id="483"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514475"/>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3FBFFB9C" w14:textId="77777777" w:rsidR="007B6A40" w:rsidRPr="00806E48" w:rsidRDefault="007B6A40" w:rsidP="007B6A40">
                            <w:pPr>
                              <w:rPr>
                                <w:rFonts w:cs="Calibri"/>
                              </w:rPr>
                            </w:pPr>
                            <w:r w:rsidRPr="00806E48">
                              <w:rPr>
                                <w:rFonts w:cs="Calibri"/>
                              </w:rPr>
                              <w:t>Develop audit criteria:</w:t>
                            </w:r>
                          </w:p>
                          <w:p w14:paraId="432461F1" w14:textId="77777777" w:rsidR="007B6A40" w:rsidRPr="00806E48" w:rsidRDefault="00FF69D8" w:rsidP="00100407">
                            <w:pPr>
                              <w:numPr>
                                <w:ilvl w:val="0"/>
                                <w:numId w:val="40"/>
                              </w:numPr>
                              <w:tabs>
                                <w:tab w:val="clear" w:pos="360"/>
                                <w:tab w:val="num" w:pos="180"/>
                              </w:tabs>
                              <w:rPr>
                                <w:rFonts w:cs="Calibri"/>
                              </w:rPr>
                            </w:pPr>
                            <w:r w:rsidRPr="00806E48">
                              <w:rPr>
                                <w:rFonts w:cs="Calibri"/>
                              </w:rPr>
                              <w:t>Use</w:t>
                            </w:r>
                            <w:r w:rsidR="007B6A40" w:rsidRPr="00806E48">
                              <w:rPr>
                                <w:rFonts w:cs="Calibri"/>
                              </w:rPr>
                              <w:t xml:space="preserve"> of existing standards</w:t>
                            </w:r>
                            <w:r>
                              <w:rPr>
                                <w:rFonts w:cs="Calibri"/>
                              </w:rPr>
                              <w:t>.</w:t>
                            </w:r>
                          </w:p>
                          <w:p w14:paraId="65CE4552" w14:textId="77777777" w:rsidR="007B6A40" w:rsidRPr="00806E48" w:rsidRDefault="00FF69D8" w:rsidP="00100407">
                            <w:pPr>
                              <w:numPr>
                                <w:ilvl w:val="0"/>
                                <w:numId w:val="40"/>
                              </w:numPr>
                              <w:tabs>
                                <w:tab w:val="clear" w:pos="360"/>
                                <w:tab w:val="num" w:pos="180"/>
                              </w:tabs>
                              <w:rPr>
                                <w:rFonts w:cs="Calibri"/>
                              </w:rPr>
                            </w:pPr>
                            <w:r w:rsidRPr="00806E48">
                              <w:rPr>
                                <w:rFonts w:cs="Calibri"/>
                              </w:rPr>
                              <w:t>Use</w:t>
                            </w:r>
                            <w:r w:rsidR="007B6A40" w:rsidRPr="00806E48">
                              <w:rPr>
                                <w:rFonts w:cs="Calibri"/>
                              </w:rPr>
                              <w:t xml:space="preserve"> of existing guidelines</w:t>
                            </w:r>
                            <w:r>
                              <w:rPr>
                                <w:rFonts w:cs="Calibri"/>
                              </w:rPr>
                              <w:t>.</w:t>
                            </w:r>
                          </w:p>
                          <w:p w14:paraId="354654C6" w14:textId="77777777" w:rsidR="007B6A40" w:rsidRPr="00806E48" w:rsidRDefault="007B6A40" w:rsidP="007B6A40">
                            <w:pPr>
                              <w:rPr>
                                <w:rFonts w:cs="Calibri"/>
                              </w:rPr>
                            </w:pPr>
                            <w:r w:rsidRPr="00806E48">
                              <w:rPr>
                                <w:rFonts w:cs="Calibri"/>
                              </w:rPr>
                              <w:t>Select audit samples:</w:t>
                            </w:r>
                          </w:p>
                          <w:p w14:paraId="662EFEAD" w14:textId="77777777" w:rsidR="007B6A40" w:rsidRPr="00806E48" w:rsidRDefault="00FF69D8" w:rsidP="00100407">
                            <w:pPr>
                              <w:numPr>
                                <w:ilvl w:val="0"/>
                                <w:numId w:val="56"/>
                              </w:numPr>
                              <w:tabs>
                                <w:tab w:val="clear" w:pos="360"/>
                                <w:tab w:val="num" w:pos="180"/>
                              </w:tabs>
                              <w:ind w:left="142" w:hanging="142"/>
                              <w:rPr>
                                <w:rFonts w:cs="Calibri"/>
                              </w:rPr>
                            </w:pPr>
                            <w:r>
                              <w:rPr>
                                <w:rFonts w:cs="Calibri"/>
                              </w:rPr>
                              <w:t xml:space="preserve">Specific </w:t>
                            </w:r>
                            <w:r w:rsidR="007B6A40" w:rsidRPr="00806E48">
                              <w:rPr>
                                <w:rFonts w:cs="Calibri"/>
                              </w:rPr>
                              <w:t>group</w:t>
                            </w:r>
                            <w:r>
                              <w:rPr>
                                <w:rFonts w:cs="Calibri"/>
                              </w:rPr>
                              <w:t xml:space="preserve"> of people engaged with our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99530" id="Text Box 483" o:spid="_x0000_s1107" type="#_x0000_t202" style="position:absolute;margin-left:166.05pt;margin-top:1.95pt;width:139.5pt;height:119.25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" fillcolor="#d9d9d9" stroked="f">
                <v:shadow on="t" color="black" opacity="22937f" origin=",.5" offset="0,.63889mm"/>
                <v:textbox>
                  <w:txbxContent>
                    <w:p w14:paraId="3FBFFB9C" w14:textId="77777777" w:rsidR="007B6A40" w:rsidRPr="00806E48" w:rsidRDefault="007B6A40" w:rsidP="007B6A40">
                      <w:pPr>
                        <w:rPr>
                          <w:rFonts w:cs="Calibri"/>
                        </w:rPr>
                      </w:pPr>
                      <w:r w:rsidRPr="00806E48">
                        <w:rPr>
                          <w:rFonts w:cs="Calibri"/>
                        </w:rPr>
                        <w:t>Develop audit criteria:</w:t>
                      </w:r>
                    </w:p>
                    <w:p w14:paraId="432461F1" w14:textId="77777777" w:rsidR="007B6A40" w:rsidRPr="00806E48" w:rsidRDefault="00FF69D8" w:rsidP="00100407">
                      <w:pPr>
                        <w:numPr>
                          <w:ilvl w:val="0"/>
                          <w:numId w:val="40"/>
                        </w:numPr>
                        <w:tabs>
                          <w:tab w:val="clear" w:pos="360"/>
                          <w:tab w:val="num" w:pos="180"/>
                        </w:tabs>
                        <w:rPr>
                          <w:rFonts w:cs="Calibri"/>
                        </w:rPr>
                      </w:pPr>
                      <w:r w:rsidRPr="00806E48">
                        <w:rPr>
                          <w:rFonts w:cs="Calibri"/>
                        </w:rPr>
                        <w:t>Use</w:t>
                      </w:r>
                      <w:r w:rsidR="007B6A40" w:rsidRPr="00806E48">
                        <w:rPr>
                          <w:rFonts w:cs="Calibri"/>
                        </w:rPr>
                        <w:t xml:space="preserve"> of existing standards</w:t>
                      </w:r>
                      <w:r>
                        <w:rPr>
                          <w:rFonts w:cs="Calibri"/>
                        </w:rPr>
                        <w:t>.</w:t>
                      </w:r>
                    </w:p>
                    <w:p w14:paraId="65CE4552" w14:textId="77777777" w:rsidR="007B6A40" w:rsidRPr="00806E48" w:rsidRDefault="00FF69D8" w:rsidP="00100407">
                      <w:pPr>
                        <w:numPr>
                          <w:ilvl w:val="0"/>
                          <w:numId w:val="40"/>
                        </w:numPr>
                        <w:tabs>
                          <w:tab w:val="clear" w:pos="360"/>
                          <w:tab w:val="num" w:pos="180"/>
                        </w:tabs>
                        <w:rPr>
                          <w:rFonts w:cs="Calibri"/>
                        </w:rPr>
                      </w:pPr>
                      <w:r w:rsidRPr="00806E48">
                        <w:rPr>
                          <w:rFonts w:cs="Calibri"/>
                        </w:rPr>
                        <w:t>Use</w:t>
                      </w:r>
                      <w:r w:rsidR="007B6A40" w:rsidRPr="00806E48">
                        <w:rPr>
                          <w:rFonts w:cs="Calibri"/>
                        </w:rPr>
                        <w:t xml:space="preserve"> of existing guidelines</w:t>
                      </w:r>
                      <w:r>
                        <w:rPr>
                          <w:rFonts w:cs="Calibri"/>
                        </w:rPr>
                        <w:t>.</w:t>
                      </w:r>
                    </w:p>
                    <w:p w14:paraId="354654C6" w14:textId="77777777" w:rsidR="007B6A40" w:rsidRPr="00806E48" w:rsidRDefault="007B6A40" w:rsidP="007B6A40">
                      <w:pPr>
                        <w:rPr>
                          <w:rFonts w:cs="Calibri"/>
                        </w:rPr>
                      </w:pPr>
                      <w:r w:rsidRPr="00806E48">
                        <w:rPr>
                          <w:rFonts w:cs="Calibri"/>
                        </w:rPr>
                        <w:t>Select audit samples:</w:t>
                      </w:r>
                    </w:p>
                    <w:p w14:paraId="662EFEAD" w14:textId="77777777" w:rsidR="007B6A40" w:rsidRPr="00806E48" w:rsidRDefault="00FF69D8" w:rsidP="00100407">
                      <w:pPr>
                        <w:numPr>
                          <w:ilvl w:val="0"/>
                          <w:numId w:val="56"/>
                        </w:numPr>
                        <w:tabs>
                          <w:tab w:val="clear" w:pos="360"/>
                          <w:tab w:val="num" w:pos="180"/>
                        </w:tabs>
                        <w:ind w:left="142" w:hanging="142"/>
                        <w:rPr>
                          <w:rFonts w:cs="Calibri"/>
                        </w:rPr>
                      </w:pPr>
                      <w:r>
                        <w:rPr>
                          <w:rFonts w:cs="Calibri"/>
                        </w:rPr>
                        <w:t xml:space="preserve">Specific </w:t>
                      </w:r>
                      <w:r w:rsidR="007B6A40" w:rsidRPr="00806E48">
                        <w:rPr>
                          <w:rFonts w:cs="Calibri"/>
                        </w:rPr>
                        <w:t>group</w:t>
                      </w:r>
                      <w:r>
                        <w:rPr>
                          <w:rFonts w:cs="Calibri"/>
                        </w:rPr>
                        <w:t xml:space="preserve"> of people engaged with our service.</w:t>
                      </w:r>
                    </w:p>
                  </w:txbxContent>
                </v:textbox>
              </v:shape>
            </w:pict>
          </mc:Fallback>
        </mc:AlternateContent>
      </w:r>
      <w:r w:rsidR="007B6A40">
        <w:rPr>
          <w:noProof/>
        </w:rPr>
        <mc:AlternateContent>
          <mc:Choice Requires="wps">
            <w:drawing>
              <wp:anchor distT="4294967294" distB="4294967294" distL="114298" distR="114298" simplePos="0" relativeHeight="252099584" behindDoc="0" locked="0" layoutInCell="1" allowOverlap="1" wp14:anchorId="187525C6" wp14:editId="6136CAC9">
                <wp:simplePos x="0" y="0"/>
                <wp:positionH relativeFrom="column">
                  <wp:posOffset>2285999</wp:posOffset>
                </wp:positionH>
                <wp:positionV relativeFrom="paragraph">
                  <wp:posOffset>15874</wp:posOffset>
                </wp:positionV>
                <wp:extent cx="0" cy="0"/>
                <wp:effectExtent l="0" t="0" r="0" b="0"/>
                <wp:wrapNone/>
                <wp:docPr id="485" name="Straight Connector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EAB44" id="Straight Connector 485" o:spid="_x0000_s1026" style="position:absolute;z-index:25209958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80pt,1.25pt" to="180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">
                <v:stroke endarrow="block"/>
              </v:line>
            </w:pict>
          </mc:Fallback>
        </mc:AlternateContent>
      </w:r>
    </w:p>
    <w:p w14:paraId="78B1D774" w14:textId="77777777" w:rsidR="007B6A40" w:rsidRPr="00806E48" w:rsidRDefault="007B6A40" w:rsidP="007B6A40">
      <w:pPr>
        <w:rPr>
          <w:rFonts w:cs="Calibri"/>
        </w:rPr>
      </w:pPr>
    </w:p>
    <w:p w14:paraId="59A37AA5" w14:textId="77777777" w:rsidR="007B6A40" w:rsidRPr="00806E48" w:rsidRDefault="007B6A40" w:rsidP="007B6A40">
      <w:pPr>
        <w:rPr>
          <w:rFonts w:cs="Calibri"/>
        </w:rPr>
      </w:pPr>
    </w:p>
    <w:p w14:paraId="6FA4EF5E" w14:textId="77777777" w:rsidR="007B6A40" w:rsidRPr="00806E48" w:rsidRDefault="007B6A40" w:rsidP="007B6A40">
      <w:pPr>
        <w:rPr>
          <w:rFonts w:cs="Calibri"/>
        </w:rPr>
      </w:pPr>
    </w:p>
    <w:p w14:paraId="257FEAC7" w14:textId="77777777" w:rsidR="007B6A40" w:rsidRPr="00806E48" w:rsidRDefault="007B6A40" w:rsidP="007B6A40">
      <w:pPr>
        <w:rPr>
          <w:rFonts w:cs="Calibri"/>
        </w:rPr>
      </w:pPr>
      <w:r>
        <w:rPr>
          <w:noProof/>
        </w:rPr>
        <mc:AlternateContent>
          <mc:Choice Requires="wps">
            <w:drawing>
              <wp:anchor distT="4294967294" distB="4294967294" distL="114300" distR="114300" simplePos="0" relativeHeight="252102656" behindDoc="0" locked="0" layoutInCell="1" allowOverlap="1" wp14:anchorId="0E0E6128" wp14:editId="58B1F0BB">
                <wp:simplePos x="0" y="0"/>
                <wp:positionH relativeFrom="column">
                  <wp:posOffset>3886200</wp:posOffset>
                </wp:positionH>
                <wp:positionV relativeFrom="paragraph">
                  <wp:posOffset>125729</wp:posOffset>
                </wp:positionV>
                <wp:extent cx="114300" cy="0"/>
                <wp:effectExtent l="0" t="76200" r="0" b="76200"/>
                <wp:wrapNone/>
                <wp:docPr id="486" name="Straight Connector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F870A" id="Straight Connector 486" o:spid="_x0000_s1026" style="position:absolute;z-index:252102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6pt,9.9pt" to="31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zmNAIAAFs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">
                <v:stroke endarrow="block"/>
              </v:line>
            </w:pict>
          </mc:Fallback>
        </mc:AlternateContent>
      </w:r>
      <w:r>
        <w:rPr>
          <w:noProof/>
        </w:rPr>
        <mc:AlternateContent>
          <mc:Choice Requires="wps">
            <w:drawing>
              <wp:anchor distT="4294967294" distB="4294967294" distL="114300" distR="114300" simplePos="0" relativeHeight="252101632" behindDoc="0" locked="0" layoutInCell="1" allowOverlap="1" wp14:anchorId="3D6D0E6D" wp14:editId="1BCF32EF">
                <wp:simplePos x="0" y="0"/>
                <wp:positionH relativeFrom="column">
                  <wp:posOffset>1990725</wp:posOffset>
                </wp:positionH>
                <wp:positionV relativeFrom="paragraph">
                  <wp:posOffset>125729</wp:posOffset>
                </wp:positionV>
                <wp:extent cx="114300" cy="0"/>
                <wp:effectExtent l="0" t="76200" r="0" b="76200"/>
                <wp:wrapNone/>
                <wp:docPr id="487" name="Straight Connector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622BC" id="Straight Connector 487" o:spid="_x0000_s1026" style="position:absolute;z-index:252101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6.75pt,9.9pt" to="165.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1C0NAIAAFs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">
                <v:stroke endarrow="block"/>
              </v:line>
            </w:pict>
          </mc:Fallback>
        </mc:AlternateContent>
      </w:r>
    </w:p>
    <w:p w14:paraId="375E9110" w14:textId="77777777" w:rsidR="007B6A40" w:rsidRPr="00806E48" w:rsidRDefault="007B6A40" w:rsidP="007B6A40">
      <w:pPr>
        <w:rPr>
          <w:rFonts w:cs="Calibri"/>
        </w:rPr>
      </w:pPr>
    </w:p>
    <w:p w14:paraId="41EFD234" w14:textId="77777777" w:rsidR="007B6A40" w:rsidRPr="00806E48" w:rsidRDefault="007B6A40" w:rsidP="007B6A40">
      <w:pPr>
        <w:rPr>
          <w:rFonts w:cs="Calibri"/>
        </w:rPr>
      </w:pPr>
    </w:p>
    <w:p w14:paraId="285FE1FE" w14:textId="77777777" w:rsidR="007B6A40" w:rsidRPr="00806E48" w:rsidRDefault="007B6A40" w:rsidP="007B6A40">
      <w:pPr>
        <w:rPr>
          <w:rFonts w:cs="Calibri"/>
        </w:rPr>
      </w:pPr>
    </w:p>
    <w:p w14:paraId="016DA398" w14:textId="77777777" w:rsidR="007B6A40" w:rsidRPr="00806E48" w:rsidRDefault="007B6A40" w:rsidP="007B6A40">
      <w:pPr>
        <w:rPr>
          <w:rFonts w:cs="Calibri"/>
        </w:rPr>
      </w:pPr>
    </w:p>
    <w:p w14:paraId="6629BB49" w14:textId="77777777" w:rsidR="007B6A40" w:rsidRPr="00806E48" w:rsidRDefault="007B6A40" w:rsidP="007B6A40">
      <w:pPr>
        <w:rPr>
          <w:rFonts w:cs="Calibri"/>
        </w:rPr>
      </w:pPr>
      <w:r>
        <w:rPr>
          <w:noProof/>
        </w:rPr>
        <mc:AlternateContent>
          <mc:Choice Requires="wps">
            <w:drawing>
              <wp:anchor distT="0" distB="0" distL="114298" distR="114298" simplePos="0" relativeHeight="252118016" behindDoc="0" locked="0" layoutInCell="1" allowOverlap="1" wp14:anchorId="76E1AB4D" wp14:editId="4A7596D1">
                <wp:simplePos x="0" y="0"/>
                <wp:positionH relativeFrom="column">
                  <wp:posOffset>4966334</wp:posOffset>
                </wp:positionH>
                <wp:positionV relativeFrom="paragraph">
                  <wp:posOffset>7620</wp:posOffset>
                </wp:positionV>
                <wp:extent cx="0" cy="142875"/>
                <wp:effectExtent l="0" t="0" r="0" b="9525"/>
                <wp:wrapNone/>
                <wp:docPr id="488" name="Straight Connector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28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148098" id="Straight Connector 488" o:spid="_x0000_s1026" style="position:absolute;z-index:2521180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from="391.05pt,.6pt" to="391.0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">
                <o:lock v:ext="edit" shapetype="f"/>
              </v:line>
            </w:pict>
          </mc:Fallback>
        </mc:AlternateContent>
      </w:r>
    </w:p>
    <w:p w14:paraId="6A02BAC8" w14:textId="77777777" w:rsidR="007B6A40" w:rsidRPr="00806E48" w:rsidRDefault="008733DD" w:rsidP="007B6A40">
      <w:pPr>
        <w:rPr>
          <w:rFonts w:cs="Calibri"/>
        </w:rPr>
      </w:pPr>
      <w:r>
        <w:rPr>
          <w:noProof/>
        </w:rPr>
        <mc:AlternateContent>
          <mc:Choice Requires="wps">
            <w:drawing>
              <wp:anchor distT="0" distB="0" distL="114300" distR="114300" simplePos="0" relativeHeight="252105728" behindDoc="0" locked="0" layoutInCell="1" allowOverlap="1" wp14:anchorId="1C27B4DB" wp14:editId="3A5202BC">
                <wp:simplePos x="0" y="0"/>
                <wp:positionH relativeFrom="column">
                  <wp:posOffset>4051935</wp:posOffset>
                </wp:positionH>
                <wp:positionV relativeFrom="paragraph">
                  <wp:posOffset>125730</wp:posOffset>
                </wp:positionV>
                <wp:extent cx="2076450" cy="1209675"/>
                <wp:effectExtent l="57150" t="57150" r="76200" b="123825"/>
                <wp:wrapNone/>
                <wp:docPr id="493"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209675"/>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2D3F71BC" w14:textId="77777777" w:rsidR="007B6A40" w:rsidRPr="00806E48" w:rsidRDefault="007B6A40" w:rsidP="007B6A40">
                            <w:pPr>
                              <w:rPr>
                                <w:rFonts w:cs="Calibri"/>
                              </w:rPr>
                            </w:pPr>
                            <w:r w:rsidRPr="00806E48">
                              <w:rPr>
                                <w:rFonts w:cs="Calibri"/>
                              </w:rPr>
                              <w:t>Analyse the data:</w:t>
                            </w:r>
                          </w:p>
                          <w:p w14:paraId="75FAF66F" w14:textId="77777777" w:rsidR="007B6A40" w:rsidRPr="00806E48" w:rsidRDefault="00780B2E" w:rsidP="00100407">
                            <w:pPr>
                              <w:numPr>
                                <w:ilvl w:val="0"/>
                                <w:numId w:val="44"/>
                              </w:numPr>
                              <w:tabs>
                                <w:tab w:val="clear" w:pos="360"/>
                                <w:tab w:val="num" w:pos="180"/>
                              </w:tabs>
                              <w:ind w:left="180" w:hanging="180"/>
                              <w:rPr>
                                <w:rFonts w:cs="Calibri"/>
                              </w:rPr>
                            </w:pPr>
                            <w:r w:rsidRPr="00806E48">
                              <w:rPr>
                                <w:rFonts w:cs="Calibri"/>
                              </w:rPr>
                              <w:t>Collate</w:t>
                            </w:r>
                            <w:r w:rsidR="007B6A40" w:rsidRPr="00806E48">
                              <w:rPr>
                                <w:rFonts w:cs="Calibri"/>
                              </w:rPr>
                              <w:t xml:space="preserve"> the audit results</w:t>
                            </w:r>
                            <w:r>
                              <w:rPr>
                                <w:rFonts w:cs="Calibri"/>
                              </w:rPr>
                              <w:t>.</w:t>
                            </w:r>
                          </w:p>
                          <w:p w14:paraId="37CD08EB" w14:textId="77777777" w:rsidR="007B6A40" w:rsidRPr="00806E48" w:rsidRDefault="00780B2E" w:rsidP="00100407">
                            <w:pPr>
                              <w:numPr>
                                <w:ilvl w:val="0"/>
                                <w:numId w:val="44"/>
                              </w:numPr>
                              <w:tabs>
                                <w:tab w:val="clear" w:pos="360"/>
                                <w:tab w:val="num" w:pos="180"/>
                              </w:tabs>
                              <w:ind w:left="180" w:hanging="180"/>
                              <w:rPr>
                                <w:rFonts w:cs="Calibri"/>
                              </w:rPr>
                            </w:pPr>
                            <w:r w:rsidRPr="00806E48">
                              <w:rPr>
                                <w:rFonts w:cs="Calibri"/>
                              </w:rPr>
                              <w:t>Identify</w:t>
                            </w:r>
                            <w:r w:rsidR="007B6A40" w:rsidRPr="00806E48">
                              <w:rPr>
                                <w:rFonts w:cs="Calibri"/>
                              </w:rPr>
                              <w:t xml:space="preserve"> gaps between standards, best practice, guidelines and </w:t>
                            </w:r>
                            <w:r>
                              <w:rPr>
                                <w:rFonts w:cs="Calibri"/>
                              </w:rPr>
                              <w:t>actual practice.</w:t>
                            </w:r>
                          </w:p>
                          <w:p w14:paraId="4FDBFE4E" w14:textId="77777777" w:rsidR="007B6A40" w:rsidRPr="00806E48" w:rsidRDefault="00780B2E" w:rsidP="00100407">
                            <w:pPr>
                              <w:numPr>
                                <w:ilvl w:val="0"/>
                                <w:numId w:val="44"/>
                              </w:numPr>
                              <w:tabs>
                                <w:tab w:val="clear" w:pos="360"/>
                                <w:tab w:val="num" w:pos="180"/>
                              </w:tabs>
                              <w:ind w:left="180" w:hanging="180"/>
                              <w:rPr>
                                <w:rFonts w:cs="Calibri"/>
                              </w:rPr>
                            </w:pPr>
                            <w:r w:rsidRPr="00806E48">
                              <w:rPr>
                                <w:rFonts w:cs="Calibri"/>
                              </w:rPr>
                              <w:t>Report</w:t>
                            </w:r>
                            <w:r w:rsidR="007B6A40" w:rsidRPr="00806E48">
                              <w:rPr>
                                <w:rFonts w:cs="Calibri"/>
                              </w:rPr>
                              <w:t xml:space="preserve"> the findings</w:t>
                            </w:r>
                            <w:r>
                              <w:rPr>
                                <w:rFonts w:cs="Calibr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7B4DB" id="Text Box 493" o:spid="_x0000_s1108" type="#_x0000_t202" style="position:absolute;margin-left:319.05pt;margin-top:9.9pt;width:163.5pt;height:95.2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" fillcolor="#d9d9d9" stroked="f">
                <v:shadow on="t" color="black" opacity="22937f" origin=",.5" offset="0,.63889mm"/>
                <v:textbox>
                  <w:txbxContent>
                    <w:p w14:paraId="2D3F71BC" w14:textId="77777777" w:rsidR="007B6A40" w:rsidRPr="00806E48" w:rsidRDefault="007B6A40" w:rsidP="007B6A40">
                      <w:pPr>
                        <w:rPr>
                          <w:rFonts w:cs="Calibri"/>
                        </w:rPr>
                      </w:pPr>
                      <w:r w:rsidRPr="00806E48">
                        <w:rPr>
                          <w:rFonts w:cs="Calibri"/>
                        </w:rPr>
                        <w:t>Analyse the data:</w:t>
                      </w:r>
                    </w:p>
                    <w:p w14:paraId="75FAF66F" w14:textId="77777777" w:rsidR="007B6A40" w:rsidRPr="00806E48" w:rsidRDefault="00780B2E" w:rsidP="00100407">
                      <w:pPr>
                        <w:numPr>
                          <w:ilvl w:val="0"/>
                          <w:numId w:val="44"/>
                        </w:numPr>
                        <w:tabs>
                          <w:tab w:val="clear" w:pos="360"/>
                          <w:tab w:val="num" w:pos="180"/>
                        </w:tabs>
                        <w:ind w:left="180" w:hanging="180"/>
                        <w:rPr>
                          <w:rFonts w:cs="Calibri"/>
                        </w:rPr>
                      </w:pPr>
                      <w:r w:rsidRPr="00806E48">
                        <w:rPr>
                          <w:rFonts w:cs="Calibri"/>
                        </w:rPr>
                        <w:t>Collate</w:t>
                      </w:r>
                      <w:r w:rsidR="007B6A40" w:rsidRPr="00806E48">
                        <w:rPr>
                          <w:rFonts w:cs="Calibri"/>
                        </w:rPr>
                        <w:t xml:space="preserve"> the audit results</w:t>
                      </w:r>
                      <w:r>
                        <w:rPr>
                          <w:rFonts w:cs="Calibri"/>
                        </w:rPr>
                        <w:t>.</w:t>
                      </w:r>
                    </w:p>
                    <w:p w14:paraId="37CD08EB" w14:textId="77777777" w:rsidR="007B6A40" w:rsidRPr="00806E48" w:rsidRDefault="00780B2E" w:rsidP="00100407">
                      <w:pPr>
                        <w:numPr>
                          <w:ilvl w:val="0"/>
                          <w:numId w:val="44"/>
                        </w:numPr>
                        <w:tabs>
                          <w:tab w:val="clear" w:pos="360"/>
                          <w:tab w:val="num" w:pos="180"/>
                        </w:tabs>
                        <w:ind w:left="180" w:hanging="180"/>
                        <w:rPr>
                          <w:rFonts w:cs="Calibri"/>
                        </w:rPr>
                      </w:pPr>
                      <w:r w:rsidRPr="00806E48">
                        <w:rPr>
                          <w:rFonts w:cs="Calibri"/>
                        </w:rPr>
                        <w:t>Identify</w:t>
                      </w:r>
                      <w:r w:rsidR="007B6A40" w:rsidRPr="00806E48">
                        <w:rPr>
                          <w:rFonts w:cs="Calibri"/>
                        </w:rPr>
                        <w:t xml:space="preserve"> gaps between standards, best practice, guidelines and </w:t>
                      </w:r>
                      <w:r>
                        <w:rPr>
                          <w:rFonts w:cs="Calibri"/>
                        </w:rPr>
                        <w:t>actual practice.</w:t>
                      </w:r>
                    </w:p>
                    <w:p w14:paraId="4FDBFE4E" w14:textId="77777777" w:rsidR="007B6A40" w:rsidRPr="00806E48" w:rsidRDefault="00780B2E" w:rsidP="00100407">
                      <w:pPr>
                        <w:numPr>
                          <w:ilvl w:val="0"/>
                          <w:numId w:val="44"/>
                        </w:numPr>
                        <w:tabs>
                          <w:tab w:val="clear" w:pos="360"/>
                          <w:tab w:val="num" w:pos="180"/>
                        </w:tabs>
                        <w:ind w:left="180" w:hanging="180"/>
                        <w:rPr>
                          <w:rFonts w:cs="Calibri"/>
                        </w:rPr>
                      </w:pPr>
                      <w:r w:rsidRPr="00806E48">
                        <w:rPr>
                          <w:rFonts w:cs="Calibri"/>
                        </w:rPr>
                        <w:t>Report</w:t>
                      </w:r>
                      <w:r w:rsidR="007B6A40" w:rsidRPr="00806E48">
                        <w:rPr>
                          <w:rFonts w:cs="Calibri"/>
                        </w:rPr>
                        <w:t xml:space="preserve"> the findings</w:t>
                      </w:r>
                      <w:r>
                        <w:rPr>
                          <w:rFonts w:cs="Calibri"/>
                        </w:rPr>
                        <w:t>.</w:t>
                      </w:r>
                    </w:p>
                  </w:txbxContent>
                </v:textbox>
              </v:shape>
            </w:pict>
          </mc:Fallback>
        </mc:AlternateContent>
      </w:r>
      <w:r>
        <w:rPr>
          <w:noProof/>
        </w:rPr>
        <mc:AlternateContent>
          <mc:Choice Requires="wps">
            <w:drawing>
              <wp:anchor distT="0" distB="0" distL="114300" distR="114300" simplePos="0" relativeHeight="252104704" behindDoc="0" locked="0" layoutInCell="1" allowOverlap="1" wp14:anchorId="773FC394" wp14:editId="643F0A70">
                <wp:simplePos x="0" y="0"/>
                <wp:positionH relativeFrom="column">
                  <wp:posOffset>2108835</wp:posOffset>
                </wp:positionH>
                <wp:positionV relativeFrom="paragraph">
                  <wp:posOffset>125730</wp:posOffset>
                </wp:positionV>
                <wp:extent cx="1828800" cy="1209675"/>
                <wp:effectExtent l="95250" t="57150" r="95250" b="123825"/>
                <wp:wrapNone/>
                <wp:docPr id="489" name="Text Box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209675"/>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388636D7" w14:textId="77777777" w:rsidR="007B6A40" w:rsidRPr="00806E48" w:rsidRDefault="007B6A40" w:rsidP="007B6A40">
                            <w:pPr>
                              <w:rPr>
                                <w:rFonts w:cs="Calibri"/>
                              </w:rPr>
                            </w:pPr>
                            <w:r w:rsidRPr="00806E48">
                              <w:rPr>
                                <w:rFonts w:cs="Calibri"/>
                              </w:rPr>
                              <w:t>Audit:</w:t>
                            </w:r>
                          </w:p>
                          <w:p w14:paraId="0FF29772" w14:textId="77777777" w:rsidR="007B6A40" w:rsidRPr="00806E48" w:rsidRDefault="00FF69D8" w:rsidP="00100407">
                            <w:pPr>
                              <w:numPr>
                                <w:ilvl w:val="0"/>
                                <w:numId w:val="43"/>
                              </w:numPr>
                              <w:tabs>
                                <w:tab w:val="clear" w:pos="360"/>
                                <w:tab w:val="num" w:pos="180"/>
                              </w:tabs>
                              <w:rPr>
                                <w:rFonts w:cs="Calibri"/>
                              </w:rPr>
                            </w:pPr>
                            <w:r w:rsidRPr="00806E48">
                              <w:rPr>
                                <w:rFonts w:cs="Calibri"/>
                              </w:rPr>
                              <w:t>Coordinate</w:t>
                            </w:r>
                            <w:r w:rsidR="007B6A40" w:rsidRPr="00806E48">
                              <w:rPr>
                                <w:rFonts w:cs="Calibri"/>
                              </w:rPr>
                              <w:t xml:space="preserve"> the audit</w:t>
                            </w:r>
                            <w:r>
                              <w:rPr>
                                <w:rFonts w:cs="Calibri"/>
                              </w:rPr>
                              <w:t>.</w:t>
                            </w:r>
                          </w:p>
                          <w:p w14:paraId="68A8B2E0" w14:textId="77777777" w:rsidR="007B6A40" w:rsidRPr="00806E48" w:rsidRDefault="00FF69D8" w:rsidP="00100407">
                            <w:pPr>
                              <w:numPr>
                                <w:ilvl w:val="0"/>
                                <w:numId w:val="43"/>
                              </w:numPr>
                              <w:tabs>
                                <w:tab w:val="clear" w:pos="360"/>
                                <w:tab w:val="num" w:pos="180"/>
                              </w:tabs>
                              <w:ind w:left="180" w:hanging="180"/>
                              <w:rPr>
                                <w:rFonts w:cs="Calibri"/>
                              </w:rPr>
                            </w:pPr>
                            <w:r w:rsidRPr="00806E48">
                              <w:rPr>
                                <w:rFonts w:cs="Calibri"/>
                              </w:rPr>
                              <w:t>Collect</w:t>
                            </w:r>
                            <w:r w:rsidR="007B6A40" w:rsidRPr="00806E48">
                              <w:rPr>
                                <w:rFonts w:cs="Calibri"/>
                              </w:rPr>
                              <w:t xml:space="preserve"> information</w:t>
                            </w:r>
                            <w:r>
                              <w:rPr>
                                <w:rFonts w:cs="Calibri"/>
                              </w:rPr>
                              <w:t xml:space="preserve">. </w:t>
                            </w:r>
                          </w:p>
                          <w:p w14:paraId="2AE319A3" w14:textId="77777777" w:rsidR="007B6A40" w:rsidRPr="00806E48" w:rsidRDefault="00FF69D8" w:rsidP="00100407">
                            <w:pPr>
                              <w:numPr>
                                <w:ilvl w:val="1"/>
                                <w:numId w:val="43"/>
                              </w:numPr>
                              <w:rPr>
                                <w:rFonts w:cs="Calibri"/>
                              </w:rPr>
                            </w:pPr>
                            <w:r w:rsidRPr="00806E48">
                              <w:rPr>
                                <w:rFonts w:cs="Calibri"/>
                              </w:rPr>
                              <w:t>Records</w:t>
                            </w:r>
                            <w:r>
                              <w:rPr>
                                <w:rFonts w:cs="Calibri"/>
                              </w:rPr>
                              <w:t>.</w:t>
                            </w:r>
                          </w:p>
                          <w:p w14:paraId="655B4905" w14:textId="77777777" w:rsidR="007B6A40" w:rsidRPr="00806E48" w:rsidRDefault="00FF69D8" w:rsidP="00100407">
                            <w:pPr>
                              <w:numPr>
                                <w:ilvl w:val="1"/>
                                <w:numId w:val="43"/>
                              </w:numPr>
                              <w:rPr>
                                <w:rFonts w:cs="Calibri"/>
                              </w:rPr>
                            </w:pPr>
                            <w:r w:rsidRPr="00806E48">
                              <w:rPr>
                                <w:rFonts w:cs="Calibri"/>
                              </w:rPr>
                              <w:t>Interviews</w:t>
                            </w:r>
                            <w:r>
                              <w:rPr>
                                <w:rFonts w:cs="Calibri"/>
                              </w:rPr>
                              <w:t>.</w:t>
                            </w:r>
                          </w:p>
                          <w:p w14:paraId="7A0D379A" w14:textId="77777777" w:rsidR="007B6A40" w:rsidRPr="00806E48" w:rsidRDefault="00FF69D8" w:rsidP="00100407">
                            <w:pPr>
                              <w:numPr>
                                <w:ilvl w:val="1"/>
                                <w:numId w:val="43"/>
                              </w:numPr>
                              <w:rPr>
                                <w:rFonts w:cs="Calibri"/>
                                <w:b/>
                              </w:rPr>
                            </w:pPr>
                            <w:r>
                              <w:rPr>
                                <w:rFonts w:cs="Calibri"/>
                              </w:rPr>
                              <w:t>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FC394" id="Text Box 489" o:spid="_x0000_s1109" type="#_x0000_t202" style="position:absolute;margin-left:166.05pt;margin-top:9.9pt;width:2in;height:95.25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" fillcolor="#d9d9d9" stroked="f">
                <v:shadow on="t" color="black" opacity="22937f" origin=",.5" offset="0,.63889mm"/>
                <v:textbox>
                  <w:txbxContent>
                    <w:p w14:paraId="388636D7" w14:textId="77777777" w:rsidR="007B6A40" w:rsidRPr="00806E48" w:rsidRDefault="007B6A40" w:rsidP="007B6A40">
                      <w:pPr>
                        <w:rPr>
                          <w:rFonts w:cs="Calibri"/>
                        </w:rPr>
                      </w:pPr>
                      <w:r w:rsidRPr="00806E48">
                        <w:rPr>
                          <w:rFonts w:cs="Calibri"/>
                        </w:rPr>
                        <w:t>Audit:</w:t>
                      </w:r>
                    </w:p>
                    <w:p w14:paraId="0FF29772" w14:textId="77777777" w:rsidR="007B6A40" w:rsidRPr="00806E48" w:rsidRDefault="00FF69D8" w:rsidP="00100407">
                      <w:pPr>
                        <w:numPr>
                          <w:ilvl w:val="0"/>
                          <w:numId w:val="43"/>
                        </w:numPr>
                        <w:tabs>
                          <w:tab w:val="clear" w:pos="360"/>
                          <w:tab w:val="num" w:pos="180"/>
                        </w:tabs>
                        <w:rPr>
                          <w:rFonts w:cs="Calibri"/>
                        </w:rPr>
                      </w:pPr>
                      <w:r w:rsidRPr="00806E48">
                        <w:rPr>
                          <w:rFonts w:cs="Calibri"/>
                        </w:rPr>
                        <w:t>Coordinate</w:t>
                      </w:r>
                      <w:r w:rsidR="007B6A40" w:rsidRPr="00806E48">
                        <w:rPr>
                          <w:rFonts w:cs="Calibri"/>
                        </w:rPr>
                        <w:t xml:space="preserve"> the audit</w:t>
                      </w:r>
                      <w:r>
                        <w:rPr>
                          <w:rFonts w:cs="Calibri"/>
                        </w:rPr>
                        <w:t>.</w:t>
                      </w:r>
                    </w:p>
                    <w:p w14:paraId="68A8B2E0" w14:textId="77777777" w:rsidR="007B6A40" w:rsidRPr="00806E48" w:rsidRDefault="00FF69D8" w:rsidP="00100407">
                      <w:pPr>
                        <w:numPr>
                          <w:ilvl w:val="0"/>
                          <w:numId w:val="43"/>
                        </w:numPr>
                        <w:tabs>
                          <w:tab w:val="clear" w:pos="360"/>
                          <w:tab w:val="num" w:pos="180"/>
                        </w:tabs>
                        <w:ind w:left="180" w:hanging="180"/>
                        <w:rPr>
                          <w:rFonts w:cs="Calibri"/>
                        </w:rPr>
                      </w:pPr>
                      <w:r w:rsidRPr="00806E48">
                        <w:rPr>
                          <w:rFonts w:cs="Calibri"/>
                        </w:rPr>
                        <w:t>Collect</w:t>
                      </w:r>
                      <w:r w:rsidR="007B6A40" w:rsidRPr="00806E48">
                        <w:rPr>
                          <w:rFonts w:cs="Calibri"/>
                        </w:rPr>
                        <w:t xml:space="preserve"> information</w:t>
                      </w:r>
                      <w:r>
                        <w:rPr>
                          <w:rFonts w:cs="Calibri"/>
                        </w:rPr>
                        <w:t xml:space="preserve">. </w:t>
                      </w:r>
                    </w:p>
                    <w:p w14:paraId="2AE319A3" w14:textId="77777777" w:rsidR="007B6A40" w:rsidRPr="00806E48" w:rsidRDefault="00FF69D8" w:rsidP="00100407">
                      <w:pPr>
                        <w:numPr>
                          <w:ilvl w:val="1"/>
                          <w:numId w:val="43"/>
                        </w:numPr>
                        <w:rPr>
                          <w:rFonts w:cs="Calibri"/>
                        </w:rPr>
                      </w:pPr>
                      <w:r w:rsidRPr="00806E48">
                        <w:rPr>
                          <w:rFonts w:cs="Calibri"/>
                        </w:rPr>
                        <w:t>Records</w:t>
                      </w:r>
                      <w:r>
                        <w:rPr>
                          <w:rFonts w:cs="Calibri"/>
                        </w:rPr>
                        <w:t>.</w:t>
                      </w:r>
                    </w:p>
                    <w:p w14:paraId="655B4905" w14:textId="77777777" w:rsidR="007B6A40" w:rsidRPr="00806E48" w:rsidRDefault="00FF69D8" w:rsidP="00100407">
                      <w:pPr>
                        <w:numPr>
                          <w:ilvl w:val="1"/>
                          <w:numId w:val="43"/>
                        </w:numPr>
                        <w:rPr>
                          <w:rFonts w:cs="Calibri"/>
                        </w:rPr>
                      </w:pPr>
                      <w:r w:rsidRPr="00806E48">
                        <w:rPr>
                          <w:rFonts w:cs="Calibri"/>
                        </w:rPr>
                        <w:t>Interviews</w:t>
                      </w:r>
                      <w:r>
                        <w:rPr>
                          <w:rFonts w:cs="Calibri"/>
                        </w:rPr>
                        <w:t>.</w:t>
                      </w:r>
                    </w:p>
                    <w:p w14:paraId="7A0D379A" w14:textId="77777777" w:rsidR="007B6A40" w:rsidRPr="00806E48" w:rsidRDefault="00FF69D8" w:rsidP="00100407">
                      <w:pPr>
                        <w:numPr>
                          <w:ilvl w:val="1"/>
                          <w:numId w:val="43"/>
                        </w:numPr>
                        <w:rPr>
                          <w:rFonts w:cs="Calibri"/>
                          <w:b/>
                        </w:rPr>
                      </w:pPr>
                      <w:r>
                        <w:rPr>
                          <w:rFonts w:cs="Calibri"/>
                        </w:rPr>
                        <w:t>Data.</w:t>
                      </w:r>
                    </w:p>
                  </w:txbxContent>
                </v:textbox>
              </v:shape>
            </w:pict>
          </mc:Fallback>
        </mc:AlternateContent>
      </w:r>
      <w:r>
        <w:rPr>
          <w:noProof/>
        </w:rPr>
        <mc:AlternateContent>
          <mc:Choice Requires="wps">
            <w:drawing>
              <wp:anchor distT="0" distB="0" distL="114300" distR="114300" simplePos="0" relativeHeight="252103680" behindDoc="0" locked="0" layoutInCell="1" allowOverlap="1" wp14:anchorId="61804653" wp14:editId="1116BD9D">
                <wp:simplePos x="0" y="0"/>
                <wp:positionH relativeFrom="column">
                  <wp:posOffset>-177165</wp:posOffset>
                </wp:positionH>
                <wp:positionV relativeFrom="paragraph">
                  <wp:posOffset>125730</wp:posOffset>
                </wp:positionV>
                <wp:extent cx="2171700" cy="1209675"/>
                <wp:effectExtent l="57150" t="57150" r="76200" b="123825"/>
                <wp:wrapNone/>
                <wp:docPr id="490" name="Text Box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209675"/>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72B36471" w14:textId="77777777" w:rsidR="007B6A40" w:rsidRPr="00806E48" w:rsidRDefault="007B6A40" w:rsidP="007B6A40">
                            <w:pPr>
                              <w:rPr>
                                <w:rFonts w:cs="Calibri"/>
                              </w:rPr>
                            </w:pPr>
                            <w:r w:rsidRPr="00806E48">
                              <w:rPr>
                                <w:rFonts w:cs="Calibri"/>
                              </w:rPr>
                              <w:t>Testing the audit methodology and tools:</w:t>
                            </w:r>
                          </w:p>
                          <w:p w14:paraId="67214845" w14:textId="77777777" w:rsidR="007B6A40" w:rsidRPr="00806E48" w:rsidRDefault="00FF69D8" w:rsidP="00100407">
                            <w:pPr>
                              <w:numPr>
                                <w:ilvl w:val="0"/>
                                <w:numId w:val="42"/>
                              </w:numPr>
                              <w:tabs>
                                <w:tab w:val="clear" w:pos="360"/>
                                <w:tab w:val="num" w:pos="180"/>
                              </w:tabs>
                              <w:ind w:left="180" w:hanging="180"/>
                              <w:rPr>
                                <w:rFonts w:cs="Calibri"/>
                              </w:rPr>
                            </w:pPr>
                            <w:r w:rsidRPr="00806E48">
                              <w:rPr>
                                <w:rFonts w:cs="Calibri"/>
                              </w:rPr>
                              <w:t>Consult</w:t>
                            </w:r>
                            <w:r w:rsidR="007B6A40" w:rsidRPr="00806E48">
                              <w:rPr>
                                <w:rFonts w:cs="Calibri"/>
                              </w:rPr>
                              <w:t xml:space="preserve"> with colleagues</w:t>
                            </w:r>
                            <w:r>
                              <w:rPr>
                                <w:rFonts w:cs="Calibri"/>
                              </w:rPr>
                              <w:t>.</w:t>
                            </w:r>
                          </w:p>
                          <w:p w14:paraId="02DE7DC6" w14:textId="77777777" w:rsidR="007B6A40" w:rsidRPr="00806E48" w:rsidRDefault="00FF69D8" w:rsidP="00100407">
                            <w:pPr>
                              <w:numPr>
                                <w:ilvl w:val="0"/>
                                <w:numId w:val="42"/>
                              </w:numPr>
                              <w:tabs>
                                <w:tab w:val="clear" w:pos="360"/>
                                <w:tab w:val="num" w:pos="180"/>
                              </w:tabs>
                              <w:ind w:left="180" w:hanging="180"/>
                              <w:rPr>
                                <w:rFonts w:cs="Calibri"/>
                              </w:rPr>
                            </w:pPr>
                            <w:r w:rsidRPr="00806E48">
                              <w:rPr>
                                <w:rFonts w:cs="Calibri"/>
                              </w:rPr>
                              <w:t>Pilot</w:t>
                            </w:r>
                            <w:r w:rsidR="007B6A40" w:rsidRPr="00806E48">
                              <w:rPr>
                                <w:rFonts w:cs="Calibri"/>
                              </w:rPr>
                              <w:t xml:space="preserve"> the methodology and tool</w:t>
                            </w:r>
                            <w:r>
                              <w:rPr>
                                <w:rFonts w:cs="Calibri"/>
                              </w:rPr>
                              <w:t>.</w:t>
                            </w:r>
                          </w:p>
                          <w:p w14:paraId="2C8BCE54" w14:textId="77777777" w:rsidR="007B6A40" w:rsidRPr="00806E48" w:rsidRDefault="00FF69D8" w:rsidP="00100407">
                            <w:pPr>
                              <w:numPr>
                                <w:ilvl w:val="0"/>
                                <w:numId w:val="42"/>
                              </w:numPr>
                              <w:tabs>
                                <w:tab w:val="clear" w:pos="360"/>
                                <w:tab w:val="num" w:pos="180"/>
                              </w:tabs>
                              <w:ind w:left="180" w:hanging="180"/>
                              <w:rPr>
                                <w:rFonts w:cs="Calibri"/>
                              </w:rPr>
                            </w:pPr>
                            <w:r w:rsidRPr="00806E48">
                              <w:rPr>
                                <w:rFonts w:cs="Calibri"/>
                              </w:rPr>
                              <w:t>Modify</w:t>
                            </w:r>
                            <w:r>
                              <w:rPr>
                                <w:rFonts w:cs="Calibri"/>
                              </w:rPr>
                              <w:t xml:space="preserve"> if </w:t>
                            </w:r>
                            <w:r w:rsidR="007B6A40" w:rsidRPr="00806E48">
                              <w:rPr>
                                <w:rFonts w:cs="Calibri"/>
                              </w:rPr>
                              <w:t>necessary</w:t>
                            </w:r>
                            <w:r>
                              <w:rPr>
                                <w:rFonts w:cs="Calibr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04653" id="Text Box 490" o:spid="_x0000_s1110" type="#_x0000_t202" style="position:absolute;margin-left:-13.95pt;margin-top:9.9pt;width:171pt;height:95.2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" fillcolor="#d9d9d9" stroked="f">
                <v:shadow on="t" color="black" opacity="22937f" origin=",.5" offset="0,.63889mm"/>
                <v:textbox>
                  <w:txbxContent>
                    <w:p w14:paraId="72B36471" w14:textId="77777777" w:rsidR="007B6A40" w:rsidRPr="00806E48" w:rsidRDefault="007B6A40" w:rsidP="007B6A40">
                      <w:pPr>
                        <w:rPr>
                          <w:rFonts w:cs="Calibri"/>
                        </w:rPr>
                      </w:pPr>
                      <w:r w:rsidRPr="00806E48">
                        <w:rPr>
                          <w:rFonts w:cs="Calibri"/>
                        </w:rPr>
                        <w:t>Testing the audit methodology and tools:</w:t>
                      </w:r>
                    </w:p>
                    <w:p w14:paraId="67214845" w14:textId="77777777" w:rsidR="007B6A40" w:rsidRPr="00806E48" w:rsidRDefault="00FF69D8" w:rsidP="00100407">
                      <w:pPr>
                        <w:numPr>
                          <w:ilvl w:val="0"/>
                          <w:numId w:val="42"/>
                        </w:numPr>
                        <w:tabs>
                          <w:tab w:val="clear" w:pos="360"/>
                          <w:tab w:val="num" w:pos="180"/>
                        </w:tabs>
                        <w:ind w:left="180" w:hanging="180"/>
                        <w:rPr>
                          <w:rFonts w:cs="Calibri"/>
                        </w:rPr>
                      </w:pPr>
                      <w:r w:rsidRPr="00806E48">
                        <w:rPr>
                          <w:rFonts w:cs="Calibri"/>
                        </w:rPr>
                        <w:t>Consult</w:t>
                      </w:r>
                      <w:r w:rsidR="007B6A40" w:rsidRPr="00806E48">
                        <w:rPr>
                          <w:rFonts w:cs="Calibri"/>
                        </w:rPr>
                        <w:t xml:space="preserve"> with colleagues</w:t>
                      </w:r>
                      <w:r>
                        <w:rPr>
                          <w:rFonts w:cs="Calibri"/>
                        </w:rPr>
                        <w:t>.</w:t>
                      </w:r>
                    </w:p>
                    <w:p w14:paraId="02DE7DC6" w14:textId="77777777" w:rsidR="007B6A40" w:rsidRPr="00806E48" w:rsidRDefault="00FF69D8" w:rsidP="00100407">
                      <w:pPr>
                        <w:numPr>
                          <w:ilvl w:val="0"/>
                          <w:numId w:val="42"/>
                        </w:numPr>
                        <w:tabs>
                          <w:tab w:val="clear" w:pos="360"/>
                          <w:tab w:val="num" w:pos="180"/>
                        </w:tabs>
                        <w:ind w:left="180" w:hanging="180"/>
                        <w:rPr>
                          <w:rFonts w:cs="Calibri"/>
                        </w:rPr>
                      </w:pPr>
                      <w:r w:rsidRPr="00806E48">
                        <w:rPr>
                          <w:rFonts w:cs="Calibri"/>
                        </w:rPr>
                        <w:t>Pilot</w:t>
                      </w:r>
                      <w:r w:rsidR="007B6A40" w:rsidRPr="00806E48">
                        <w:rPr>
                          <w:rFonts w:cs="Calibri"/>
                        </w:rPr>
                        <w:t xml:space="preserve"> the methodology and tool</w:t>
                      </w:r>
                      <w:r>
                        <w:rPr>
                          <w:rFonts w:cs="Calibri"/>
                        </w:rPr>
                        <w:t>.</w:t>
                      </w:r>
                    </w:p>
                    <w:p w14:paraId="2C8BCE54" w14:textId="77777777" w:rsidR="007B6A40" w:rsidRPr="00806E48" w:rsidRDefault="00FF69D8" w:rsidP="00100407">
                      <w:pPr>
                        <w:numPr>
                          <w:ilvl w:val="0"/>
                          <w:numId w:val="42"/>
                        </w:numPr>
                        <w:tabs>
                          <w:tab w:val="clear" w:pos="360"/>
                          <w:tab w:val="num" w:pos="180"/>
                        </w:tabs>
                        <w:ind w:left="180" w:hanging="180"/>
                        <w:rPr>
                          <w:rFonts w:cs="Calibri"/>
                        </w:rPr>
                      </w:pPr>
                      <w:r w:rsidRPr="00806E48">
                        <w:rPr>
                          <w:rFonts w:cs="Calibri"/>
                        </w:rPr>
                        <w:t>Modify</w:t>
                      </w:r>
                      <w:r>
                        <w:rPr>
                          <w:rFonts w:cs="Calibri"/>
                        </w:rPr>
                        <w:t xml:space="preserve"> if </w:t>
                      </w:r>
                      <w:r w:rsidR="007B6A40" w:rsidRPr="00806E48">
                        <w:rPr>
                          <w:rFonts w:cs="Calibri"/>
                        </w:rPr>
                        <w:t>necessary</w:t>
                      </w:r>
                      <w:r>
                        <w:rPr>
                          <w:rFonts w:cs="Calibri"/>
                        </w:rPr>
                        <w:t>.</w:t>
                      </w:r>
                    </w:p>
                  </w:txbxContent>
                </v:textbox>
              </v:shape>
            </w:pict>
          </mc:Fallback>
        </mc:AlternateContent>
      </w:r>
      <w:r w:rsidR="007B6A40">
        <w:rPr>
          <w:noProof/>
        </w:rPr>
        <mc:AlternateContent>
          <mc:Choice Requires="wps">
            <w:drawing>
              <wp:anchor distT="0" distB="0" distL="114298" distR="114298" simplePos="0" relativeHeight="252120064" behindDoc="0" locked="0" layoutInCell="1" allowOverlap="1" wp14:anchorId="3074F33F" wp14:editId="11A48F1B">
                <wp:simplePos x="0" y="0"/>
                <wp:positionH relativeFrom="column">
                  <wp:posOffset>904874</wp:posOffset>
                </wp:positionH>
                <wp:positionV relativeFrom="paragraph">
                  <wp:posOffset>-6985</wp:posOffset>
                </wp:positionV>
                <wp:extent cx="0" cy="114300"/>
                <wp:effectExtent l="76200" t="0" r="38100" b="38100"/>
                <wp:wrapNone/>
                <wp:docPr id="491" name="Straight Connector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A8609" id="Straight Connector 491" o:spid="_x0000_s1026" style="position:absolute;z-index:2521200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1.25pt,-.55pt" to="71.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">
                <v:stroke endarrow="block"/>
              </v:line>
            </w:pict>
          </mc:Fallback>
        </mc:AlternateContent>
      </w:r>
      <w:r w:rsidR="007B6A40">
        <w:rPr>
          <w:noProof/>
        </w:rPr>
        <mc:AlternateContent>
          <mc:Choice Requires="wps">
            <w:drawing>
              <wp:anchor distT="4294967294" distB="4294967294" distL="114300" distR="114300" simplePos="0" relativeHeight="252119040" behindDoc="0" locked="0" layoutInCell="1" allowOverlap="1" wp14:anchorId="7112C2C4" wp14:editId="77C6CFBD">
                <wp:simplePos x="0" y="0"/>
                <wp:positionH relativeFrom="column">
                  <wp:posOffset>908685</wp:posOffset>
                </wp:positionH>
                <wp:positionV relativeFrom="paragraph">
                  <wp:posOffset>-4446</wp:posOffset>
                </wp:positionV>
                <wp:extent cx="4057650" cy="0"/>
                <wp:effectExtent l="0" t="0" r="0" b="0"/>
                <wp:wrapNone/>
                <wp:docPr id="492" name="Straight Connector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576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03BB65A" id="Straight Connector 492" o:spid="_x0000_s1026" style="position:absolute;z-index:2521190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1.55pt,-.35pt" to="391.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">
                <o:lock v:ext="edit" shapetype="f"/>
              </v:line>
            </w:pict>
          </mc:Fallback>
        </mc:AlternateContent>
      </w:r>
    </w:p>
    <w:p w14:paraId="05C4791B" w14:textId="77777777" w:rsidR="007B6A40" w:rsidRPr="00806E48" w:rsidRDefault="007B6A40" w:rsidP="007B6A40">
      <w:pPr>
        <w:tabs>
          <w:tab w:val="left" w:pos="7380"/>
        </w:tabs>
        <w:rPr>
          <w:rFonts w:cs="Calibri"/>
        </w:rPr>
      </w:pPr>
      <w:r w:rsidRPr="00806E48">
        <w:rPr>
          <w:rFonts w:cs="Calibri"/>
        </w:rPr>
        <w:tab/>
      </w:r>
    </w:p>
    <w:p w14:paraId="5D66AA3E" w14:textId="77777777" w:rsidR="007B6A40" w:rsidRPr="00806E48" w:rsidRDefault="007B6A40" w:rsidP="007B6A40">
      <w:pPr>
        <w:tabs>
          <w:tab w:val="left" w:pos="2610"/>
          <w:tab w:val="left" w:pos="5040"/>
        </w:tabs>
        <w:rPr>
          <w:rFonts w:cs="Calibri"/>
        </w:rPr>
      </w:pPr>
      <w:r w:rsidRPr="00806E48">
        <w:rPr>
          <w:rFonts w:cs="Calibri"/>
        </w:rPr>
        <w:tab/>
      </w:r>
      <w:r w:rsidRPr="00806E48">
        <w:rPr>
          <w:rFonts w:cs="Calibri"/>
        </w:rPr>
        <w:tab/>
      </w:r>
    </w:p>
    <w:p w14:paraId="469DF785" w14:textId="77777777" w:rsidR="007B6A40" w:rsidRPr="00806E48" w:rsidRDefault="007B6A40" w:rsidP="007B6A40">
      <w:pPr>
        <w:tabs>
          <w:tab w:val="left" w:pos="2610"/>
        </w:tabs>
        <w:rPr>
          <w:rFonts w:cs="Calibri"/>
        </w:rPr>
      </w:pPr>
    </w:p>
    <w:p w14:paraId="352D91D8" w14:textId="77777777" w:rsidR="007B6A40" w:rsidRPr="00806E48" w:rsidRDefault="007B6A40" w:rsidP="007B6A40">
      <w:pPr>
        <w:tabs>
          <w:tab w:val="left" w:pos="2610"/>
        </w:tabs>
        <w:rPr>
          <w:rFonts w:cs="Calibri"/>
        </w:rPr>
      </w:pPr>
    </w:p>
    <w:p w14:paraId="3040CDDB" w14:textId="77777777" w:rsidR="007B6A40" w:rsidRPr="00806E48" w:rsidRDefault="007B6A40" w:rsidP="007B6A40">
      <w:pPr>
        <w:tabs>
          <w:tab w:val="left" w:pos="2610"/>
        </w:tabs>
        <w:rPr>
          <w:rFonts w:cs="Calibri"/>
        </w:rPr>
      </w:pPr>
      <w:r>
        <w:rPr>
          <w:noProof/>
        </w:rPr>
        <mc:AlternateContent>
          <mc:Choice Requires="wps">
            <w:drawing>
              <wp:anchor distT="4294967294" distB="4294967294" distL="114300" distR="114300" simplePos="0" relativeHeight="252107776" behindDoc="0" locked="0" layoutInCell="1" allowOverlap="1" wp14:anchorId="211C6D4A" wp14:editId="5A996B73">
                <wp:simplePos x="0" y="0"/>
                <wp:positionH relativeFrom="column">
                  <wp:posOffset>3933825</wp:posOffset>
                </wp:positionH>
                <wp:positionV relativeFrom="paragraph">
                  <wp:posOffset>49529</wp:posOffset>
                </wp:positionV>
                <wp:extent cx="114300" cy="0"/>
                <wp:effectExtent l="0" t="76200" r="0" b="76200"/>
                <wp:wrapNone/>
                <wp:docPr id="494" name="Straight Connector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70861" id="Straight Connector 494" o:spid="_x0000_s1026" style="position:absolute;z-index:252107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9.75pt,3.9pt" to="318.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DNAIAAFs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">
                <v:stroke endarrow="block"/>
              </v:line>
            </w:pict>
          </mc:Fallback>
        </mc:AlternateContent>
      </w:r>
      <w:r>
        <w:rPr>
          <w:noProof/>
        </w:rPr>
        <mc:AlternateContent>
          <mc:Choice Requires="wps">
            <w:drawing>
              <wp:anchor distT="4294967294" distB="4294967294" distL="114300" distR="114300" simplePos="0" relativeHeight="252108800" behindDoc="0" locked="0" layoutInCell="1" allowOverlap="1" wp14:anchorId="4ABC0420" wp14:editId="29F7284D">
                <wp:simplePos x="0" y="0"/>
                <wp:positionH relativeFrom="column">
                  <wp:posOffset>1990725</wp:posOffset>
                </wp:positionH>
                <wp:positionV relativeFrom="paragraph">
                  <wp:posOffset>59054</wp:posOffset>
                </wp:positionV>
                <wp:extent cx="114300" cy="0"/>
                <wp:effectExtent l="0" t="76200" r="0" b="76200"/>
                <wp:wrapNone/>
                <wp:docPr id="495" name="Straight Connector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E356C" id="Straight Connector 495" o:spid="_x0000_s1026" style="position:absolute;z-index:252108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6.75pt,4.65pt" to="165.7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OSRNAIAAFs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">
                <v:stroke endarrow="block"/>
              </v:line>
            </w:pict>
          </mc:Fallback>
        </mc:AlternateContent>
      </w:r>
    </w:p>
    <w:p w14:paraId="412621DA" w14:textId="77777777" w:rsidR="007B6A40" w:rsidRPr="00806E48" w:rsidRDefault="007B6A40" w:rsidP="007B6A40">
      <w:pPr>
        <w:tabs>
          <w:tab w:val="left" w:pos="2610"/>
        </w:tabs>
        <w:rPr>
          <w:rFonts w:cs="Calibri"/>
        </w:rPr>
      </w:pPr>
    </w:p>
    <w:p w14:paraId="6EED731F" w14:textId="77777777" w:rsidR="007B6A40" w:rsidRPr="00806E48" w:rsidRDefault="008733DD" w:rsidP="007B6A40">
      <w:pPr>
        <w:tabs>
          <w:tab w:val="left" w:pos="2610"/>
        </w:tabs>
        <w:rPr>
          <w:rFonts w:cs="Calibri"/>
        </w:rPr>
      </w:pPr>
      <w:r>
        <w:rPr>
          <w:noProof/>
        </w:rPr>
        <mc:AlternateContent>
          <mc:Choice Requires="wps">
            <w:drawing>
              <wp:anchor distT="0" distB="0" distL="114298" distR="114298" simplePos="0" relativeHeight="252116992" behindDoc="0" locked="0" layoutInCell="1" allowOverlap="1" wp14:anchorId="09D1E24D" wp14:editId="53E34CA8">
                <wp:simplePos x="0" y="0"/>
                <wp:positionH relativeFrom="column">
                  <wp:posOffset>2999740</wp:posOffset>
                </wp:positionH>
                <wp:positionV relativeFrom="paragraph">
                  <wp:posOffset>142875</wp:posOffset>
                </wp:positionV>
                <wp:extent cx="0" cy="114300"/>
                <wp:effectExtent l="76200" t="0" r="38100" b="38100"/>
                <wp:wrapNone/>
                <wp:docPr id="496" name="Straight Connector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188F3" id="Straight Connector 496" o:spid="_x0000_s1026" style="position:absolute;z-index:2521169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6.2pt,11.25pt" to="236.2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wYNAIAAFs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">
                <v:stroke endarrow="block"/>
              </v:line>
            </w:pict>
          </mc:Fallback>
        </mc:AlternateContent>
      </w:r>
    </w:p>
    <w:p w14:paraId="26665EAE" w14:textId="77777777" w:rsidR="007B6A40" w:rsidRPr="00806E48" w:rsidRDefault="007B6A40" w:rsidP="007B6A40">
      <w:pPr>
        <w:tabs>
          <w:tab w:val="left" w:pos="2610"/>
        </w:tabs>
        <w:rPr>
          <w:rFonts w:cs="Calibri"/>
        </w:rPr>
      </w:pPr>
      <w:r>
        <w:rPr>
          <w:noProof/>
        </w:rPr>
        <mc:AlternateContent>
          <mc:Choice Requires="wps">
            <w:drawing>
              <wp:anchor distT="0" distB="0" distL="114300" distR="114300" simplePos="0" relativeHeight="252109824" behindDoc="0" locked="0" layoutInCell="1" allowOverlap="1" wp14:anchorId="5200BB12" wp14:editId="01158CEA">
                <wp:simplePos x="0" y="0"/>
                <wp:positionH relativeFrom="column">
                  <wp:posOffset>765810</wp:posOffset>
                </wp:positionH>
                <wp:positionV relativeFrom="paragraph">
                  <wp:posOffset>61595</wp:posOffset>
                </wp:positionV>
                <wp:extent cx="4572000" cy="342900"/>
                <wp:effectExtent l="76200" t="38100" r="76200" b="114300"/>
                <wp:wrapNone/>
                <wp:docPr id="497"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42900"/>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17DC72E6" w14:textId="77777777" w:rsidR="007B6A40" w:rsidRPr="00806E48" w:rsidRDefault="007B6A40" w:rsidP="007B6A40">
                            <w:pPr>
                              <w:jc w:val="center"/>
                              <w:rPr>
                                <w:rFonts w:cs="Calibri"/>
                              </w:rPr>
                            </w:pPr>
                            <w:r w:rsidRPr="00806E48">
                              <w:rPr>
                                <w:rFonts w:cs="Calibri"/>
                                <w:b/>
                              </w:rPr>
                              <w:t>Develop service improvement 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0BB12" id="Text Box 497" o:spid="_x0000_s1111" type="#_x0000_t202" style="position:absolute;margin-left:60.3pt;margin-top:4.85pt;width:5in;height:27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" fillcolor="#d9d9d9" stroked="f">
                <v:shadow on="t" color="black" opacity="22937f" origin=",.5" offset="0,.63889mm"/>
                <v:textbox>
                  <w:txbxContent>
                    <w:p w14:paraId="17DC72E6" w14:textId="77777777" w:rsidR="007B6A40" w:rsidRPr="00806E48" w:rsidRDefault="007B6A40" w:rsidP="007B6A40">
                      <w:pPr>
                        <w:jc w:val="center"/>
                        <w:rPr>
                          <w:rFonts w:cs="Calibri"/>
                        </w:rPr>
                      </w:pPr>
                      <w:r w:rsidRPr="00806E48">
                        <w:rPr>
                          <w:rFonts w:cs="Calibri"/>
                          <w:b/>
                        </w:rPr>
                        <w:t>Develop service improvement solutions</w:t>
                      </w:r>
                    </w:p>
                  </w:txbxContent>
                </v:textbox>
              </v:shape>
            </w:pict>
          </mc:Fallback>
        </mc:AlternateContent>
      </w:r>
    </w:p>
    <w:p w14:paraId="404AFAC6" w14:textId="77777777" w:rsidR="007B6A40" w:rsidRPr="00806E48" w:rsidRDefault="007B6A40" w:rsidP="007B6A40">
      <w:pPr>
        <w:tabs>
          <w:tab w:val="left" w:pos="2610"/>
        </w:tabs>
        <w:rPr>
          <w:rFonts w:cs="Calibri"/>
        </w:rPr>
      </w:pPr>
    </w:p>
    <w:p w14:paraId="1783554D" w14:textId="77777777" w:rsidR="007B6A40" w:rsidRPr="00806E48" w:rsidRDefault="00BE0C7E" w:rsidP="007B6A40">
      <w:pPr>
        <w:tabs>
          <w:tab w:val="left" w:pos="2610"/>
        </w:tabs>
        <w:rPr>
          <w:rFonts w:cs="Calibri"/>
        </w:rPr>
      </w:pPr>
      <w:r>
        <w:rPr>
          <w:noProof/>
        </w:rPr>
        <mc:AlternateContent>
          <mc:Choice Requires="wps">
            <w:drawing>
              <wp:anchor distT="0" distB="0" distL="114300" distR="114300" simplePos="0" relativeHeight="252137472" behindDoc="0" locked="0" layoutInCell="1" allowOverlap="1" wp14:anchorId="32CBABA6" wp14:editId="4A84D373">
                <wp:simplePos x="0" y="0"/>
                <wp:positionH relativeFrom="column">
                  <wp:posOffset>765810</wp:posOffset>
                </wp:positionH>
                <wp:positionV relativeFrom="paragraph">
                  <wp:posOffset>73025</wp:posOffset>
                </wp:positionV>
                <wp:extent cx="4572000" cy="342900"/>
                <wp:effectExtent l="57150" t="38100" r="76200" b="952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4290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wps:spPr>
                      <wps:txbx>
                        <w:txbxContent>
                          <w:p w14:paraId="07283631" w14:textId="77777777" w:rsidR="00780B2E" w:rsidRPr="00526CE2" w:rsidRDefault="00BE0C7E" w:rsidP="00780B2E">
                            <w:pPr>
                              <w:jc w:val="center"/>
                              <w:rPr>
                                <w:rFonts w:cs="Calibri"/>
                                <w:b/>
                                <w:lang w:val="en-US"/>
                              </w:rPr>
                            </w:pPr>
                            <w:r>
                              <w:rPr>
                                <w:rFonts w:cs="Calibri"/>
                                <w:b/>
                                <w:lang w:val="en-US"/>
                              </w:rPr>
                              <w:t xml:space="preserve">Responsibility: </w:t>
                            </w:r>
                            <w:sdt>
                              <w:sdtPr>
                                <w:rPr>
                                  <w:rFonts w:cs="Calibri"/>
                                  <w:b/>
                                  <w:lang w:val="en-US"/>
                                </w:rPr>
                                <w:id w:val="1003094954"/>
                                <w:placeholder>
                                  <w:docPart w:val="DefaultPlaceholder_1081868574"/>
                                </w:placeholder>
                                <w:showingPlcHdr/>
                                <w:text/>
                              </w:sdtPr>
                              <w:sdtEndPr/>
                              <w:sdtContent>
                                <w:r w:rsidRPr="009A4234">
                                  <w:rPr>
                                    <w:rStyle w:val="PlaceholderText"/>
                                  </w:rPr>
                                  <w:t>Click here to enter text.</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BABA6" id="Text Box 5" o:spid="_x0000_s1112" type="#_x0000_t202" style="position:absolute;margin-left:60.3pt;margin-top:5.75pt;width:5in;height:27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" fillcolor="#ffa2a1" strokecolor="#be4b48">
                <v:fill color2="#ffe5e5" rotate="t" angle="180" colors="0 #ffa2a1;22938f #ffbebd;1 #ffe5e5" focus="100%" type="gradient"/>
                <v:shadow on="t" color="black" opacity="24903f" origin=",.5" offset="0,.55556mm"/>
                <v:textbox>
                  <w:txbxContent>
                    <w:p w14:paraId="07283631" w14:textId="77777777" w:rsidR="00780B2E" w:rsidRPr="00526CE2" w:rsidRDefault="00BE0C7E" w:rsidP="00780B2E">
                      <w:pPr>
                        <w:jc w:val="center"/>
                        <w:rPr>
                          <w:rFonts w:cs="Calibri"/>
                          <w:b/>
                          <w:lang w:val="en-US"/>
                        </w:rPr>
                      </w:pPr>
                      <w:r>
                        <w:rPr>
                          <w:rFonts w:cs="Calibri"/>
                          <w:b/>
                          <w:lang w:val="en-US"/>
                        </w:rPr>
                        <w:t xml:space="preserve">Responsibility: </w:t>
                      </w:r>
                      <w:sdt>
                        <w:sdtPr>
                          <w:rPr>
                            <w:rFonts w:cs="Calibri"/>
                            <w:b/>
                            <w:lang w:val="en-US"/>
                          </w:rPr>
                          <w:id w:val="1003094954"/>
                          <w:placeholder>
                            <w:docPart w:val="DefaultPlaceholder_1081868574"/>
                          </w:placeholder>
                          <w:showingPlcHdr/>
                          <w:text/>
                        </w:sdtPr>
                        <w:sdtEndPr/>
                        <w:sdtContent>
                          <w:r w:rsidRPr="009A4234">
                            <w:rPr>
                              <w:rStyle w:val="PlaceholderText"/>
                            </w:rPr>
                            <w:t>Click here to enter text.</w:t>
                          </w:r>
                        </w:sdtContent>
                      </w:sdt>
                    </w:p>
                  </w:txbxContent>
                </v:textbox>
              </v:shape>
            </w:pict>
          </mc:Fallback>
        </mc:AlternateContent>
      </w:r>
    </w:p>
    <w:p w14:paraId="246C1682" w14:textId="77777777" w:rsidR="007B6A40" w:rsidRPr="00806E48" w:rsidRDefault="007B6A40" w:rsidP="007B6A40">
      <w:pPr>
        <w:tabs>
          <w:tab w:val="left" w:pos="2610"/>
        </w:tabs>
        <w:rPr>
          <w:rFonts w:cs="Calibri"/>
        </w:rPr>
      </w:pPr>
    </w:p>
    <w:p w14:paraId="61A84128" w14:textId="77777777" w:rsidR="007B6A40" w:rsidRPr="00806E48" w:rsidRDefault="00BE0C7E" w:rsidP="007B6A40">
      <w:pPr>
        <w:tabs>
          <w:tab w:val="left" w:pos="2610"/>
        </w:tabs>
        <w:rPr>
          <w:rFonts w:cs="Calibri"/>
        </w:rPr>
      </w:pPr>
      <w:r>
        <w:rPr>
          <w:noProof/>
        </w:rPr>
        <mc:AlternateContent>
          <mc:Choice Requires="wps">
            <w:drawing>
              <wp:anchor distT="0" distB="0" distL="114300" distR="114300" simplePos="0" relativeHeight="252139520" behindDoc="0" locked="0" layoutInCell="1" allowOverlap="1" wp14:anchorId="64B0C771" wp14:editId="6CE02858">
                <wp:simplePos x="0" y="0"/>
                <wp:positionH relativeFrom="column">
                  <wp:posOffset>765810</wp:posOffset>
                </wp:positionH>
                <wp:positionV relativeFrom="paragraph">
                  <wp:posOffset>74294</wp:posOffset>
                </wp:positionV>
                <wp:extent cx="4572000" cy="466725"/>
                <wp:effectExtent l="57150" t="38100" r="76200" b="1047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66725"/>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wps:spPr>
                      <wps:txbx>
                        <w:txbxContent>
                          <w:p w14:paraId="04A28CC3" w14:textId="3179650D" w:rsidR="00BE0C7E" w:rsidRPr="00526CE2" w:rsidRDefault="00BE0C7E" w:rsidP="00BE0C7E">
                            <w:pPr>
                              <w:rPr>
                                <w:rFonts w:cs="Calibri"/>
                                <w:b/>
                                <w:lang w:val="en-US"/>
                              </w:rPr>
                            </w:pPr>
                            <w:r>
                              <w:rPr>
                                <w:rFonts w:cs="Calibri"/>
                                <w:b/>
                                <w:lang w:val="en-US"/>
                              </w:rPr>
                              <w:t xml:space="preserve">Participants (options): people engaged with our service, people with lived experience, staff, cultural advisor, </w:t>
                            </w:r>
                            <w:r w:rsidR="009A6A5B">
                              <w:rPr>
                                <w:rFonts w:cs="Calibri"/>
                                <w:b/>
                                <w:lang w:val="en-US"/>
                              </w:rPr>
                              <w:t>whānau</w:t>
                            </w:r>
                            <w:r>
                              <w:rPr>
                                <w:rFonts w:cs="Calibri"/>
                                <w:b/>
                                <w:lang w:val="en-US"/>
                              </w:rPr>
                              <w:t>, any other stakeholder.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0C771" id="Text Box 7" o:spid="_x0000_s1113" type="#_x0000_t202" style="position:absolute;margin-left:60.3pt;margin-top:5.85pt;width:5in;height:36.75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" fillcolor="#ffa2a1" strokecolor="#be4b48">
                <v:fill color2="#ffe5e5" rotate="t" angle="180" colors="0 #ffa2a1;22938f #ffbebd;1 #ffe5e5" focus="100%" type="gradient"/>
                <v:shadow on="t" color="black" opacity="24903f" origin=",.5" offset="0,.55556mm"/>
                <v:textbox>
                  <w:txbxContent>
                    <w:p w14:paraId="04A28CC3" w14:textId="3179650D" w:rsidR="00BE0C7E" w:rsidRPr="00526CE2" w:rsidRDefault="00BE0C7E" w:rsidP="00BE0C7E">
                      <w:pPr>
                        <w:rPr>
                          <w:rFonts w:cs="Calibri"/>
                          <w:b/>
                          <w:lang w:val="en-US"/>
                        </w:rPr>
                      </w:pPr>
                      <w:r>
                        <w:rPr>
                          <w:rFonts w:cs="Calibri"/>
                          <w:b/>
                          <w:lang w:val="en-US"/>
                        </w:rPr>
                        <w:t xml:space="preserve">Participants (options): people engaged with our service, people with lived experience, staff, cultural advisor, </w:t>
                      </w:r>
                      <w:r w:rsidR="009A6A5B">
                        <w:rPr>
                          <w:rFonts w:cs="Calibri"/>
                          <w:b/>
                          <w:lang w:val="en-US"/>
                        </w:rPr>
                        <w:t>whānau</w:t>
                      </w:r>
                      <w:r>
                        <w:rPr>
                          <w:rFonts w:cs="Calibri"/>
                          <w:b/>
                          <w:lang w:val="en-US"/>
                        </w:rPr>
                        <w:t>, any other stakeholder.</w:t>
                      </w:r>
                    </w:p>
                  </w:txbxContent>
                </v:textbox>
              </v:shape>
            </w:pict>
          </mc:Fallback>
        </mc:AlternateContent>
      </w:r>
    </w:p>
    <w:p w14:paraId="0ED883C3" w14:textId="77777777" w:rsidR="007B6A40" w:rsidRPr="00806E48" w:rsidRDefault="007B6A40" w:rsidP="007B6A40">
      <w:pPr>
        <w:rPr>
          <w:rFonts w:cs="Calibri"/>
        </w:rPr>
      </w:pPr>
    </w:p>
    <w:p w14:paraId="2343765B" w14:textId="77777777" w:rsidR="007B6A40" w:rsidRPr="00806E48" w:rsidRDefault="007B6A40" w:rsidP="007B6A40">
      <w:pPr>
        <w:rPr>
          <w:rFonts w:cs="Calibri"/>
        </w:rPr>
      </w:pPr>
    </w:p>
    <w:p w14:paraId="6E204278" w14:textId="77777777" w:rsidR="007B6A40" w:rsidRPr="00806E48" w:rsidRDefault="00BE0C7E" w:rsidP="007B6A40">
      <w:pPr>
        <w:rPr>
          <w:rFonts w:cs="Calibri"/>
        </w:rPr>
      </w:pPr>
      <w:r>
        <w:rPr>
          <w:noProof/>
        </w:rPr>
        <mc:AlternateContent>
          <mc:Choice Requires="wps">
            <w:drawing>
              <wp:anchor distT="0" distB="0" distL="114300" distR="114300" simplePos="0" relativeHeight="252110848" behindDoc="0" locked="0" layoutInCell="1" allowOverlap="1" wp14:anchorId="6E78A031" wp14:editId="24A66B1E">
                <wp:simplePos x="0" y="0"/>
                <wp:positionH relativeFrom="column">
                  <wp:posOffset>765810</wp:posOffset>
                </wp:positionH>
                <wp:positionV relativeFrom="paragraph">
                  <wp:posOffset>20320</wp:posOffset>
                </wp:positionV>
                <wp:extent cx="4572000" cy="1076325"/>
                <wp:effectExtent l="57150" t="57150" r="57150" b="123825"/>
                <wp:wrapNone/>
                <wp:docPr id="498" name="Text Box 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76325"/>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490D377B" w14:textId="77777777" w:rsidR="00BE0C7E" w:rsidRPr="00BE0C7E" w:rsidRDefault="00BE0C7E" w:rsidP="00100407">
                            <w:pPr>
                              <w:pStyle w:val="ListParagraph"/>
                              <w:numPr>
                                <w:ilvl w:val="0"/>
                                <w:numId w:val="57"/>
                              </w:numPr>
                              <w:rPr>
                                <w:rFonts w:cs="Calibri"/>
                              </w:rPr>
                            </w:pPr>
                            <w:r w:rsidRPr="00BE0C7E">
                              <w:rPr>
                                <w:szCs w:val="20"/>
                              </w:rPr>
                              <w:t>Define s</w:t>
                            </w:r>
                            <w:r w:rsidR="007B6A40" w:rsidRPr="00BE0C7E">
                              <w:rPr>
                                <w:szCs w:val="20"/>
                              </w:rPr>
                              <w:t>ervice improvement solutions</w:t>
                            </w:r>
                            <w:r w:rsidRPr="00BE0C7E">
                              <w:rPr>
                                <w:szCs w:val="20"/>
                              </w:rPr>
                              <w:t xml:space="preserve">. </w:t>
                            </w:r>
                          </w:p>
                          <w:p w14:paraId="1B163FEE" w14:textId="77777777" w:rsidR="007B6A40" w:rsidRPr="00BE0C7E" w:rsidRDefault="00BE0C7E" w:rsidP="00100407">
                            <w:pPr>
                              <w:pStyle w:val="ListParagraph"/>
                              <w:numPr>
                                <w:ilvl w:val="0"/>
                                <w:numId w:val="57"/>
                              </w:numPr>
                              <w:rPr>
                                <w:rFonts w:cs="Calibri"/>
                              </w:rPr>
                            </w:pPr>
                            <w:r>
                              <w:rPr>
                                <w:szCs w:val="20"/>
                              </w:rPr>
                              <w:t>Undertake diag</w:t>
                            </w:r>
                            <w:r w:rsidR="007B6A40" w:rsidRPr="00BE0C7E">
                              <w:rPr>
                                <w:rFonts w:cs="Calibri"/>
                              </w:rPr>
                              <w:t>nostic analysis</w:t>
                            </w:r>
                            <w:r w:rsidRPr="00BE0C7E">
                              <w:rPr>
                                <w:rFonts w:cs="Calibri"/>
                              </w:rPr>
                              <w:t>.</w:t>
                            </w:r>
                          </w:p>
                          <w:p w14:paraId="3F9F438F" w14:textId="77777777" w:rsidR="00BE0C7E" w:rsidRDefault="00BE0C7E" w:rsidP="00100407">
                            <w:pPr>
                              <w:pStyle w:val="ListParagraph"/>
                              <w:numPr>
                                <w:ilvl w:val="0"/>
                                <w:numId w:val="57"/>
                              </w:numPr>
                              <w:rPr>
                                <w:rFonts w:cs="Calibri"/>
                              </w:rPr>
                            </w:pPr>
                            <w:r w:rsidRPr="00BE0C7E">
                              <w:rPr>
                                <w:rFonts w:cs="Calibri"/>
                              </w:rPr>
                              <w:t xml:space="preserve">Document and implement </w:t>
                            </w:r>
                            <w:r w:rsidR="007B6A40" w:rsidRPr="00BE0C7E">
                              <w:rPr>
                                <w:rFonts w:cs="Calibri"/>
                              </w:rPr>
                              <w:t>changes and remedial actions</w:t>
                            </w:r>
                            <w:r>
                              <w:rPr>
                                <w:rFonts w:cs="Calibri"/>
                              </w:rPr>
                              <w:t>.</w:t>
                            </w:r>
                            <w:r w:rsidR="007B6A40" w:rsidRPr="00BE0C7E">
                              <w:rPr>
                                <w:rFonts w:cs="Calibri"/>
                              </w:rPr>
                              <w:t xml:space="preserve"> </w:t>
                            </w:r>
                          </w:p>
                          <w:p w14:paraId="5BEFA455" w14:textId="1926794B" w:rsidR="007B6A40" w:rsidRPr="00BE0C7E" w:rsidRDefault="00BE0C7E" w:rsidP="00100407">
                            <w:pPr>
                              <w:pStyle w:val="ListParagraph"/>
                              <w:numPr>
                                <w:ilvl w:val="0"/>
                                <w:numId w:val="57"/>
                              </w:numPr>
                              <w:rPr>
                                <w:rFonts w:cs="Calibri"/>
                              </w:rPr>
                            </w:pPr>
                            <w:r w:rsidRPr="00BE0C7E">
                              <w:rPr>
                                <w:rFonts w:cs="Calibri"/>
                              </w:rPr>
                              <w:t>Develop</w:t>
                            </w:r>
                            <w:r w:rsidR="007B6A40" w:rsidRPr="00BE0C7E">
                              <w:rPr>
                                <w:rFonts w:cs="Calibri"/>
                              </w:rPr>
                              <w:t xml:space="preserve"> a service improvement implementation plan</w:t>
                            </w:r>
                            <w:r w:rsidRPr="00BE0C7E">
                              <w:rPr>
                                <w:rFonts w:cs="Calibri"/>
                              </w:rPr>
                              <w:t>.</w:t>
                            </w:r>
                          </w:p>
                          <w:p w14:paraId="1380337D" w14:textId="77777777" w:rsidR="007B6A40" w:rsidRPr="00806E48" w:rsidRDefault="00BE0C7E" w:rsidP="00100407">
                            <w:pPr>
                              <w:pStyle w:val="ListParagraph"/>
                              <w:numPr>
                                <w:ilvl w:val="0"/>
                                <w:numId w:val="57"/>
                              </w:numPr>
                              <w:rPr>
                                <w:rFonts w:cs="Calibri"/>
                              </w:rPr>
                            </w:pPr>
                            <w:r w:rsidRPr="00806E48">
                              <w:rPr>
                                <w:rFonts w:cs="Calibri"/>
                              </w:rPr>
                              <w:t>Monitor</w:t>
                            </w:r>
                            <w:r w:rsidR="007B6A40" w:rsidRPr="00806E48">
                              <w:rPr>
                                <w:rFonts w:cs="Calibri"/>
                              </w:rPr>
                              <w:t xml:space="preserve"> and evaluat</w:t>
                            </w:r>
                            <w:r>
                              <w:rPr>
                                <w:rFonts w:cs="Calibri"/>
                              </w:rPr>
                              <w:t>e</w:t>
                            </w:r>
                            <w:r w:rsidR="007B6A40" w:rsidRPr="00806E48">
                              <w:rPr>
                                <w:rFonts w:cs="Calibri"/>
                              </w:rPr>
                              <w:t xml:space="preserve"> the changes </w:t>
                            </w:r>
                            <w:r>
                              <w:rPr>
                                <w:rFonts w:cs="Calibri"/>
                              </w:rPr>
                              <w:t>made.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8A031" id="Text Box 498" o:spid="_x0000_s1114" type="#_x0000_t202" style="position:absolute;margin-left:60.3pt;margin-top:1.6pt;width:5in;height:84.7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" fillcolor="#d9d9d9" stroked="f">
                <v:shadow on="t" color="black" opacity="22937f" origin=",.5" offset="0,.63889mm"/>
                <v:textbox>
                  <w:txbxContent>
                    <w:p w14:paraId="490D377B" w14:textId="77777777" w:rsidR="00BE0C7E" w:rsidRPr="00BE0C7E" w:rsidRDefault="00BE0C7E" w:rsidP="00100407">
                      <w:pPr>
                        <w:pStyle w:val="ListParagraph"/>
                        <w:numPr>
                          <w:ilvl w:val="0"/>
                          <w:numId w:val="57"/>
                        </w:numPr>
                        <w:rPr>
                          <w:rFonts w:cs="Calibri"/>
                        </w:rPr>
                      </w:pPr>
                      <w:r w:rsidRPr="00BE0C7E">
                        <w:rPr>
                          <w:szCs w:val="20"/>
                        </w:rPr>
                        <w:t>Define s</w:t>
                      </w:r>
                      <w:r w:rsidR="007B6A40" w:rsidRPr="00BE0C7E">
                        <w:rPr>
                          <w:szCs w:val="20"/>
                        </w:rPr>
                        <w:t>ervice improvement solutions</w:t>
                      </w:r>
                      <w:r w:rsidRPr="00BE0C7E">
                        <w:rPr>
                          <w:szCs w:val="20"/>
                        </w:rPr>
                        <w:t xml:space="preserve">. </w:t>
                      </w:r>
                    </w:p>
                    <w:p w14:paraId="1B163FEE" w14:textId="77777777" w:rsidR="007B6A40" w:rsidRPr="00BE0C7E" w:rsidRDefault="00BE0C7E" w:rsidP="00100407">
                      <w:pPr>
                        <w:pStyle w:val="ListParagraph"/>
                        <w:numPr>
                          <w:ilvl w:val="0"/>
                          <w:numId w:val="57"/>
                        </w:numPr>
                        <w:rPr>
                          <w:rFonts w:cs="Calibri"/>
                        </w:rPr>
                      </w:pPr>
                      <w:r>
                        <w:rPr>
                          <w:szCs w:val="20"/>
                        </w:rPr>
                        <w:t>Undertake diag</w:t>
                      </w:r>
                      <w:r w:rsidR="007B6A40" w:rsidRPr="00BE0C7E">
                        <w:rPr>
                          <w:rFonts w:cs="Calibri"/>
                        </w:rPr>
                        <w:t>nostic analysis</w:t>
                      </w:r>
                      <w:r w:rsidRPr="00BE0C7E">
                        <w:rPr>
                          <w:rFonts w:cs="Calibri"/>
                        </w:rPr>
                        <w:t>.</w:t>
                      </w:r>
                    </w:p>
                    <w:p w14:paraId="3F9F438F" w14:textId="77777777" w:rsidR="00BE0C7E" w:rsidRDefault="00BE0C7E" w:rsidP="00100407">
                      <w:pPr>
                        <w:pStyle w:val="ListParagraph"/>
                        <w:numPr>
                          <w:ilvl w:val="0"/>
                          <w:numId w:val="57"/>
                        </w:numPr>
                        <w:rPr>
                          <w:rFonts w:cs="Calibri"/>
                        </w:rPr>
                      </w:pPr>
                      <w:r w:rsidRPr="00BE0C7E">
                        <w:rPr>
                          <w:rFonts w:cs="Calibri"/>
                        </w:rPr>
                        <w:t xml:space="preserve">Document and implement </w:t>
                      </w:r>
                      <w:r w:rsidR="007B6A40" w:rsidRPr="00BE0C7E">
                        <w:rPr>
                          <w:rFonts w:cs="Calibri"/>
                        </w:rPr>
                        <w:t>changes and remedial actions</w:t>
                      </w:r>
                      <w:r>
                        <w:rPr>
                          <w:rFonts w:cs="Calibri"/>
                        </w:rPr>
                        <w:t>.</w:t>
                      </w:r>
                      <w:r w:rsidR="007B6A40" w:rsidRPr="00BE0C7E">
                        <w:rPr>
                          <w:rFonts w:cs="Calibri"/>
                        </w:rPr>
                        <w:t xml:space="preserve"> </w:t>
                      </w:r>
                    </w:p>
                    <w:p w14:paraId="5BEFA455" w14:textId="1926794B" w:rsidR="007B6A40" w:rsidRPr="00BE0C7E" w:rsidRDefault="00BE0C7E" w:rsidP="00100407">
                      <w:pPr>
                        <w:pStyle w:val="ListParagraph"/>
                        <w:numPr>
                          <w:ilvl w:val="0"/>
                          <w:numId w:val="57"/>
                        </w:numPr>
                        <w:rPr>
                          <w:rFonts w:cs="Calibri"/>
                        </w:rPr>
                      </w:pPr>
                      <w:r w:rsidRPr="00BE0C7E">
                        <w:rPr>
                          <w:rFonts w:cs="Calibri"/>
                        </w:rPr>
                        <w:t>Develop</w:t>
                      </w:r>
                      <w:r w:rsidR="007B6A40" w:rsidRPr="00BE0C7E">
                        <w:rPr>
                          <w:rFonts w:cs="Calibri"/>
                        </w:rPr>
                        <w:t xml:space="preserve"> a service improvement implementation plan</w:t>
                      </w:r>
                      <w:r w:rsidRPr="00BE0C7E">
                        <w:rPr>
                          <w:rFonts w:cs="Calibri"/>
                        </w:rPr>
                        <w:t>.</w:t>
                      </w:r>
                    </w:p>
                    <w:p w14:paraId="1380337D" w14:textId="77777777" w:rsidR="007B6A40" w:rsidRPr="00806E48" w:rsidRDefault="00BE0C7E" w:rsidP="00100407">
                      <w:pPr>
                        <w:pStyle w:val="ListParagraph"/>
                        <w:numPr>
                          <w:ilvl w:val="0"/>
                          <w:numId w:val="57"/>
                        </w:numPr>
                        <w:rPr>
                          <w:rFonts w:cs="Calibri"/>
                        </w:rPr>
                      </w:pPr>
                      <w:r w:rsidRPr="00806E48">
                        <w:rPr>
                          <w:rFonts w:cs="Calibri"/>
                        </w:rPr>
                        <w:t>Monitor</w:t>
                      </w:r>
                      <w:r w:rsidR="007B6A40" w:rsidRPr="00806E48">
                        <w:rPr>
                          <w:rFonts w:cs="Calibri"/>
                        </w:rPr>
                        <w:t xml:space="preserve"> and evaluat</w:t>
                      </w:r>
                      <w:r>
                        <w:rPr>
                          <w:rFonts w:cs="Calibri"/>
                        </w:rPr>
                        <w:t>e</w:t>
                      </w:r>
                      <w:r w:rsidR="007B6A40" w:rsidRPr="00806E48">
                        <w:rPr>
                          <w:rFonts w:cs="Calibri"/>
                        </w:rPr>
                        <w:t xml:space="preserve"> the changes </w:t>
                      </w:r>
                      <w:r>
                        <w:rPr>
                          <w:rFonts w:cs="Calibri"/>
                        </w:rPr>
                        <w:t>made.</w:t>
                      </w:r>
                    </w:p>
                  </w:txbxContent>
                </v:textbox>
              </v:shape>
            </w:pict>
          </mc:Fallback>
        </mc:AlternateContent>
      </w:r>
    </w:p>
    <w:p w14:paraId="66A2E562" w14:textId="77777777" w:rsidR="007B6A40" w:rsidRPr="00806E48" w:rsidRDefault="007B6A40" w:rsidP="007B6A40">
      <w:pPr>
        <w:rPr>
          <w:rFonts w:cs="Calibri"/>
        </w:rPr>
      </w:pPr>
    </w:p>
    <w:p w14:paraId="1246E11B" w14:textId="77777777" w:rsidR="007B6A40" w:rsidRPr="00806E48" w:rsidRDefault="007B6A40" w:rsidP="007B6A40">
      <w:pPr>
        <w:tabs>
          <w:tab w:val="left" w:pos="2985"/>
        </w:tabs>
        <w:rPr>
          <w:rFonts w:cs="Calibri"/>
          <w:szCs w:val="20"/>
        </w:rPr>
      </w:pPr>
    </w:p>
    <w:p w14:paraId="44368FFE" w14:textId="77777777" w:rsidR="007B6A40" w:rsidRPr="00806E48" w:rsidRDefault="007B6A40" w:rsidP="007B6A40">
      <w:pPr>
        <w:rPr>
          <w:rFonts w:cs="Calibri"/>
          <w:szCs w:val="20"/>
        </w:rPr>
      </w:pPr>
    </w:p>
    <w:p w14:paraId="7C3ECC2D" w14:textId="77777777" w:rsidR="007B6A40" w:rsidRPr="00806E48" w:rsidRDefault="007B6A40" w:rsidP="007B6A40">
      <w:pPr>
        <w:rPr>
          <w:rFonts w:cs="Calibri"/>
          <w:szCs w:val="20"/>
        </w:rPr>
      </w:pPr>
    </w:p>
    <w:p w14:paraId="102BD070" w14:textId="77777777" w:rsidR="007B6A40" w:rsidRPr="00806E48" w:rsidRDefault="007B6A40" w:rsidP="007B6A40">
      <w:pPr>
        <w:rPr>
          <w:rFonts w:cs="Calibri"/>
          <w:szCs w:val="20"/>
        </w:rPr>
      </w:pPr>
    </w:p>
    <w:p w14:paraId="7BE8165A" w14:textId="77777777" w:rsidR="000A3EF3" w:rsidRDefault="000A3EF3" w:rsidP="007B6A40">
      <w:pPr>
        <w:pStyle w:val="Heading1"/>
      </w:pPr>
    </w:p>
    <w:p w14:paraId="11AE6758" w14:textId="77777777" w:rsidR="000A3EF3" w:rsidRPr="00806E48" w:rsidRDefault="000A3EF3" w:rsidP="000A3EF3">
      <w:pPr>
        <w:rPr>
          <w:rFonts w:cs="Calibri"/>
        </w:rPr>
      </w:pPr>
      <w:r>
        <w:rPr>
          <w:noProof/>
        </w:rPr>
        <mc:AlternateContent>
          <mc:Choice Requires="wps">
            <w:drawing>
              <wp:anchor distT="0" distB="0" distL="114300" distR="114300" simplePos="0" relativeHeight="252161024" behindDoc="0" locked="0" layoutInCell="1" allowOverlap="1" wp14:anchorId="1F68265B" wp14:editId="79943D55">
                <wp:simplePos x="0" y="0"/>
                <wp:positionH relativeFrom="column">
                  <wp:posOffset>1489710</wp:posOffset>
                </wp:positionH>
                <wp:positionV relativeFrom="paragraph">
                  <wp:posOffset>129541</wp:posOffset>
                </wp:positionV>
                <wp:extent cx="2857500" cy="361950"/>
                <wp:effectExtent l="95250" t="38100" r="95250" b="114300"/>
                <wp:wrapNone/>
                <wp:docPr id="517" name="Text Box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61950"/>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2276548D" w14:textId="77777777" w:rsidR="000A3EF3" w:rsidRPr="000A3EF3" w:rsidRDefault="000A3EF3" w:rsidP="000A3EF3">
                            <w:pPr>
                              <w:jc w:val="center"/>
                              <w:rPr>
                                <w:rFonts w:cs="Calibri"/>
                                <w:b/>
                                <w:lang w:val="en-US"/>
                              </w:rPr>
                            </w:pPr>
                            <w:r>
                              <w:rPr>
                                <w:rFonts w:cs="Calibri"/>
                                <w:b/>
                                <w:lang w:val="en-US"/>
                              </w:rPr>
                              <w:t>Reviews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8265B" id="Text Box 517" o:spid="_x0000_s1115" type="#_x0000_t202" style="position:absolute;margin-left:117.3pt;margin-top:10.2pt;width:225pt;height:28.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" fillcolor="#d9d9d9" stroked="f">
                <v:shadow on="t" color="black" opacity="22937f" origin=",.5" offset="0,.63889mm"/>
                <v:textbox>
                  <w:txbxContent>
                    <w:p w14:paraId="2276548D" w14:textId="77777777" w:rsidR="000A3EF3" w:rsidRPr="000A3EF3" w:rsidRDefault="000A3EF3" w:rsidP="000A3EF3">
                      <w:pPr>
                        <w:jc w:val="center"/>
                        <w:rPr>
                          <w:rFonts w:cs="Calibri"/>
                          <w:b/>
                          <w:lang w:val="en-US"/>
                        </w:rPr>
                      </w:pPr>
                      <w:r>
                        <w:rPr>
                          <w:rFonts w:cs="Calibri"/>
                          <w:b/>
                          <w:lang w:val="en-US"/>
                        </w:rPr>
                        <w:t>Reviews</w:t>
                      </w:r>
                    </w:p>
                  </w:txbxContent>
                </v:textbox>
              </v:shape>
            </w:pict>
          </mc:Fallback>
        </mc:AlternateContent>
      </w:r>
    </w:p>
    <w:p w14:paraId="6ABF5D21" w14:textId="77777777" w:rsidR="000A3EF3" w:rsidRPr="00806E48" w:rsidRDefault="000A3EF3" w:rsidP="000A3EF3">
      <w:pPr>
        <w:tabs>
          <w:tab w:val="left" w:pos="6345"/>
        </w:tabs>
        <w:rPr>
          <w:rFonts w:cs="Calibri"/>
        </w:rPr>
      </w:pPr>
    </w:p>
    <w:p w14:paraId="4A64A3BD" w14:textId="77777777" w:rsidR="003709B9" w:rsidRDefault="003709B9" w:rsidP="000A3EF3">
      <w:pPr>
        <w:rPr>
          <w:rFonts w:cs="Calibri"/>
        </w:rPr>
      </w:pPr>
      <w:r>
        <w:rPr>
          <w:noProof/>
        </w:rPr>
        <mc:AlternateContent>
          <mc:Choice Requires="wps">
            <w:drawing>
              <wp:anchor distT="0" distB="0" distL="114300" distR="114300" simplePos="0" relativeHeight="252163072" behindDoc="0" locked="0" layoutInCell="1" allowOverlap="1" wp14:anchorId="4701E2A2" wp14:editId="2E604B53">
                <wp:simplePos x="0" y="0"/>
                <wp:positionH relativeFrom="column">
                  <wp:posOffset>1485900</wp:posOffset>
                </wp:positionH>
                <wp:positionV relativeFrom="paragraph">
                  <wp:posOffset>149860</wp:posOffset>
                </wp:positionV>
                <wp:extent cx="2857500" cy="342900"/>
                <wp:effectExtent l="57150" t="38100" r="57150" b="7620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headEnd/>
                          <a:tailEnd/>
                        </a:ln>
                        <a:effectLst>
                          <a:outerShdw blurRad="40000" dist="20000" dir="5400000" rotWithShape="0">
                            <a:srgbClr val="000000">
                              <a:alpha val="38000"/>
                            </a:srgbClr>
                          </a:outerShdw>
                        </a:effectLst>
                      </wps:spPr>
                      <wps:txbx>
                        <w:txbxContent>
                          <w:p w14:paraId="17A9A518" w14:textId="77777777" w:rsidR="000A3EF3" w:rsidRPr="006E65DD" w:rsidRDefault="000A3EF3" w:rsidP="000A3EF3">
                            <w:pPr>
                              <w:jc w:val="center"/>
                              <w:rPr>
                                <w:rFonts w:cs="Calibri"/>
                                <w:b/>
                                <w:lang w:val="en-US"/>
                              </w:rPr>
                            </w:pPr>
                            <w:r>
                              <w:rPr>
                                <w:rFonts w:cs="Calibri"/>
                                <w:b/>
                                <w:lang w:val="en-US"/>
                              </w:rPr>
                              <w:t xml:space="preserve">Responsibility: </w:t>
                            </w:r>
                            <w:sdt>
                              <w:sdtPr>
                                <w:rPr>
                                  <w:rFonts w:cs="Calibri"/>
                                  <w:b/>
                                  <w:lang w:val="en-US"/>
                                </w:rPr>
                                <w:id w:val="-801758632"/>
                                <w:showingPlcHdr/>
                                <w:text/>
                              </w:sdtPr>
                              <w:sdtEndPr/>
                              <w:sdtContent>
                                <w:r w:rsidRPr="009A4234">
                                  <w:rPr>
                                    <w:rStyle w:val="PlaceholderText"/>
                                  </w:rPr>
                                  <w:t>Click here to enter text.</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1E2A2" id="Text Box 26" o:spid="_x0000_s1116" type="#_x0000_t202" style="position:absolute;margin-left:117pt;margin-top:11.8pt;width:225pt;height:27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" fillcolor="#ffa2a1" strokecolor="#be4b48">
                <v:fill color2="#ffe5e5" rotate="t" angle="180" colors="0 #ffa2a1;22938f #ffbebd;1 #ffe5e5" focus="100%" type="gradient"/>
                <v:shadow on="t" color="black" opacity="24903f" origin=",.5" offset="0,.55556mm"/>
                <v:textbox>
                  <w:txbxContent>
                    <w:p w14:paraId="17A9A518" w14:textId="77777777" w:rsidR="000A3EF3" w:rsidRPr="006E65DD" w:rsidRDefault="000A3EF3" w:rsidP="000A3EF3">
                      <w:pPr>
                        <w:jc w:val="center"/>
                        <w:rPr>
                          <w:rFonts w:cs="Calibri"/>
                          <w:b/>
                          <w:lang w:val="en-US"/>
                        </w:rPr>
                      </w:pPr>
                      <w:r>
                        <w:rPr>
                          <w:rFonts w:cs="Calibri"/>
                          <w:b/>
                          <w:lang w:val="en-US"/>
                        </w:rPr>
                        <w:t xml:space="preserve">Responsibility: </w:t>
                      </w:r>
                      <w:sdt>
                        <w:sdtPr>
                          <w:rPr>
                            <w:rFonts w:cs="Calibri"/>
                            <w:b/>
                            <w:lang w:val="en-US"/>
                          </w:rPr>
                          <w:id w:val="-801758632"/>
                          <w:showingPlcHdr/>
                          <w:text/>
                        </w:sdtPr>
                        <w:sdtEndPr/>
                        <w:sdtContent>
                          <w:r w:rsidRPr="009A4234">
                            <w:rPr>
                              <w:rStyle w:val="PlaceholderText"/>
                            </w:rPr>
                            <w:t>Click here to enter text.</w:t>
                          </w:r>
                        </w:sdtContent>
                      </w:sdt>
                    </w:p>
                  </w:txbxContent>
                </v:textbox>
              </v:shape>
            </w:pict>
          </mc:Fallback>
        </mc:AlternateContent>
      </w:r>
    </w:p>
    <w:p w14:paraId="11EA60F4" w14:textId="77777777" w:rsidR="000A3EF3" w:rsidRPr="00806E48" w:rsidRDefault="003709B9" w:rsidP="000A3EF3">
      <w:pPr>
        <w:rPr>
          <w:rFonts w:cs="Calibri"/>
        </w:rPr>
      </w:pPr>
      <w:r>
        <w:rPr>
          <w:noProof/>
        </w:rPr>
        <mc:AlternateContent>
          <mc:Choice Requires="wps">
            <w:drawing>
              <wp:anchor distT="0" distB="0" distL="114298" distR="114298" simplePos="0" relativeHeight="252145664" behindDoc="0" locked="0" layoutInCell="1" allowOverlap="1" wp14:anchorId="3F368D43" wp14:editId="2AD62293">
                <wp:simplePos x="0" y="0"/>
                <wp:positionH relativeFrom="column">
                  <wp:posOffset>2870200</wp:posOffset>
                </wp:positionH>
                <wp:positionV relativeFrom="paragraph">
                  <wp:posOffset>160020</wp:posOffset>
                </wp:positionV>
                <wp:extent cx="0" cy="762000"/>
                <wp:effectExtent l="76200" t="0" r="38100" b="38100"/>
                <wp:wrapNone/>
                <wp:docPr id="503" name="Straight Connector 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ECC00" id="Straight Connector 503" o:spid="_x0000_s1026" style="position:absolute;z-index:2521456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6pt,12.6pt" to="226pt,7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">
                <v:stroke endarrow="block"/>
              </v:line>
            </w:pict>
          </mc:Fallback>
        </mc:AlternateContent>
      </w:r>
    </w:p>
    <w:p w14:paraId="67963B91" w14:textId="77777777" w:rsidR="000A3EF3" w:rsidRPr="00806E48" w:rsidRDefault="003709B9" w:rsidP="000A3EF3">
      <w:pPr>
        <w:rPr>
          <w:rFonts w:cs="Calibri"/>
        </w:rPr>
      </w:pPr>
      <w:r>
        <w:rPr>
          <w:noProof/>
        </w:rPr>
        <mc:AlternateContent>
          <mc:Choice Requires="wps">
            <w:drawing>
              <wp:anchor distT="0" distB="0" distL="114300" distR="114300" simplePos="0" relativeHeight="252162048" behindDoc="0" locked="0" layoutInCell="1" allowOverlap="1" wp14:anchorId="73F93612" wp14:editId="3A9C341F">
                <wp:simplePos x="0" y="0"/>
                <wp:positionH relativeFrom="column">
                  <wp:posOffset>1485900</wp:posOffset>
                </wp:positionH>
                <wp:positionV relativeFrom="paragraph">
                  <wp:posOffset>142875</wp:posOffset>
                </wp:positionV>
                <wp:extent cx="2857500" cy="342900"/>
                <wp:effectExtent l="57150" t="38100" r="38100" b="57150"/>
                <wp:wrapNone/>
                <wp:docPr id="504"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noFill/>
                          <a:prstDash val="solid"/>
                          <a:headEnd/>
                          <a:tailEnd/>
                        </a:ln>
                        <a:effectLst>
                          <a:outerShdw blurRad="40000" dist="20000" dir="5400000" rotWithShape="0">
                            <a:srgbClr val="000000">
                              <a:alpha val="38000"/>
                            </a:srgbClr>
                          </a:outerShdw>
                        </a:effectLst>
                      </wps:spPr>
                      <wps:txbx>
                        <w:txbxContent>
                          <w:p w14:paraId="48208649" w14:textId="77777777" w:rsidR="000A3EF3" w:rsidRPr="00526CE2" w:rsidRDefault="000A3EF3" w:rsidP="000A3EF3">
                            <w:pPr>
                              <w:jc w:val="center"/>
                              <w:rPr>
                                <w:rFonts w:cs="Calibri"/>
                                <w:b/>
                              </w:rPr>
                            </w:pPr>
                            <w:r w:rsidRPr="00526CE2">
                              <w:rPr>
                                <w:rFonts w:cs="Calibri"/>
                                <w:b/>
                              </w:rPr>
                              <w:t xml:space="preserve">According to the </w:t>
                            </w:r>
                            <w:r>
                              <w:rPr>
                                <w:rFonts w:cs="Calibri"/>
                                <w:b/>
                              </w:rPr>
                              <w:t xml:space="preserve">review </w:t>
                            </w:r>
                            <w:r w:rsidRPr="00526CE2">
                              <w:rPr>
                                <w:rFonts w:cs="Calibri"/>
                                <w:b/>
                              </w:rPr>
                              <w:t>schedule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93612" id="Text Box 504" o:spid="_x0000_s1117" type="#_x0000_t202" style="position:absolute;margin-left:117pt;margin-top:11.25pt;width:225pt;height:27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" fillcolor="#bcbcbc" stroked="f">
                <v:fill color2="#ededed" rotate="t" angle="180" colors="0 #bcbcbc;22938f #d0d0d0;1 #ededed" focus="100%" type="gradient"/>
                <v:shadow on="t" color="black" opacity="24903f" origin=",.5" offset="0,.55556mm"/>
                <v:textbox>
                  <w:txbxContent>
                    <w:p w14:paraId="48208649" w14:textId="77777777" w:rsidR="000A3EF3" w:rsidRPr="00526CE2" w:rsidRDefault="000A3EF3" w:rsidP="000A3EF3">
                      <w:pPr>
                        <w:jc w:val="center"/>
                        <w:rPr>
                          <w:rFonts w:cs="Calibri"/>
                          <w:b/>
                        </w:rPr>
                      </w:pPr>
                      <w:r w:rsidRPr="00526CE2">
                        <w:rPr>
                          <w:rFonts w:cs="Calibri"/>
                          <w:b/>
                        </w:rPr>
                        <w:t xml:space="preserve">According to the </w:t>
                      </w:r>
                      <w:r>
                        <w:rPr>
                          <w:rFonts w:cs="Calibri"/>
                          <w:b/>
                        </w:rPr>
                        <w:t xml:space="preserve">review </w:t>
                      </w:r>
                      <w:r w:rsidRPr="00526CE2">
                        <w:rPr>
                          <w:rFonts w:cs="Calibri"/>
                          <w:b/>
                        </w:rPr>
                        <w:t>schedule</w:t>
                      </w:r>
                    </w:p>
                  </w:txbxContent>
                </v:textbox>
              </v:shape>
            </w:pict>
          </mc:Fallback>
        </mc:AlternateContent>
      </w:r>
    </w:p>
    <w:p w14:paraId="09781C18" w14:textId="77777777" w:rsidR="000A3EF3" w:rsidRPr="00806E48" w:rsidRDefault="000A3EF3" w:rsidP="000A3EF3">
      <w:pPr>
        <w:rPr>
          <w:rFonts w:cs="Calibri"/>
        </w:rPr>
      </w:pPr>
    </w:p>
    <w:p w14:paraId="5FDA8634" w14:textId="77777777" w:rsidR="000A3EF3" w:rsidRPr="00806E48" w:rsidRDefault="000A3EF3" w:rsidP="000A3EF3">
      <w:pPr>
        <w:rPr>
          <w:rFonts w:cs="Calibri"/>
        </w:rPr>
      </w:pPr>
    </w:p>
    <w:p w14:paraId="5D5B6FA7" w14:textId="77777777" w:rsidR="000A3EF3" w:rsidRPr="00806E48" w:rsidRDefault="000A3EF3" w:rsidP="000A3EF3">
      <w:pPr>
        <w:rPr>
          <w:rFonts w:cs="Calibri"/>
        </w:rPr>
      </w:pPr>
    </w:p>
    <w:p w14:paraId="17D72FB0" w14:textId="77777777" w:rsidR="000A3EF3" w:rsidRPr="00806E48" w:rsidRDefault="000A3EF3" w:rsidP="000A3EF3">
      <w:pPr>
        <w:rPr>
          <w:rFonts w:cs="Calibri"/>
        </w:rPr>
      </w:pPr>
      <w:r>
        <w:rPr>
          <w:noProof/>
        </w:rPr>
        <mc:AlternateContent>
          <mc:Choice Requires="wps">
            <w:drawing>
              <wp:anchor distT="0" distB="0" distL="114300" distR="114300" simplePos="0" relativeHeight="252143616" behindDoc="0" locked="0" layoutInCell="1" allowOverlap="1" wp14:anchorId="15884C2D" wp14:editId="28DF15B1">
                <wp:simplePos x="0" y="0"/>
                <wp:positionH relativeFrom="column">
                  <wp:posOffset>1042035</wp:posOffset>
                </wp:positionH>
                <wp:positionV relativeFrom="paragraph">
                  <wp:posOffset>70485</wp:posOffset>
                </wp:positionV>
                <wp:extent cx="3686175" cy="2495550"/>
                <wp:effectExtent l="95250" t="57150" r="104775" b="114300"/>
                <wp:wrapNone/>
                <wp:docPr id="505" name="Text Box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2495550"/>
                        </a:xfrm>
                        <a:prstGeom prst="rect">
                          <a:avLst/>
                        </a:prstGeom>
                        <a:solidFill>
                          <a:sysClr val="window" lastClr="FFFFFF">
                            <a:lumMod val="85000"/>
                          </a:sysClr>
                        </a:soli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1684"/>
                            </w:tblGrid>
                            <w:tr w:rsidR="000A3EF3" w:rsidRPr="00806E48" w14:paraId="54792606" w14:textId="77777777" w:rsidTr="003709B9">
                              <w:tc>
                                <w:tcPr>
                                  <w:tcW w:w="3823" w:type="dxa"/>
                                  <w:shd w:val="clear" w:color="auto" w:fill="auto"/>
                                </w:tcPr>
                                <w:p w14:paraId="1A1DE87E" w14:textId="77777777" w:rsidR="000A3EF3" w:rsidRPr="00806E48" w:rsidRDefault="000A3EF3" w:rsidP="009171DE">
                                  <w:pPr>
                                    <w:rPr>
                                      <w:szCs w:val="20"/>
                                    </w:rPr>
                                  </w:pPr>
                                  <w:r>
                                    <w:rPr>
                                      <w:szCs w:val="20"/>
                                    </w:rPr>
                                    <w:t>Quality and risk plans</w:t>
                                  </w:r>
                                </w:p>
                              </w:tc>
                              <w:tc>
                                <w:tcPr>
                                  <w:tcW w:w="1684" w:type="dxa"/>
                                  <w:shd w:val="clear" w:color="auto" w:fill="auto"/>
                                </w:tcPr>
                                <w:p w14:paraId="086CE425" w14:textId="77777777" w:rsidR="000A3EF3" w:rsidRDefault="000A3EF3" w:rsidP="006E65DD">
                                  <w:pPr>
                                    <w:rPr>
                                      <w:rFonts w:cs="Calibri"/>
                                    </w:rPr>
                                  </w:pPr>
                                  <w:r>
                                    <w:rPr>
                                      <w:rFonts w:cs="Calibri"/>
                                    </w:rPr>
                                    <w:t>3-monthly</w:t>
                                  </w:r>
                                </w:p>
                              </w:tc>
                            </w:tr>
                            <w:tr w:rsidR="000A3EF3" w:rsidRPr="00806E48" w14:paraId="780715E4" w14:textId="77777777" w:rsidTr="003709B9">
                              <w:tc>
                                <w:tcPr>
                                  <w:tcW w:w="3823" w:type="dxa"/>
                                  <w:shd w:val="clear" w:color="auto" w:fill="auto"/>
                                </w:tcPr>
                                <w:p w14:paraId="46B49211" w14:textId="77777777" w:rsidR="000A3EF3" w:rsidRPr="00806E48" w:rsidRDefault="000A3EF3" w:rsidP="006E65DD">
                                  <w:pPr>
                                    <w:rPr>
                                      <w:rFonts w:cs="Calibri"/>
                                    </w:rPr>
                                  </w:pPr>
                                  <w:r>
                                    <w:rPr>
                                      <w:rFonts w:cs="Calibri"/>
                                    </w:rPr>
                                    <w:t>Pandemic response</w:t>
                                  </w:r>
                                  <w:r w:rsidR="005026C1">
                                    <w:rPr>
                                      <w:rFonts w:cs="Calibri"/>
                                    </w:rPr>
                                    <w:t xml:space="preserve"> </w:t>
                                  </w:r>
                                  <w:r w:rsidR="003709B9">
                                    <w:rPr>
                                      <w:rFonts w:cs="Calibri"/>
                                    </w:rPr>
                                    <w:t>(during a pandemic)</w:t>
                                  </w:r>
                                </w:p>
                              </w:tc>
                              <w:tc>
                                <w:tcPr>
                                  <w:tcW w:w="1684" w:type="dxa"/>
                                  <w:shd w:val="clear" w:color="auto" w:fill="auto"/>
                                </w:tcPr>
                                <w:p w14:paraId="18546082" w14:textId="77777777" w:rsidR="000A3EF3" w:rsidRPr="00806E48" w:rsidRDefault="000A3EF3" w:rsidP="006E65DD">
                                  <w:pPr>
                                    <w:rPr>
                                      <w:rFonts w:cs="Calibri"/>
                                    </w:rPr>
                                  </w:pPr>
                                  <w:r>
                                    <w:rPr>
                                      <w:rFonts w:cs="Calibri"/>
                                    </w:rPr>
                                    <w:t>3- monthly</w:t>
                                  </w:r>
                                </w:p>
                              </w:tc>
                            </w:tr>
                            <w:tr w:rsidR="000A3EF3" w:rsidRPr="00806E48" w14:paraId="7CCCF852" w14:textId="77777777" w:rsidTr="003709B9">
                              <w:trPr>
                                <w:trHeight w:val="313"/>
                              </w:trPr>
                              <w:tc>
                                <w:tcPr>
                                  <w:tcW w:w="3823" w:type="dxa"/>
                                  <w:shd w:val="clear" w:color="auto" w:fill="auto"/>
                                </w:tcPr>
                                <w:p w14:paraId="42DFD4A6" w14:textId="77777777" w:rsidR="000A3EF3" w:rsidRPr="00806E48" w:rsidRDefault="00A51708" w:rsidP="00A51708">
                                  <w:pPr>
                                    <w:rPr>
                                      <w:rFonts w:cs="Calibri"/>
                                    </w:rPr>
                                  </w:pPr>
                                  <w:r>
                                    <w:rPr>
                                      <w:rFonts w:cs="Calibri"/>
                                    </w:rPr>
                                    <w:t>Māori health plan</w:t>
                                  </w:r>
                                </w:p>
                              </w:tc>
                              <w:tc>
                                <w:tcPr>
                                  <w:tcW w:w="1684" w:type="dxa"/>
                                  <w:shd w:val="clear" w:color="auto" w:fill="auto"/>
                                </w:tcPr>
                                <w:p w14:paraId="1FEDB1DC" w14:textId="77777777" w:rsidR="000A3EF3" w:rsidRPr="00806E48" w:rsidRDefault="005026C1" w:rsidP="006E65DD">
                                  <w:pPr>
                                    <w:rPr>
                                      <w:rFonts w:cs="Calibri"/>
                                    </w:rPr>
                                  </w:pPr>
                                  <w:r>
                                    <w:rPr>
                                      <w:rFonts w:cs="Calibri"/>
                                    </w:rPr>
                                    <w:t>6-monthly</w:t>
                                  </w:r>
                                </w:p>
                              </w:tc>
                            </w:tr>
                            <w:tr w:rsidR="000A3EF3" w:rsidRPr="00806E48" w14:paraId="69065542" w14:textId="77777777" w:rsidTr="003709B9">
                              <w:trPr>
                                <w:trHeight w:val="313"/>
                              </w:trPr>
                              <w:tc>
                                <w:tcPr>
                                  <w:tcW w:w="3823" w:type="dxa"/>
                                  <w:shd w:val="clear" w:color="auto" w:fill="auto"/>
                                </w:tcPr>
                                <w:p w14:paraId="5E5F52DB" w14:textId="77777777" w:rsidR="000A3EF3" w:rsidRDefault="000A3EF3" w:rsidP="006E65DD">
                                  <w:pPr>
                                    <w:rPr>
                                      <w:rFonts w:cs="Calibri"/>
                                    </w:rPr>
                                  </w:pPr>
                                  <w:r>
                                    <w:rPr>
                                      <w:rFonts w:cs="Calibri"/>
                                    </w:rPr>
                                    <w:t>Business plan</w:t>
                                  </w:r>
                                </w:p>
                              </w:tc>
                              <w:tc>
                                <w:tcPr>
                                  <w:tcW w:w="1684" w:type="dxa"/>
                                  <w:shd w:val="clear" w:color="auto" w:fill="auto"/>
                                </w:tcPr>
                                <w:p w14:paraId="09FA7926" w14:textId="77777777" w:rsidR="000A3EF3" w:rsidRDefault="000A3EF3" w:rsidP="006E65DD">
                                  <w:pPr>
                                    <w:rPr>
                                      <w:rFonts w:cs="Calibri"/>
                                    </w:rPr>
                                  </w:pPr>
                                  <w:r>
                                    <w:rPr>
                                      <w:rFonts w:cs="Calibri"/>
                                    </w:rPr>
                                    <w:t>6-monthly</w:t>
                                  </w:r>
                                </w:p>
                              </w:tc>
                            </w:tr>
                            <w:tr w:rsidR="000A3EF3" w:rsidRPr="00806E48" w14:paraId="4634416C" w14:textId="77777777" w:rsidTr="003709B9">
                              <w:tc>
                                <w:tcPr>
                                  <w:tcW w:w="3823" w:type="dxa"/>
                                  <w:shd w:val="clear" w:color="auto" w:fill="auto"/>
                                </w:tcPr>
                                <w:p w14:paraId="3301B67E" w14:textId="77777777" w:rsidR="000A3EF3" w:rsidRPr="00806E48" w:rsidRDefault="000A3EF3" w:rsidP="006E65DD">
                                  <w:pPr>
                                    <w:rPr>
                                      <w:rFonts w:cs="Calibri"/>
                                    </w:rPr>
                                  </w:pPr>
                                  <w:r>
                                    <w:rPr>
                                      <w:rFonts w:cs="Calibri"/>
                                    </w:rPr>
                                    <w:t>Infection prevention and antimicrobial stewardship plan</w:t>
                                  </w:r>
                                </w:p>
                              </w:tc>
                              <w:tc>
                                <w:tcPr>
                                  <w:tcW w:w="1684" w:type="dxa"/>
                                  <w:shd w:val="clear" w:color="auto" w:fill="auto"/>
                                </w:tcPr>
                                <w:p w14:paraId="63C2E0BB" w14:textId="77777777" w:rsidR="000A3EF3" w:rsidRPr="00806E48" w:rsidRDefault="000A3EF3" w:rsidP="006E65DD">
                                  <w:pPr>
                                    <w:rPr>
                                      <w:rFonts w:cs="Calibri"/>
                                    </w:rPr>
                                  </w:pPr>
                                  <w:r>
                                    <w:rPr>
                                      <w:rFonts w:cs="Calibri"/>
                                    </w:rPr>
                                    <w:t>yearly</w:t>
                                  </w:r>
                                </w:p>
                              </w:tc>
                            </w:tr>
                            <w:tr w:rsidR="000A3EF3" w:rsidRPr="00806E48" w14:paraId="27C60EEE" w14:textId="77777777" w:rsidTr="003709B9">
                              <w:tc>
                                <w:tcPr>
                                  <w:tcW w:w="3823" w:type="dxa"/>
                                  <w:shd w:val="clear" w:color="auto" w:fill="auto"/>
                                </w:tcPr>
                                <w:p w14:paraId="5DBE9DC1" w14:textId="77777777" w:rsidR="000A3EF3" w:rsidRPr="00806E48" w:rsidRDefault="000A3EF3" w:rsidP="000A3EF3">
                                  <w:pPr>
                                    <w:rPr>
                                      <w:rFonts w:cs="Calibri"/>
                                    </w:rPr>
                                  </w:pPr>
                                  <w:r>
                                    <w:rPr>
                                      <w:rFonts w:cs="Calibri"/>
                                    </w:rPr>
                                    <w:t>Health and safety plan</w:t>
                                  </w:r>
                                </w:p>
                              </w:tc>
                              <w:tc>
                                <w:tcPr>
                                  <w:tcW w:w="1684" w:type="dxa"/>
                                  <w:shd w:val="clear" w:color="auto" w:fill="auto"/>
                                </w:tcPr>
                                <w:p w14:paraId="74B6E6ED" w14:textId="77777777" w:rsidR="000A3EF3" w:rsidRPr="00806E48" w:rsidRDefault="000A3EF3" w:rsidP="000A3EF3">
                                  <w:pPr>
                                    <w:rPr>
                                      <w:rFonts w:cs="Calibri"/>
                                    </w:rPr>
                                  </w:pPr>
                                  <w:r>
                                    <w:rPr>
                                      <w:rFonts w:cs="Calibri"/>
                                    </w:rPr>
                                    <w:t>yearly</w:t>
                                  </w:r>
                                </w:p>
                              </w:tc>
                            </w:tr>
                            <w:tr w:rsidR="000A3EF3" w:rsidRPr="00806E48" w14:paraId="54F179E9" w14:textId="77777777" w:rsidTr="003709B9">
                              <w:tc>
                                <w:tcPr>
                                  <w:tcW w:w="3823" w:type="dxa"/>
                                  <w:shd w:val="clear" w:color="auto" w:fill="auto"/>
                                </w:tcPr>
                                <w:p w14:paraId="74378B9C" w14:textId="77777777" w:rsidR="000A3EF3" w:rsidRPr="00806E48" w:rsidRDefault="008F0011" w:rsidP="000A3EF3">
                                  <w:pPr>
                                    <w:rPr>
                                      <w:rFonts w:cs="Calibri"/>
                                    </w:rPr>
                                  </w:pPr>
                                  <w:r>
                                    <w:rPr>
                                      <w:rFonts w:cs="Calibri"/>
                                    </w:rPr>
                                    <w:t>Strategic plan</w:t>
                                  </w:r>
                                </w:p>
                              </w:tc>
                              <w:tc>
                                <w:tcPr>
                                  <w:tcW w:w="1684" w:type="dxa"/>
                                  <w:shd w:val="clear" w:color="auto" w:fill="auto"/>
                                </w:tcPr>
                                <w:p w14:paraId="11F3E6FF" w14:textId="77777777" w:rsidR="000A3EF3" w:rsidRPr="00806E48" w:rsidRDefault="008F0011" w:rsidP="000A3EF3">
                                  <w:pPr>
                                    <w:rPr>
                                      <w:rFonts w:cs="Calibri"/>
                                    </w:rPr>
                                  </w:pPr>
                                  <w:r>
                                    <w:rPr>
                                      <w:rFonts w:cs="Calibri"/>
                                    </w:rPr>
                                    <w:t>yearly</w:t>
                                  </w:r>
                                </w:p>
                              </w:tc>
                            </w:tr>
                            <w:tr w:rsidR="00021AD0" w:rsidRPr="00806E48" w14:paraId="4FC9C108" w14:textId="77777777" w:rsidTr="003709B9">
                              <w:tc>
                                <w:tcPr>
                                  <w:tcW w:w="3823" w:type="dxa"/>
                                  <w:shd w:val="clear" w:color="auto" w:fill="auto"/>
                                </w:tcPr>
                                <w:p w14:paraId="4EDEBF1A" w14:textId="77777777" w:rsidR="00021AD0" w:rsidRDefault="00021AD0" w:rsidP="00021AD0">
                                  <w:pPr>
                                    <w:rPr>
                                      <w:rFonts w:cs="Calibri"/>
                                    </w:rPr>
                                  </w:pPr>
                                  <w:r>
                                    <w:rPr>
                                      <w:rFonts w:cs="Calibri"/>
                                    </w:rPr>
                                    <w:t>Organisational values and mission</w:t>
                                  </w:r>
                                </w:p>
                              </w:tc>
                              <w:tc>
                                <w:tcPr>
                                  <w:tcW w:w="1684" w:type="dxa"/>
                                  <w:shd w:val="clear" w:color="auto" w:fill="auto"/>
                                </w:tcPr>
                                <w:p w14:paraId="52563205" w14:textId="77777777" w:rsidR="00021AD0" w:rsidRDefault="00021AD0" w:rsidP="000A3EF3">
                                  <w:pPr>
                                    <w:rPr>
                                      <w:rFonts w:cs="Calibri"/>
                                    </w:rPr>
                                  </w:pPr>
                                  <w:r>
                                    <w:rPr>
                                      <w:rFonts w:cs="Calibri"/>
                                    </w:rPr>
                                    <w:t>yearly</w:t>
                                  </w:r>
                                </w:p>
                              </w:tc>
                            </w:tr>
                            <w:tr w:rsidR="00824019" w:rsidRPr="00806E48" w14:paraId="360256C9" w14:textId="77777777" w:rsidTr="003709B9">
                              <w:tc>
                                <w:tcPr>
                                  <w:tcW w:w="3823" w:type="dxa"/>
                                  <w:shd w:val="clear" w:color="auto" w:fill="auto"/>
                                </w:tcPr>
                                <w:p w14:paraId="09FF3A3C" w14:textId="77777777" w:rsidR="00824019" w:rsidRDefault="00824019" w:rsidP="00021AD0">
                                  <w:pPr>
                                    <w:rPr>
                                      <w:rFonts w:cs="Calibri"/>
                                    </w:rPr>
                                  </w:pPr>
                                  <w:r>
                                    <w:rPr>
                                      <w:rFonts w:cs="Calibri"/>
                                    </w:rPr>
                                    <w:t>Financial viability</w:t>
                                  </w:r>
                                </w:p>
                              </w:tc>
                              <w:tc>
                                <w:tcPr>
                                  <w:tcW w:w="1684" w:type="dxa"/>
                                  <w:shd w:val="clear" w:color="auto" w:fill="auto"/>
                                </w:tcPr>
                                <w:p w14:paraId="1F69B99C" w14:textId="77777777" w:rsidR="00824019" w:rsidRDefault="00824019" w:rsidP="000A3EF3">
                                  <w:pPr>
                                    <w:rPr>
                                      <w:rFonts w:cs="Calibri"/>
                                    </w:rPr>
                                  </w:pPr>
                                  <w:r>
                                    <w:rPr>
                                      <w:rFonts w:cs="Calibri"/>
                                    </w:rPr>
                                    <w:t>yearly</w:t>
                                  </w:r>
                                </w:p>
                              </w:tc>
                            </w:tr>
                            <w:tr w:rsidR="000A3EF3" w:rsidRPr="00806E48" w14:paraId="17F15E40" w14:textId="77777777" w:rsidTr="003709B9">
                              <w:tc>
                                <w:tcPr>
                                  <w:tcW w:w="3823" w:type="dxa"/>
                                  <w:shd w:val="clear" w:color="auto" w:fill="auto"/>
                                </w:tcPr>
                                <w:p w14:paraId="12C830F1" w14:textId="77777777" w:rsidR="000A3EF3" w:rsidRPr="00806E48" w:rsidRDefault="00A51708" w:rsidP="000A3EF3">
                                  <w:pPr>
                                    <w:rPr>
                                      <w:rFonts w:cs="Calibri"/>
                                    </w:rPr>
                                  </w:pPr>
                                  <w:r>
                                    <w:rPr>
                                      <w:rFonts w:cs="Calibri"/>
                                    </w:rPr>
                                    <w:t>Policies and procedures (routine)</w:t>
                                  </w:r>
                                </w:p>
                              </w:tc>
                              <w:tc>
                                <w:tcPr>
                                  <w:tcW w:w="1684" w:type="dxa"/>
                                  <w:shd w:val="clear" w:color="auto" w:fill="auto"/>
                                </w:tcPr>
                                <w:p w14:paraId="250A51D0" w14:textId="779971D3" w:rsidR="000A3EF3" w:rsidRPr="00806E48" w:rsidRDefault="00A51708" w:rsidP="003B5134">
                                  <w:pPr>
                                    <w:rPr>
                                      <w:rFonts w:cs="Calibri"/>
                                    </w:rPr>
                                  </w:pPr>
                                  <w:r>
                                    <w:rPr>
                                      <w:rFonts w:cs="Calibri"/>
                                    </w:rPr>
                                    <w:t>3</w:t>
                                  </w:r>
                                  <w:r w:rsidR="009A6A5B">
                                    <w:rPr>
                                      <w:rFonts w:cs="Calibri"/>
                                    </w:rPr>
                                    <w:t>-</w:t>
                                  </w:r>
                                  <w:r>
                                    <w:rPr>
                                      <w:rFonts w:cs="Calibri"/>
                                    </w:rPr>
                                    <w:t>year</w:t>
                                  </w:r>
                                  <w:r w:rsidR="003B5134">
                                    <w:rPr>
                                      <w:rFonts w:cs="Calibri"/>
                                    </w:rPr>
                                    <w:t>ly</w:t>
                                  </w:r>
                                </w:p>
                              </w:tc>
                            </w:tr>
                            <w:tr w:rsidR="00021AD0" w:rsidRPr="00806E48" w14:paraId="16F9A912" w14:textId="77777777" w:rsidTr="003709B9">
                              <w:tc>
                                <w:tcPr>
                                  <w:tcW w:w="3823" w:type="dxa"/>
                                  <w:shd w:val="clear" w:color="auto" w:fill="auto"/>
                                </w:tcPr>
                                <w:p w14:paraId="21B96DE1" w14:textId="77777777" w:rsidR="00021AD0" w:rsidRDefault="00021AD0" w:rsidP="000A3EF3">
                                  <w:pPr>
                                    <w:rPr>
                                      <w:rFonts w:cs="Calibri"/>
                                    </w:rPr>
                                  </w:pPr>
                                  <w:r>
                                    <w:rPr>
                                      <w:rFonts w:cs="Calibri"/>
                                    </w:rPr>
                                    <w:t>Contracts</w:t>
                                  </w:r>
                                </w:p>
                              </w:tc>
                              <w:tc>
                                <w:tcPr>
                                  <w:tcW w:w="1684" w:type="dxa"/>
                                  <w:shd w:val="clear" w:color="auto" w:fill="auto"/>
                                </w:tcPr>
                                <w:p w14:paraId="61B92628" w14:textId="54B0AF4D" w:rsidR="00021AD0" w:rsidRDefault="00021AD0" w:rsidP="003B5134">
                                  <w:pPr>
                                    <w:rPr>
                                      <w:rFonts w:cs="Calibri"/>
                                    </w:rPr>
                                  </w:pPr>
                                  <w:r>
                                    <w:rPr>
                                      <w:rFonts w:cs="Calibri"/>
                                    </w:rPr>
                                    <w:t>3</w:t>
                                  </w:r>
                                  <w:r w:rsidR="009A6A5B">
                                    <w:rPr>
                                      <w:rFonts w:cs="Calibri"/>
                                    </w:rPr>
                                    <w:t>-</w:t>
                                  </w:r>
                                  <w:r>
                                    <w:rPr>
                                      <w:rFonts w:cs="Calibri"/>
                                    </w:rPr>
                                    <w:t>year</w:t>
                                  </w:r>
                                  <w:r w:rsidR="003B5134">
                                    <w:rPr>
                                      <w:rFonts w:cs="Calibri"/>
                                    </w:rPr>
                                    <w:t>ly</w:t>
                                  </w:r>
                                </w:p>
                              </w:tc>
                            </w:tr>
                          </w:tbl>
                          <w:p w14:paraId="02D7D788" w14:textId="77777777" w:rsidR="000A3EF3" w:rsidRPr="000B1713" w:rsidRDefault="000A3EF3" w:rsidP="000A3EF3">
                            <w:pPr>
                              <w:rPr>
                                <w:b/>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84C2D" id="Text Box 505" o:spid="_x0000_s1118" type="#_x0000_t202" style="position:absolute;margin-left:82.05pt;margin-top:5.55pt;width:290.25pt;height:196.5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" fillcolor="#d9d9d9" stroked="f">
                <v:shadow on="t" color="black" opacity="22937f" origin=",.5" offset="0,.63889mm"/>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1684"/>
                      </w:tblGrid>
                      <w:tr w:rsidR="000A3EF3" w:rsidRPr="00806E48" w14:paraId="54792606" w14:textId="77777777" w:rsidTr="003709B9">
                        <w:tc>
                          <w:tcPr>
                            <w:tcW w:w="3823" w:type="dxa"/>
                            <w:shd w:val="clear" w:color="auto" w:fill="auto"/>
                          </w:tcPr>
                          <w:p w14:paraId="1A1DE87E" w14:textId="77777777" w:rsidR="000A3EF3" w:rsidRPr="00806E48" w:rsidRDefault="000A3EF3" w:rsidP="009171DE">
                            <w:pPr>
                              <w:rPr>
                                <w:szCs w:val="20"/>
                              </w:rPr>
                            </w:pPr>
                            <w:r>
                              <w:rPr>
                                <w:szCs w:val="20"/>
                              </w:rPr>
                              <w:t>Quality and risk plans</w:t>
                            </w:r>
                          </w:p>
                        </w:tc>
                        <w:tc>
                          <w:tcPr>
                            <w:tcW w:w="1684" w:type="dxa"/>
                            <w:shd w:val="clear" w:color="auto" w:fill="auto"/>
                          </w:tcPr>
                          <w:p w14:paraId="086CE425" w14:textId="77777777" w:rsidR="000A3EF3" w:rsidRDefault="000A3EF3" w:rsidP="006E65DD">
                            <w:pPr>
                              <w:rPr>
                                <w:rFonts w:cs="Calibri"/>
                              </w:rPr>
                            </w:pPr>
                            <w:r>
                              <w:rPr>
                                <w:rFonts w:cs="Calibri"/>
                              </w:rPr>
                              <w:t>3-monthly</w:t>
                            </w:r>
                          </w:p>
                        </w:tc>
                      </w:tr>
                      <w:tr w:rsidR="000A3EF3" w:rsidRPr="00806E48" w14:paraId="780715E4" w14:textId="77777777" w:rsidTr="003709B9">
                        <w:tc>
                          <w:tcPr>
                            <w:tcW w:w="3823" w:type="dxa"/>
                            <w:shd w:val="clear" w:color="auto" w:fill="auto"/>
                          </w:tcPr>
                          <w:p w14:paraId="46B49211" w14:textId="77777777" w:rsidR="000A3EF3" w:rsidRPr="00806E48" w:rsidRDefault="000A3EF3" w:rsidP="006E65DD">
                            <w:pPr>
                              <w:rPr>
                                <w:rFonts w:cs="Calibri"/>
                              </w:rPr>
                            </w:pPr>
                            <w:r>
                              <w:rPr>
                                <w:rFonts w:cs="Calibri"/>
                              </w:rPr>
                              <w:t>Pandemic response</w:t>
                            </w:r>
                            <w:r w:rsidR="005026C1">
                              <w:rPr>
                                <w:rFonts w:cs="Calibri"/>
                              </w:rPr>
                              <w:t xml:space="preserve"> </w:t>
                            </w:r>
                            <w:r w:rsidR="003709B9">
                              <w:rPr>
                                <w:rFonts w:cs="Calibri"/>
                              </w:rPr>
                              <w:t>(during a pandemic)</w:t>
                            </w:r>
                          </w:p>
                        </w:tc>
                        <w:tc>
                          <w:tcPr>
                            <w:tcW w:w="1684" w:type="dxa"/>
                            <w:shd w:val="clear" w:color="auto" w:fill="auto"/>
                          </w:tcPr>
                          <w:p w14:paraId="18546082" w14:textId="77777777" w:rsidR="000A3EF3" w:rsidRPr="00806E48" w:rsidRDefault="000A3EF3" w:rsidP="006E65DD">
                            <w:pPr>
                              <w:rPr>
                                <w:rFonts w:cs="Calibri"/>
                              </w:rPr>
                            </w:pPr>
                            <w:r>
                              <w:rPr>
                                <w:rFonts w:cs="Calibri"/>
                              </w:rPr>
                              <w:t>3- monthly</w:t>
                            </w:r>
                          </w:p>
                        </w:tc>
                      </w:tr>
                      <w:tr w:rsidR="000A3EF3" w:rsidRPr="00806E48" w14:paraId="7CCCF852" w14:textId="77777777" w:rsidTr="003709B9">
                        <w:trPr>
                          <w:trHeight w:val="313"/>
                        </w:trPr>
                        <w:tc>
                          <w:tcPr>
                            <w:tcW w:w="3823" w:type="dxa"/>
                            <w:shd w:val="clear" w:color="auto" w:fill="auto"/>
                          </w:tcPr>
                          <w:p w14:paraId="42DFD4A6" w14:textId="77777777" w:rsidR="000A3EF3" w:rsidRPr="00806E48" w:rsidRDefault="00A51708" w:rsidP="00A51708">
                            <w:pPr>
                              <w:rPr>
                                <w:rFonts w:cs="Calibri"/>
                              </w:rPr>
                            </w:pPr>
                            <w:r>
                              <w:rPr>
                                <w:rFonts w:cs="Calibri"/>
                              </w:rPr>
                              <w:t>Māori health plan</w:t>
                            </w:r>
                          </w:p>
                        </w:tc>
                        <w:tc>
                          <w:tcPr>
                            <w:tcW w:w="1684" w:type="dxa"/>
                            <w:shd w:val="clear" w:color="auto" w:fill="auto"/>
                          </w:tcPr>
                          <w:p w14:paraId="1FEDB1DC" w14:textId="77777777" w:rsidR="000A3EF3" w:rsidRPr="00806E48" w:rsidRDefault="005026C1" w:rsidP="006E65DD">
                            <w:pPr>
                              <w:rPr>
                                <w:rFonts w:cs="Calibri"/>
                              </w:rPr>
                            </w:pPr>
                            <w:r>
                              <w:rPr>
                                <w:rFonts w:cs="Calibri"/>
                              </w:rPr>
                              <w:t>6-monthly</w:t>
                            </w:r>
                          </w:p>
                        </w:tc>
                      </w:tr>
                      <w:tr w:rsidR="000A3EF3" w:rsidRPr="00806E48" w14:paraId="69065542" w14:textId="77777777" w:rsidTr="003709B9">
                        <w:trPr>
                          <w:trHeight w:val="313"/>
                        </w:trPr>
                        <w:tc>
                          <w:tcPr>
                            <w:tcW w:w="3823" w:type="dxa"/>
                            <w:shd w:val="clear" w:color="auto" w:fill="auto"/>
                          </w:tcPr>
                          <w:p w14:paraId="5E5F52DB" w14:textId="77777777" w:rsidR="000A3EF3" w:rsidRDefault="000A3EF3" w:rsidP="006E65DD">
                            <w:pPr>
                              <w:rPr>
                                <w:rFonts w:cs="Calibri"/>
                              </w:rPr>
                            </w:pPr>
                            <w:r>
                              <w:rPr>
                                <w:rFonts w:cs="Calibri"/>
                              </w:rPr>
                              <w:t>Business plan</w:t>
                            </w:r>
                          </w:p>
                        </w:tc>
                        <w:tc>
                          <w:tcPr>
                            <w:tcW w:w="1684" w:type="dxa"/>
                            <w:shd w:val="clear" w:color="auto" w:fill="auto"/>
                          </w:tcPr>
                          <w:p w14:paraId="09FA7926" w14:textId="77777777" w:rsidR="000A3EF3" w:rsidRDefault="000A3EF3" w:rsidP="006E65DD">
                            <w:pPr>
                              <w:rPr>
                                <w:rFonts w:cs="Calibri"/>
                              </w:rPr>
                            </w:pPr>
                            <w:r>
                              <w:rPr>
                                <w:rFonts w:cs="Calibri"/>
                              </w:rPr>
                              <w:t>6-monthly</w:t>
                            </w:r>
                          </w:p>
                        </w:tc>
                      </w:tr>
                      <w:tr w:rsidR="000A3EF3" w:rsidRPr="00806E48" w14:paraId="4634416C" w14:textId="77777777" w:rsidTr="003709B9">
                        <w:tc>
                          <w:tcPr>
                            <w:tcW w:w="3823" w:type="dxa"/>
                            <w:shd w:val="clear" w:color="auto" w:fill="auto"/>
                          </w:tcPr>
                          <w:p w14:paraId="3301B67E" w14:textId="77777777" w:rsidR="000A3EF3" w:rsidRPr="00806E48" w:rsidRDefault="000A3EF3" w:rsidP="006E65DD">
                            <w:pPr>
                              <w:rPr>
                                <w:rFonts w:cs="Calibri"/>
                              </w:rPr>
                            </w:pPr>
                            <w:r>
                              <w:rPr>
                                <w:rFonts w:cs="Calibri"/>
                              </w:rPr>
                              <w:t>Infection prevention and antimicrobial stewardship plan</w:t>
                            </w:r>
                          </w:p>
                        </w:tc>
                        <w:tc>
                          <w:tcPr>
                            <w:tcW w:w="1684" w:type="dxa"/>
                            <w:shd w:val="clear" w:color="auto" w:fill="auto"/>
                          </w:tcPr>
                          <w:p w14:paraId="63C2E0BB" w14:textId="77777777" w:rsidR="000A3EF3" w:rsidRPr="00806E48" w:rsidRDefault="000A3EF3" w:rsidP="006E65DD">
                            <w:pPr>
                              <w:rPr>
                                <w:rFonts w:cs="Calibri"/>
                              </w:rPr>
                            </w:pPr>
                            <w:r>
                              <w:rPr>
                                <w:rFonts w:cs="Calibri"/>
                              </w:rPr>
                              <w:t>yearly</w:t>
                            </w:r>
                          </w:p>
                        </w:tc>
                      </w:tr>
                      <w:tr w:rsidR="000A3EF3" w:rsidRPr="00806E48" w14:paraId="27C60EEE" w14:textId="77777777" w:rsidTr="003709B9">
                        <w:tc>
                          <w:tcPr>
                            <w:tcW w:w="3823" w:type="dxa"/>
                            <w:shd w:val="clear" w:color="auto" w:fill="auto"/>
                          </w:tcPr>
                          <w:p w14:paraId="5DBE9DC1" w14:textId="77777777" w:rsidR="000A3EF3" w:rsidRPr="00806E48" w:rsidRDefault="000A3EF3" w:rsidP="000A3EF3">
                            <w:pPr>
                              <w:rPr>
                                <w:rFonts w:cs="Calibri"/>
                              </w:rPr>
                            </w:pPr>
                            <w:r>
                              <w:rPr>
                                <w:rFonts w:cs="Calibri"/>
                              </w:rPr>
                              <w:t>Health and safety plan</w:t>
                            </w:r>
                          </w:p>
                        </w:tc>
                        <w:tc>
                          <w:tcPr>
                            <w:tcW w:w="1684" w:type="dxa"/>
                            <w:shd w:val="clear" w:color="auto" w:fill="auto"/>
                          </w:tcPr>
                          <w:p w14:paraId="74B6E6ED" w14:textId="77777777" w:rsidR="000A3EF3" w:rsidRPr="00806E48" w:rsidRDefault="000A3EF3" w:rsidP="000A3EF3">
                            <w:pPr>
                              <w:rPr>
                                <w:rFonts w:cs="Calibri"/>
                              </w:rPr>
                            </w:pPr>
                            <w:r>
                              <w:rPr>
                                <w:rFonts w:cs="Calibri"/>
                              </w:rPr>
                              <w:t>yearly</w:t>
                            </w:r>
                          </w:p>
                        </w:tc>
                      </w:tr>
                      <w:tr w:rsidR="000A3EF3" w:rsidRPr="00806E48" w14:paraId="54F179E9" w14:textId="77777777" w:rsidTr="003709B9">
                        <w:tc>
                          <w:tcPr>
                            <w:tcW w:w="3823" w:type="dxa"/>
                            <w:shd w:val="clear" w:color="auto" w:fill="auto"/>
                          </w:tcPr>
                          <w:p w14:paraId="74378B9C" w14:textId="77777777" w:rsidR="000A3EF3" w:rsidRPr="00806E48" w:rsidRDefault="008F0011" w:rsidP="000A3EF3">
                            <w:pPr>
                              <w:rPr>
                                <w:rFonts w:cs="Calibri"/>
                              </w:rPr>
                            </w:pPr>
                            <w:r>
                              <w:rPr>
                                <w:rFonts w:cs="Calibri"/>
                              </w:rPr>
                              <w:t>Strategic plan</w:t>
                            </w:r>
                          </w:p>
                        </w:tc>
                        <w:tc>
                          <w:tcPr>
                            <w:tcW w:w="1684" w:type="dxa"/>
                            <w:shd w:val="clear" w:color="auto" w:fill="auto"/>
                          </w:tcPr>
                          <w:p w14:paraId="11F3E6FF" w14:textId="77777777" w:rsidR="000A3EF3" w:rsidRPr="00806E48" w:rsidRDefault="008F0011" w:rsidP="000A3EF3">
                            <w:pPr>
                              <w:rPr>
                                <w:rFonts w:cs="Calibri"/>
                              </w:rPr>
                            </w:pPr>
                            <w:r>
                              <w:rPr>
                                <w:rFonts w:cs="Calibri"/>
                              </w:rPr>
                              <w:t>yearly</w:t>
                            </w:r>
                          </w:p>
                        </w:tc>
                      </w:tr>
                      <w:tr w:rsidR="00021AD0" w:rsidRPr="00806E48" w14:paraId="4FC9C108" w14:textId="77777777" w:rsidTr="003709B9">
                        <w:tc>
                          <w:tcPr>
                            <w:tcW w:w="3823" w:type="dxa"/>
                            <w:shd w:val="clear" w:color="auto" w:fill="auto"/>
                          </w:tcPr>
                          <w:p w14:paraId="4EDEBF1A" w14:textId="77777777" w:rsidR="00021AD0" w:rsidRDefault="00021AD0" w:rsidP="00021AD0">
                            <w:pPr>
                              <w:rPr>
                                <w:rFonts w:cs="Calibri"/>
                              </w:rPr>
                            </w:pPr>
                            <w:r>
                              <w:rPr>
                                <w:rFonts w:cs="Calibri"/>
                              </w:rPr>
                              <w:t>Organisational values and mission</w:t>
                            </w:r>
                          </w:p>
                        </w:tc>
                        <w:tc>
                          <w:tcPr>
                            <w:tcW w:w="1684" w:type="dxa"/>
                            <w:shd w:val="clear" w:color="auto" w:fill="auto"/>
                          </w:tcPr>
                          <w:p w14:paraId="52563205" w14:textId="77777777" w:rsidR="00021AD0" w:rsidRDefault="00021AD0" w:rsidP="000A3EF3">
                            <w:pPr>
                              <w:rPr>
                                <w:rFonts w:cs="Calibri"/>
                              </w:rPr>
                            </w:pPr>
                            <w:r>
                              <w:rPr>
                                <w:rFonts w:cs="Calibri"/>
                              </w:rPr>
                              <w:t>yearly</w:t>
                            </w:r>
                          </w:p>
                        </w:tc>
                      </w:tr>
                      <w:tr w:rsidR="00824019" w:rsidRPr="00806E48" w14:paraId="360256C9" w14:textId="77777777" w:rsidTr="003709B9">
                        <w:tc>
                          <w:tcPr>
                            <w:tcW w:w="3823" w:type="dxa"/>
                            <w:shd w:val="clear" w:color="auto" w:fill="auto"/>
                          </w:tcPr>
                          <w:p w14:paraId="09FF3A3C" w14:textId="77777777" w:rsidR="00824019" w:rsidRDefault="00824019" w:rsidP="00021AD0">
                            <w:pPr>
                              <w:rPr>
                                <w:rFonts w:cs="Calibri"/>
                              </w:rPr>
                            </w:pPr>
                            <w:r>
                              <w:rPr>
                                <w:rFonts w:cs="Calibri"/>
                              </w:rPr>
                              <w:t>Financial viability</w:t>
                            </w:r>
                          </w:p>
                        </w:tc>
                        <w:tc>
                          <w:tcPr>
                            <w:tcW w:w="1684" w:type="dxa"/>
                            <w:shd w:val="clear" w:color="auto" w:fill="auto"/>
                          </w:tcPr>
                          <w:p w14:paraId="1F69B99C" w14:textId="77777777" w:rsidR="00824019" w:rsidRDefault="00824019" w:rsidP="000A3EF3">
                            <w:pPr>
                              <w:rPr>
                                <w:rFonts w:cs="Calibri"/>
                              </w:rPr>
                            </w:pPr>
                            <w:r>
                              <w:rPr>
                                <w:rFonts w:cs="Calibri"/>
                              </w:rPr>
                              <w:t>yearly</w:t>
                            </w:r>
                          </w:p>
                        </w:tc>
                      </w:tr>
                      <w:tr w:rsidR="000A3EF3" w:rsidRPr="00806E48" w14:paraId="17F15E40" w14:textId="77777777" w:rsidTr="003709B9">
                        <w:tc>
                          <w:tcPr>
                            <w:tcW w:w="3823" w:type="dxa"/>
                            <w:shd w:val="clear" w:color="auto" w:fill="auto"/>
                          </w:tcPr>
                          <w:p w14:paraId="12C830F1" w14:textId="77777777" w:rsidR="000A3EF3" w:rsidRPr="00806E48" w:rsidRDefault="00A51708" w:rsidP="000A3EF3">
                            <w:pPr>
                              <w:rPr>
                                <w:rFonts w:cs="Calibri"/>
                              </w:rPr>
                            </w:pPr>
                            <w:r>
                              <w:rPr>
                                <w:rFonts w:cs="Calibri"/>
                              </w:rPr>
                              <w:t>Policies and procedures (routine)</w:t>
                            </w:r>
                          </w:p>
                        </w:tc>
                        <w:tc>
                          <w:tcPr>
                            <w:tcW w:w="1684" w:type="dxa"/>
                            <w:shd w:val="clear" w:color="auto" w:fill="auto"/>
                          </w:tcPr>
                          <w:p w14:paraId="250A51D0" w14:textId="779971D3" w:rsidR="000A3EF3" w:rsidRPr="00806E48" w:rsidRDefault="00A51708" w:rsidP="003B5134">
                            <w:pPr>
                              <w:rPr>
                                <w:rFonts w:cs="Calibri"/>
                              </w:rPr>
                            </w:pPr>
                            <w:r>
                              <w:rPr>
                                <w:rFonts w:cs="Calibri"/>
                              </w:rPr>
                              <w:t>3</w:t>
                            </w:r>
                            <w:r w:rsidR="009A6A5B">
                              <w:rPr>
                                <w:rFonts w:cs="Calibri"/>
                              </w:rPr>
                              <w:t>-</w:t>
                            </w:r>
                            <w:r>
                              <w:rPr>
                                <w:rFonts w:cs="Calibri"/>
                              </w:rPr>
                              <w:t>year</w:t>
                            </w:r>
                            <w:r w:rsidR="003B5134">
                              <w:rPr>
                                <w:rFonts w:cs="Calibri"/>
                              </w:rPr>
                              <w:t>ly</w:t>
                            </w:r>
                          </w:p>
                        </w:tc>
                      </w:tr>
                      <w:tr w:rsidR="00021AD0" w:rsidRPr="00806E48" w14:paraId="16F9A912" w14:textId="77777777" w:rsidTr="003709B9">
                        <w:tc>
                          <w:tcPr>
                            <w:tcW w:w="3823" w:type="dxa"/>
                            <w:shd w:val="clear" w:color="auto" w:fill="auto"/>
                          </w:tcPr>
                          <w:p w14:paraId="21B96DE1" w14:textId="77777777" w:rsidR="00021AD0" w:rsidRDefault="00021AD0" w:rsidP="000A3EF3">
                            <w:pPr>
                              <w:rPr>
                                <w:rFonts w:cs="Calibri"/>
                              </w:rPr>
                            </w:pPr>
                            <w:r>
                              <w:rPr>
                                <w:rFonts w:cs="Calibri"/>
                              </w:rPr>
                              <w:t>Contracts</w:t>
                            </w:r>
                          </w:p>
                        </w:tc>
                        <w:tc>
                          <w:tcPr>
                            <w:tcW w:w="1684" w:type="dxa"/>
                            <w:shd w:val="clear" w:color="auto" w:fill="auto"/>
                          </w:tcPr>
                          <w:p w14:paraId="61B92628" w14:textId="54B0AF4D" w:rsidR="00021AD0" w:rsidRDefault="00021AD0" w:rsidP="003B5134">
                            <w:pPr>
                              <w:rPr>
                                <w:rFonts w:cs="Calibri"/>
                              </w:rPr>
                            </w:pPr>
                            <w:r>
                              <w:rPr>
                                <w:rFonts w:cs="Calibri"/>
                              </w:rPr>
                              <w:t>3</w:t>
                            </w:r>
                            <w:r w:rsidR="009A6A5B">
                              <w:rPr>
                                <w:rFonts w:cs="Calibri"/>
                              </w:rPr>
                              <w:t>-</w:t>
                            </w:r>
                            <w:r>
                              <w:rPr>
                                <w:rFonts w:cs="Calibri"/>
                              </w:rPr>
                              <w:t>year</w:t>
                            </w:r>
                            <w:r w:rsidR="003B5134">
                              <w:rPr>
                                <w:rFonts w:cs="Calibri"/>
                              </w:rPr>
                              <w:t>ly</w:t>
                            </w:r>
                          </w:p>
                        </w:tc>
                      </w:tr>
                    </w:tbl>
                    <w:p w14:paraId="02D7D788" w14:textId="77777777" w:rsidR="000A3EF3" w:rsidRPr="000B1713" w:rsidRDefault="000A3EF3" w:rsidP="000A3EF3">
                      <w:pPr>
                        <w:rPr>
                          <w:b/>
                          <w:szCs w:val="20"/>
                        </w:rPr>
                      </w:pPr>
                    </w:p>
                  </w:txbxContent>
                </v:textbox>
              </v:shape>
            </w:pict>
          </mc:Fallback>
        </mc:AlternateContent>
      </w:r>
    </w:p>
    <w:p w14:paraId="354D3A7F" w14:textId="77777777" w:rsidR="000A3EF3" w:rsidRPr="00806E48" w:rsidRDefault="000A3EF3" w:rsidP="000A3EF3">
      <w:pPr>
        <w:rPr>
          <w:rFonts w:cs="Calibri"/>
        </w:rPr>
      </w:pPr>
    </w:p>
    <w:p w14:paraId="6EC9DF85" w14:textId="77777777" w:rsidR="000A3EF3" w:rsidRPr="00806E48" w:rsidRDefault="000A3EF3" w:rsidP="000A3EF3">
      <w:pPr>
        <w:rPr>
          <w:rFonts w:cs="Calibri"/>
        </w:rPr>
      </w:pPr>
    </w:p>
    <w:p w14:paraId="5190D2CC" w14:textId="77777777" w:rsidR="000A3EF3" w:rsidRPr="00806E48" w:rsidRDefault="000A3EF3" w:rsidP="000A3EF3">
      <w:pPr>
        <w:rPr>
          <w:rFonts w:cs="Calibri"/>
        </w:rPr>
      </w:pPr>
    </w:p>
    <w:p w14:paraId="3BF3C216" w14:textId="77777777" w:rsidR="000A3EF3" w:rsidRPr="00806E48" w:rsidRDefault="000A3EF3" w:rsidP="000A3EF3">
      <w:pPr>
        <w:rPr>
          <w:rFonts w:cs="Calibri"/>
        </w:rPr>
      </w:pPr>
    </w:p>
    <w:p w14:paraId="1169A800" w14:textId="77777777" w:rsidR="000A3EF3" w:rsidRPr="00806E48" w:rsidRDefault="000A3EF3" w:rsidP="000A3EF3">
      <w:pPr>
        <w:rPr>
          <w:rFonts w:cs="Calibri"/>
        </w:rPr>
      </w:pPr>
    </w:p>
    <w:p w14:paraId="1D5ED1F5" w14:textId="77777777" w:rsidR="000A3EF3" w:rsidRPr="00806E48" w:rsidRDefault="000A3EF3" w:rsidP="000A3EF3">
      <w:pPr>
        <w:rPr>
          <w:rFonts w:cs="Calibri"/>
        </w:rPr>
      </w:pPr>
    </w:p>
    <w:p w14:paraId="59A96231" w14:textId="77777777" w:rsidR="000A3EF3" w:rsidRPr="00806E48" w:rsidRDefault="000A3EF3" w:rsidP="000A3EF3">
      <w:pPr>
        <w:rPr>
          <w:rFonts w:cs="Calibri"/>
        </w:rPr>
      </w:pPr>
    </w:p>
    <w:p w14:paraId="5228E8DC" w14:textId="77777777" w:rsidR="000A3EF3" w:rsidRPr="00806E48" w:rsidRDefault="000A3EF3" w:rsidP="000A3EF3">
      <w:pPr>
        <w:rPr>
          <w:rFonts w:cs="Calibri"/>
        </w:rPr>
      </w:pPr>
    </w:p>
    <w:p w14:paraId="067A31D1" w14:textId="77777777" w:rsidR="000A3EF3" w:rsidRPr="00806E48" w:rsidRDefault="000A3EF3" w:rsidP="000A3EF3">
      <w:pPr>
        <w:jc w:val="center"/>
        <w:rPr>
          <w:rFonts w:cs="Calibri"/>
        </w:rPr>
      </w:pPr>
    </w:p>
    <w:p w14:paraId="18D5D600" w14:textId="77777777" w:rsidR="000A3EF3" w:rsidRPr="00806E48" w:rsidRDefault="000A3EF3" w:rsidP="000A3EF3">
      <w:pPr>
        <w:rPr>
          <w:rFonts w:cs="Calibri"/>
        </w:rPr>
      </w:pPr>
    </w:p>
    <w:p w14:paraId="5E7F84E1" w14:textId="77777777" w:rsidR="000A3EF3" w:rsidRPr="00806E48" w:rsidRDefault="000A3EF3" w:rsidP="000A3EF3">
      <w:pPr>
        <w:jc w:val="right"/>
        <w:rPr>
          <w:rFonts w:cs="Calibri"/>
        </w:rPr>
      </w:pPr>
    </w:p>
    <w:p w14:paraId="5D19A57F" w14:textId="77777777" w:rsidR="000A3EF3" w:rsidRPr="00806E48" w:rsidRDefault="000A3EF3" w:rsidP="000A3EF3">
      <w:pPr>
        <w:rPr>
          <w:rFonts w:cs="Calibri"/>
        </w:rPr>
      </w:pPr>
    </w:p>
    <w:p w14:paraId="3BEED958" w14:textId="77777777" w:rsidR="000A3EF3" w:rsidRPr="00806E48" w:rsidRDefault="000A3EF3" w:rsidP="000A3EF3">
      <w:pPr>
        <w:rPr>
          <w:rFonts w:cs="Calibri"/>
        </w:rPr>
      </w:pPr>
    </w:p>
    <w:p w14:paraId="5514E780" w14:textId="77777777" w:rsidR="000A3EF3" w:rsidRPr="00806E48" w:rsidRDefault="000A3EF3" w:rsidP="000A3EF3">
      <w:pPr>
        <w:rPr>
          <w:rFonts w:cs="Calibri"/>
        </w:rPr>
      </w:pPr>
    </w:p>
    <w:p w14:paraId="1E01EDDF" w14:textId="77777777" w:rsidR="000A3EF3" w:rsidRPr="00806E48" w:rsidRDefault="000A3EF3" w:rsidP="000A3EF3">
      <w:pPr>
        <w:tabs>
          <w:tab w:val="left" w:pos="6375"/>
        </w:tabs>
        <w:rPr>
          <w:rFonts w:cs="Calibri"/>
        </w:rPr>
      </w:pPr>
      <w:r w:rsidRPr="00806E48">
        <w:rPr>
          <w:rFonts w:cs="Calibri"/>
        </w:rPr>
        <w:tab/>
      </w:r>
    </w:p>
    <w:p w14:paraId="4B0F4BB8" w14:textId="77777777" w:rsidR="000A3EF3" w:rsidRPr="00806E48" w:rsidRDefault="000A3EF3" w:rsidP="000A3EF3">
      <w:pPr>
        <w:rPr>
          <w:rFonts w:cs="Calibri"/>
        </w:rPr>
      </w:pPr>
    </w:p>
    <w:p w14:paraId="24D8A52A" w14:textId="77777777" w:rsidR="000A3EF3" w:rsidRDefault="000A3EF3" w:rsidP="000A3EF3">
      <w:pPr>
        <w:tabs>
          <w:tab w:val="left" w:pos="6015"/>
          <w:tab w:val="left" w:pos="7185"/>
        </w:tabs>
        <w:rPr>
          <w:rFonts w:cs="Calibri"/>
        </w:rPr>
      </w:pPr>
    </w:p>
    <w:p w14:paraId="26451580" w14:textId="77777777" w:rsidR="000A3EF3" w:rsidRPr="00806E48" w:rsidRDefault="000A3EF3" w:rsidP="000A3EF3">
      <w:pPr>
        <w:tabs>
          <w:tab w:val="left" w:pos="6015"/>
          <w:tab w:val="left" w:pos="7185"/>
        </w:tabs>
        <w:rPr>
          <w:rFonts w:cs="Calibri"/>
        </w:rPr>
      </w:pPr>
      <w:r w:rsidRPr="00806E48">
        <w:rPr>
          <w:rFonts w:cs="Calibri"/>
        </w:rPr>
        <w:tab/>
      </w:r>
      <w:r w:rsidRPr="00806E48">
        <w:rPr>
          <w:rFonts w:cs="Calibri"/>
        </w:rPr>
        <w:tab/>
      </w:r>
    </w:p>
    <w:p w14:paraId="43568FCA" w14:textId="77777777" w:rsidR="000A3EF3" w:rsidRPr="00806E48" w:rsidRDefault="000A3EF3" w:rsidP="000A3EF3">
      <w:pPr>
        <w:rPr>
          <w:rFonts w:cs="Calibri"/>
        </w:rPr>
      </w:pPr>
    </w:p>
    <w:p w14:paraId="6AD70C60" w14:textId="77777777" w:rsidR="000A3EF3" w:rsidRPr="00806E48" w:rsidRDefault="000A3EF3" w:rsidP="000A3EF3">
      <w:pPr>
        <w:tabs>
          <w:tab w:val="left" w:pos="6450"/>
        </w:tabs>
        <w:rPr>
          <w:rFonts w:cs="Calibri"/>
        </w:rPr>
      </w:pPr>
      <w:r w:rsidRPr="00806E48">
        <w:rPr>
          <w:rFonts w:cs="Calibri"/>
        </w:rPr>
        <w:tab/>
      </w:r>
    </w:p>
    <w:p w14:paraId="5702B077" w14:textId="77777777" w:rsidR="000A3EF3" w:rsidRDefault="000A3EF3" w:rsidP="000A3EF3">
      <w:pPr>
        <w:rPr>
          <w:rFonts w:cs="Calibri"/>
        </w:rPr>
      </w:pPr>
    </w:p>
    <w:p w14:paraId="1D38AD29" w14:textId="77777777" w:rsidR="000A3EF3" w:rsidRPr="00806E48" w:rsidRDefault="000A3EF3" w:rsidP="000A3EF3">
      <w:pPr>
        <w:rPr>
          <w:rFonts w:cs="Calibri"/>
        </w:rPr>
      </w:pPr>
      <w:r w:rsidRPr="00806E48">
        <w:rPr>
          <w:rFonts w:cs="Calibri"/>
        </w:rPr>
        <w:tab/>
      </w:r>
    </w:p>
    <w:p w14:paraId="2257AEE6" w14:textId="77777777" w:rsidR="000A3EF3" w:rsidRPr="00806E48" w:rsidRDefault="000A3EF3" w:rsidP="000A3EF3">
      <w:pPr>
        <w:tabs>
          <w:tab w:val="left" w:pos="6435"/>
        </w:tabs>
        <w:rPr>
          <w:rFonts w:cs="Calibri"/>
        </w:rPr>
      </w:pPr>
      <w:r w:rsidRPr="00806E48">
        <w:rPr>
          <w:rFonts w:cs="Calibri"/>
        </w:rPr>
        <w:tab/>
      </w:r>
    </w:p>
    <w:p w14:paraId="18DD7F74" w14:textId="77777777" w:rsidR="000A3EF3" w:rsidRPr="00806E48" w:rsidRDefault="000A3EF3" w:rsidP="000A3EF3">
      <w:pPr>
        <w:tabs>
          <w:tab w:val="left" w:pos="6435"/>
        </w:tabs>
        <w:rPr>
          <w:rFonts w:cs="Calibri"/>
        </w:rPr>
      </w:pPr>
    </w:p>
    <w:p w14:paraId="046F4D13" w14:textId="77777777" w:rsidR="000A3EF3" w:rsidRPr="00806E48" w:rsidRDefault="000A3EF3" w:rsidP="000A3EF3">
      <w:pPr>
        <w:tabs>
          <w:tab w:val="left" w:pos="6450"/>
        </w:tabs>
        <w:rPr>
          <w:rFonts w:cs="Calibri"/>
        </w:rPr>
      </w:pPr>
    </w:p>
    <w:p w14:paraId="3CEC93C4" w14:textId="77777777" w:rsidR="000A3EF3" w:rsidRPr="00806E48" w:rsidRDefault="000A3EF3" w:rsidP="000A3EF3">
      <w:pPr>
        <w:tabs>
          <w:tab w:val="left" w:pos="6450"/>
        </w:tabs>
        <w:rPr>
          <w:rFonts w:cs="Calibri"/>
        </w:rPr>
      </w:pPr>
    </w:p>
    <w:p w14:paraId="5AED9314" w14:textId="77777777" w:rsidR="000A3EF3" w:rsidRDefault="000A3EF3" w:rsidP="000A3EF3">
      <w:pPr>
        <w:tabs>
          <w:tab w:val="left" w:pos="6450"/>
        </w:tabs>
        <w:jc w:val="center"/>
        <w:rPr>
          <w:rFonts w:cs="Calibri"/>
        </w:rPr>
      </w:pPr>
    </w:p>
    <w:p w14:paraId="67304E0A" w14:textId="77777777" w:rsidR="000A3EF3" w:rsidRDefault="000A3EF3" w:rsidP="000A3EF3">
      <w:pPr>
        <w:tabs>
          <w:tab w:val="left" w:pos="6450"/>
        </w:tabs>
        <w:jc w:val="center"/>
        <w:rPr>
          <w:rFonts w:cs="Calibri"/>
        </w:rPr>
      </w:pPr>
    </w:p>
    <w:p w14:paraId="432EC56D" w14:textId="77777777" w:rsidR="000A3EF3" w:rsidRDefault="000A3EF3" w:rsidP="000A3EF3">
      <w:pPr>
        <w:tabs>
          <w:tab w:val="left" w:pos="6450"/>
        </w:tabs>
        <w:jc w:val="center"/>
        <w:rPr>
          <w:rFonts w:cs="Calibri"/>
        </w:rPr>
      </w:pPr>
    </w:p>
    <w:p w14:paraId="7458C0BC" w14:textId="77777777" w:rsidR="000A3EF3" w:rsidRPr="00806E48" w:rsidRDefault="000A3EF3" w:rsidP="000A3EF3">
      <w:pPr>
        <w:tabs>
          <w:tab w:val="left" w:pos="6450"/>
        </w:tabs>
        <w:jc w:val="center"/>
        <w:rPr>
          <w:rFonts w:cs="Calibri"/>
        </w:rPr>
      </w:pPr>
    </w:p>
    <w:p w14:paraId="0BE6D9D8" w14:textId="77777777" w:rsidR="000A3EF3" w:rsidRPr="00806E48" w:rsidRDefault="000A3EF3" w:rsidP="000A3EF3">
      <w:pPr>
        <w:tabs>
          <w:tab w:val="left" w:pos="6450"/>
        </w:tabs>
        <w:rPr>
          <w:rFonts w:cs="Calibri"/>
        </w:rPr>
      </w:pPr>
    </w:p>
    <w:p w14:paraId="323FFC86" w14:textId="77777777" w:rsidR="000A3EF3" w:rsidRPr="00806E48" w:rsidRDefault="000A3EF3" w:rsidP="000A3EF3">
      <w:pPr>
        <w:tabs>
          <w:tab w:val="left" w:pos="6450"/>
        </w:tabs>
        <w:rPr>
          <w:rFonts w:cs="Calibri"/>
        </w:rPr>
      </w:pPr>
    </w:p>
    <w:p w14:paraId="5BC77E57" w14:textId="77777777" w:rsidR="000A3EF3" w:rsidRPr="00806E48" w:rsidRDefault="000A3EF3" w:rsidP="000A3EF3">
      <w:pPr>
        <w:tabs>
          <w:tab w:val="left" w:pos="6450"/>
        </w:tabs>
        <w:rPr>
          <w:rFonts w:cs="Calibri"/>
        </w:rPr>
      </w:pPr>
    </w:p>
    <w:p w14:paraId="0F46AB65" w14:textId="77777777" w:rsidR="000A3EF3" w:rsidRPr="00806E48" w:rsidRDefault="000A3EF3" w:rsidP="000A3EF3">
      <w:pPr>
        <w:tabs>
          <w:tab w:val="left" w:pos="6450"/>
        </w:tabs>
        <w:rPr>
          <w:rFonts w:cs="Calibri"/>
        </w:rPr>
      </w:pPr>
    </w:p>
    <w:p w14:paraId="252A08BA" w14:textId="77777777" w:rsidR="000A3EF3" w:rsidRPr="00806E48" w:rsidRDefault="000A3EF3" w:rsidP="000A3EF3">
      <w:pPr>
        <w:tabs>
          <w:tab w:val="left" w:pos="6450"/>
        </w:tabs>
        <w:rPr>
          <w:rFonts w:cs="Calibri"/>
        </w:rPr>
      </w:pPr>
    </w:p>
    <w:p w14:paraId="589D828A" w14:textId="77777777" w:rsidR="000A3EF3" w:rsidRPr="00806E48" w:rsidRDefault="000A3EF3" w:rsidP="000A3EF3">
      <w:pPr>
        <w:tabs>
          <w:tab w:val="left" w:pos="6450"/>
        </w:tabs>
        <w:rPr>
          <w:rFonts w:cs="Calibri"/>
        </w:rPr>
      </w:pPr>
    </w:p>
    <w:p w14:paraId="2DA5C01A" w14:textId="77777777" w:rsidR="00553FE1" w:rsidRDefault="00553FE1" w:rsidP="00553FE1"/>
    <w:p w14:paraId="4AC7625D" w14:textId="77777777" w:rsidR="00553FE1" w:rsidRDefault="00553FE1" w:rsidP="00553FE1"/>
    <w:p w14:paraId="5E15571C" w14:textId="77777777" w:rsidR="00553FE1" w:rsidRDefault="00553FE1" w:rsidP="00553FE1"/>
    <w:p w14:paraId="73BBB864" w14:textId="77777777" w:rsidR="00A744B9" w:rsidRDefault="00A744B9" w:rsidP="00553FE1">
      <w:pPr>
        <w:pStyle w:val="Heading1"/>
        <w:ind w:hanging="142"/>
      </w:pPr>
    </w:p>
    <w:p w14:paraId="039DD1C3" w14:textId="77777777" w:rsidR="00553FE1" w:rsidRDefault="00553FE1" w:rsidP="00553FE1"/>
    <w:p w14:paraId="5884DC03" w14:textId="77777777" w:rsidR="0025628C" w:rsidRDefault="0025628C" w:rsidP="00553FE1"/>
    <w:p w14:paraId="7BF94570" w14:textId="77777777" w:rsidR="0025628C" w:rsidRDefault="0025628C" w:rsidP="00553FE1"/>
    <w:p w14:paraId="24E9DE8A" w14:textId="77777777" w:rsidR="0025628C" w:rsidRDefault="0025628C" w:rsidP="00553FE1"/>
    <w:p w14:paraId="3B0B098F" w14:textId="77777777" w:rsidR="0025628C" w:rsidRDefault="0025628C" w:rsidP="0025628C">
      <w:pPr>
        <w:pStyle w:val="Heading1"/>
        <w:ind w:hanging="142"/>
      </w:pPr>
      <w:bookmarkStart w:id="9" w:name="_Toc87984104"/>
      <w:r>
        <w:t>Quality Plan 2022 – 2024</w:t>
      </w:r>
      <w:bookmarkEnd w:id="9"/>
    </w:p>
    <w:p w14:paraId="317A79FC" w14:textId="77777777" w:rsidR="0025628C" w:rsidRPr="00553FE1" w:rsidRDefault="0025628C" w:rsidP="00553FE1"/>
    <w:tbl>
      <w:tblPr>
        <w:tblStyle w:val="TableGrid"/>
        <w:tblW w:w="9923" w:type="dxa"/>
        <w:tblInd w:w="-147" w:type="dxa"/>
        <w:tblLook w:val="04A0" w:firstRow="1" w:lastRow="0" w:firstColumn="1" w:lastColumn="0" w:noHBand="0" w:noVBand="1"/>
      </w:tblPr>
      <w:tblGrid>
        <w:gridCol w:w="9923"/>
      </w:tblGrid>
      <w:tr w:rsidR="00917A08" w14:paraId="2A3D0A7F" w14:textId="77777777" w:rsidTr="00917A08">
        <w:tc>
          <w:tcPr>
            <w:tcW w:w="9923" w:type="dxa"/>
            <w:shd w:val="clear" w:color="auto" w:fill="F7F7F7"/>
          </w:tcPr>
          <w:p w14:paraId="42A67384" w14:textId="77777777" w:rsidR="00917A08" w:rsidRDefault="00917A08" w:rsidP="00917A08">
            <w:pPr>
              <w:jc w:val="both"/>
            </w:pPr>
          </w:p>
          <w:p w14:paraId="06AA66EC" w14:textId="77777777" w:rsidR="00917A08" w:rsidRDefault="00917A08" w:rsidP="0089162A">
            <w:pPr>
              <w:jc w:val="both"/>
            </w:pPr>
            <w:r>
              <w:t xml:space="preserve">We </w:t>
            </w:r>
            <w:r w:rsidRPr="00806E48">
              <w:t>structure</w:t>
            </w:r>
            <w:r>
              <w:t xml:space="preserve"> our</w:t>
            </w:r>
            <w:r w:rsidRPr="00806E48">
              <w:t xml:space="preserve"> quality plan on the requirements of </w:t>
            </w:r>
            <w:proofErr w:type="spellStart"/>
            <w:r>
              <w:t>Ngā</w:t>
            </w:r>
            <w:proofErr w:type="spellEnd"/>
            <w:r>
              <w:t xml:space="preserve"> </w:t>
            </w:r>
            <w:proofErr w:type="spellStart"/>
            <w:r>
              <w:t>paerewa</w:t>
            </w:r>
            <w:proofErr w:type="spellEnd"/>
            <w:r>
              <w:t xml:space="preserve"> - </w:t>
            </w:r>
            <w:r w:rsidRPr="00806E48">
              <w:t xml:space="preserve">Health and Disability Services Standards </w:t>
            </w:r>
            <w:r>
              <w:t xml:space="preserve">2021 and relevant strategic documents and guidelines published or recommended by the government of Aotearoa. The quality plan is reviewed every three month and updated at least yearly. </w:t>
            </w:r>
            <w:proofErr w:type="spellStart"/>
            <w:r>
              <w:t>Ng</w:t>
            </w:r>
            <w:r>
              <w:rPr>
                <w:rFonts w:cs="Calibri"/>
              </w:rPr>
              <w:t>ā</w:t>
            </w:r>
            <w:proofErr w:type="spellEnd"/>
            <w:r>
              <w:t xml:space="preserve"> </w:t>
            </w:r>
            <w:proofErr w:type="spellStart"/>
            <w:r>
              <w:t>paerewa</w:t>
            </w:r>
            <w:proofErr w:type="spellEnd"/>
            <w:r>
              <w:t xml:space="preserve"> is a generic standard and can apply to any </w:t>
            </w:r>
            <w:r w:rsidR="0089162A">
              <w:t xml:space="preserve">health and disability services </w:t>
            </w:r>
            <w:r>
              <w:t>setting, not only those who require certification.</w:t>
            </w:r>
          </w:p>
          <w:p w14:paraId="523B28A6" w14:textId="77777777" w:rsidR="0089162A" w:rsidRDefault="0089162A" w:rsidP="0089162A">
            <w:pPr>
              <w:jc w:val="both"/>
            </w:pPr>
            <w:r>
              <w:t xml:space="preserve">Over the next two years, our priority is to familiarise ourselves with </w:t>
            </w:r>
            <w:proofErr w:type="spellStart"/>
            <w:r>
              <w:t>Ngā</w:t>
            </w:r>
            <w:proofErr w:type="spellEnd"/>
            <w:r>
              <w:t xml:space="preserve"> </w:t>
            </w:r>
            <w:proofErr w:type="spellStart"/>
            <w:r>
              <w:t>paerewa</w:t>
            </w:r>
            <w:proofErr w:type="spellEnd"/>
            <w:r>
              <w:t xml:space="preserve"> and ensure that our documentation and practices are in line with the standard.</w:t>
            </w:r>
          </w:p>
          <w:p w14:paraId="42935BFE" w14:textId="77777777" w:rsidR="00A73556" w:rsidRDefault="00A73556" w:rsidP="0089162A">
            <w:pPr>
              <w:jc w:val="both"/>
            </w:pPr>
          </w:p>
        </w:tc>
      </w:tr>
      <w:tr w:rsidR="00917A08" w14:paraId="61118447" w14:textId="77777777" w:rsidTr="00917A08">
        <w:tc>
          <w:tcPr>
            <w:tcW w:w="9923" w:type="dxa"/>
          </w:tcPr>
          <w:p w14:paraId="02C88135" w14:textId="77777777" w:rsidR="00917A08" w:rsidRDefault="00917A08" w:rsidP="00917A08">
            <w:pPr>
              <w:jc w:val="both"/>
            </w:pPr>
          </w:p>
        </w:tc>
      </w:tr>
    </w:tbl>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718"/>
        <w:gridCol w:w="103"/>
        <w:gridCol w:w="2608"/>
        <w:gridCol w:w="794"/>
        <w:gridCol w:w="2127"/>
        <w:gridCol w:w="199"/>
        <w:gridCol w:w="16"/>
        <w:gridCol w:w="1656"/>
      </w:tblGrid>
      <w:tr w:rsidR="007B6A40" w:rsidRPr="00806E48" w14:paraId="2784CC17" w14:textId="77777777" w:rsidTr="00917A08">
        <w:tc>
          <w:tcPr>
            <w:tcW w:w="9923" w:type="dxa"/>
            <w:gridSpan w:val="9"/>
            <w:tcBorders>
              <w:top w:val="single" w:sz="4" w:space="0" w:color="auto"/>
            </w:tcBorders>
            <w:shd w:val="clear" w:color="auto" w:fill="F7F7F7"/>
          </w:tcPr>
          <w:p w14:paraId="780C7035" w14:textId="77777777" w:rsidR="007B6A40" w:rsidRDefault="007B6A40" w:rsidP="00227520">
            <w:pPr>
              <w:jc w:val="both"/>
              <w:outlineLvl w:val="0"/>
              <w:rPr>
                <w:rFonts w:cs="Calibri"/>
                <w:b/>
              </w:rPr>
            </w:pPr>
            <w:bookmarkStart w:id="10" w:name="_Toc87984105"/>
            <w:proofErr w:type="spellStart"/>
            <w:r w:rsidRPr="00983317">
              <w:rPr>
                <w:rFonts w:cs="Calibri"/>
                <w:b/>
              </w:rPr>
              <w:t>Ngā</w:t>
            </w:r>
            <w:proofErr w:type="spellEnd"/>
            <w:r w:rsidRPr="00983317">
              <w:rPr>
                <w:rFonts w:cs="Calibri"/>
                <w:b/>
              </w:rPr>
              <w:t xml:space="preserve"> </w:t>
            </w:r>
            <w:proofErr w:type="spellStart"/>
            <w:r w:rsidRPr="00983317">
              <w:rPr>
                <w:rFonts w:cs="Calibri"/>
                <w:b/>
              </w:rPr>
              <w:t>paerewa</w:t>
            </w:r>
            <w:bookmarkEnd w:id="10"/>
            <w:proofErr w:type="spellEnd"/>
          </w:p>
          <w:p w14:paraId="10399EFD" w14:textId="77777777" w:rsidR="007B6A40" w:rsidRDefault="007B6A40" w:rsidP="00227520">
            <w:pPr>
              <w:rPr>
                <w:rFonts w:cs="Calibri"/>
                <w:b/>
              </w:rPr>
            </w:pPr>
            <w:r w:rsidRPr="009E588E">
              <w:t xml:space="preserve">All processes and activities are informed by the principles of Te </w:t>
            </w:r>
            <w:proofErr w:type="spellStart"/>
            <w:r w:rsidRPr="009E588E">
              <w:t>Tiriti</w:t>
            </w:r>
            <w:proofErr w:type="spellEnd"/>
            <w:r w:rsidRPr="009E588E">
              <w:t xml:space="preserve"> o Waitangi</w:t>
            </w:r>
            <w:r>
              <w:rPr>
                <w:rFonts w:cs="Calibri"/>
                <w:b/>
              </w:rPr>
              <w:t>.</w:t>
            </w:r>
          </w:p>
          <w:p w14:paraId="0D94FB99" w14:textId="77777777" w:rsidR="007B6A40" w:rsidRPr="00983317" w:rsidRDefault="007B6A40" w:rsidP="00227520">
            <w:pPr>
              <w:jc w:val="both"/>
              <w:outlineLvl w:val="0"/>
              <w:rPr>
                <w:rFonts w:cs="Calibri"/>
                <w:b/>
              </w:rPr>
            </w:pPr>
          </w:p>
        </w:tc>
      </w:tr>
      <w:tr w:rsidR="007B6A40" w:rsidRPr="00806E48" w14:paraId="5FE16925" w14:textId="77777777" w:rsidTr="00BE4E83">
        <w:tc>
          <w:tcPr>
            <w:tcW w:w="9923" w:type="dxa"/>
            <w:gridSpan w:val="9"/>
            <w:shd w:val="clear" w:color="auto" w:fill="auto"/>
          </w:tcPr>
          <w:p w14:paraId="2C9647FA" w14:textId="77777777" w:rsidR="007B6A40" w:rsidRDefault="007B6A40" w:rsidP="00227520">
            <w:r>
              <w:t xml:space="preserve">Ō Tātou </w:t>
            </w:r>
            <w:proofErr w:type="spellStart"/>
            <w:r>
              <w:t>Motika</w:t>
            </w:r>
            <w:proofErr w:type="spellEnd"/>
            <w:r>
              <w:t xml:space="preserve"> – Our rights</w:t>
            </w:r>
            <w:r w:rsidR="00E073D0">
              <w:t>.</w:t>
            </w:r>
          </w:p>
          <w:p w14:paraId="1C540F73" w14:textId="77777777" w:rsidR="007B6A40" w:rsidRDefault="007B6A40" w:rsidP="00227520"/>
        </w:tc>
      </w:tr>
      <w:tr w:rsidR="007B6A40" w:rsidRPr="00806E48" w14:paraId="0156C187" w14:textId="77777777" w:rsidTr="00917A08">
        <w:tc>
          <w:tcPr>
            <w:tcW w:w="9923" w:type="dxa"/>
            <w:gridSpan w:val="9"/>
            <w:shd w:val="clear" w:color="auto" w:fill="F7F7F7"/>
          </w:tcPr>
          <w:p w14:paraId="658B9D63" w14:textId="77777777" w:rsidR="007B6A40" w:rsidRDefault="007B6A40" w:rsidP="00227520">
            <w:proofErr w:type="spellStart"/>
            <w:r>
              <w:t>Hunga</w:t>
            </w:r>
            <w:proofErr w:type="spellEnd"/>
            <w:r>
              <w:t xml:space="preserve"> Mahi me </w:t>
            </w:r>
            <w:proofErr w:type="spellStart"/>
            <w:r>
              <w:t>te</w:t>
            </w:r>
            <w:proofErr w:type="spellEnd"/>
            <w:r>
              <w:t xml:space="preserve"> </w:t>
            </w:r>
            <w:proofErr w:type="spellStart"/>
            <w:r>
              <w:t>hanganga</w:t>
            </w:r>
            <w:proofErr w:type="spellEnd"/>
            <w:r>
              <w:t xml:space="preserve"> – Workforce and structure</w:t>
            </w:r>
            <w:r w:rsidR="00E073D0">
              <w:t>.</w:t>
            </w:r>
          </w:p>
          <w:p w14:paraId="3821BCDA" w14:textId="77777777" w:rsidR="007B6A40" w:rsidRDefault="007B6A40" w:rsidP="00227520"/>
        </w:tc>
      </w:tr>
      <w:tr w:rsidR="007B6A40" w:rsidRPr="00806E48" w14:paraId="3BE48A58" w14:textId="77777777" w:rsidTr="00BE4E83">
        <w:tc>
          <w:tcPr>
            <w:tcW w:w="9923" w:type="dxa"/>
            <w:gridSpan w:val="9"/>
            <w:shd w:val="clear" w:color="auto" w:fill="auto"/>
          </w:tcPr>
          <w:p w14:paraId="784B12B5" w14:textId="77777777" w:rsidR="007B6A40" w:rsidRDefault="007B6A40" w:rsidP="00227520">
            <w:proofErr w:type="spellStart"/>
            <w:r>
              <w:t>Ngā</w:t>
            </w:r>
            <w:proofErr w:type="spellEnd"/>
            <w:r>
              <w:t xml:space="preserve"> </w:t>
            </w:r>
            <w:proofErr w:type="spellStart"/>
            <w:r>
              <w:t>Huarahi</w:t>
            </w:r>
            <w:proofErr w:type="spellEnd"/>
            <w:r>
              <w:t xml:space="preserve"> ki </w:t>
            </w:r>
            <w:proofErr w:type="spellStart"/>
            <w:r>
              <w:t>te</w:t>
            </w:r>
            <w:proofErr w:type="spellEnd"/>
            <w:r>
              <w:t xml:space="preserve"> </w:t>
            </w:r>
            <w:proofErr w:type="spellStart"/>
            <w:r>
              <w:t>oranga</w:t>
            </w:r>
            <w:proofErr w:type="spellEnd"/>
            <w:r>
              <w:t xml:space="preserve"> – Pathways to wellbeing</w:t>
            </w:r>
            <w:r w:rsidR="00E073D0">
              <w:t>.</w:t>
            </w:r>
          </w:p>
          <w:p w14:paraId="7319B292" w14:textId="77777777" w:rsidR="007B6A40" w:rsidRDefault="007B6A40" w:rsidP="00227520"/>
        </w:tc>
      </w:tr>
      <w:tr w:rsidR="007B6A40" w:rsidRPr="00806E48" w14:paraId="01390B46" w14:textId="77777777" w:rsidTr="00917A08">
        <w:tc>
          <w:tcPr>
            <w:tcW w:w="9923" w:type="dxa"/>
            <w:gridSpan w:val="9"/>
            <w:shd w:val="clear" w:color="auto" w:fill="F7F7F7"/>
          </w:tcPr>
          <w:p w14:paraId="499C1CD2" w14:textId="77777777" w:rsidR="007B6A40" w:rsidRDefault="007B6A40" w:rsidP="00227520">
            <w:r>
              <w:t xml:space="preserve">Te </w:t>
            </w:r>
            <w:proofErr w:type="spellStart"/>
            <w:r>
              <w:t>aro</w:t>
            </w:r>
            <w:proofErr w:type="spellEnd"/>
            <w:r>
              <w:t xml:space="preserve"> ki </w:t>
            </w:r>
            <w:proofErr w:type="spellStart"/>
            <w:r>
              <w:t>te</w:t>
            </w:r>
            <w:proofErr w:type="spellEnd"/>
            <w:r>
              <w:t xml:space="preserve"> tangata me </w:t>
            </w:r>
            <w:proofErr w:type="spellStart"/>
            <w:r>
              <w:t>te</w:t>
            </w:r>
            <w:proofErr w:type="spellEnd"/>
            <w:r>
              <w:t xml:space="preserve"> </w:t>
            </w:r>
            <w:proofErr w:type="spellStart"/>
            <w:r>
              <w:t>taiao</w:t>
            </w:r>
            <w:proofErr w:type="spellEnd"/>
            <w:r>
              <w:t xml:space="preserve"> </w:t>
            </w:r>
            <w:proofErr w:type="spellStart"/>
            <w:r>
              <w:t>haumaru</w:t>
            </w:r>
            <w:proofErr w:type="spellEnd"/>
            <w:r>
              <w:t xml:space="preserve"> – Person-centred and safe environment</w:t>
            </w:r>
            <w:r w:rsidR="00E073D0">
              <w:t>.</w:t>
            </w:r>
          </w:p>
          <w:p w14:paraId="050A8FBD" w14:textId="77777777" w:rsidR="00E073D0" w:rsidRDefault="00E073D0" w:rsidP="00227520"/>
        </w:tc>
      </w:tr>
      <w:tr w:rsidR="007B6A40" w:rsidRPr="00806E48" w14:paraId="78EA4DD9" w14:textId="77777777" w:rsidTr="00BE4E83">
        <w:tc>
          <w:tcPr>
            <w:tcW w:w="9923" w:type="dxa"/>
            <w:gridSpan w:val="9"/>
            <w:shd w:val="clear" w:color="auto" w:fill="auto"/>
          </w:tcPr>
          <w:p w14:paraId="04722618" w14:textId="77777777" w:rsidR="007B6A40" w:rsidRDefault="007B6A40" w:rsidP="00227520">
            <w:r>
              <w:t xml:space="preserve">Te </w:t>
            </w:r>
            <w:proofErr w:type="spellStart"/>
            <w:r>
              <w:t>kaupare</w:t>
            </w:r>
            <w:proofErr w:type="spellEnd"/>
            <w:r>
              <w:t xml:space="preserve"> </w:t>
            </w:r>
            <w:proofErr w:type="spellStart"/>
            <w:r>
              <w:t>pokenga</w:t>
            </w:r>
            <w:proofErr w:type="spellEnd"/>
            <w:r>
              <w:t xml:space="preserve"> me </w:t>
            </w:r>
            <w:proofErr w:type="spellStart"/>
            <w:r>
              <w:t>te</w:t>
            </w:r>
            <w:proofErr w:type="spellEnd"/>
            <w:r>
              <w:t xml:space="preserve"> </w:t>
            </w:r>
            <w:proofErr w:type="spellStart"/>
            <w:r>
              <w:t>kaitiakitanga</w:t>
            </w:r>
            <w:proofErr w:type="spellEnd"/>
            <w:r>
              <w:t xml:space="preserve"> </w:t>
            </w:r>
            <w:proofErr w:type="spellStart"/>
            <w:r>
              <w:t>patu</w:t>
            </w:r>
            <w:proofErr w:type="spellEnd"/>
            <w:r>
              <w:t xml:space="preserve"> </w:t>
            </w:r>
            <w:proofErr w:type="spellStart"/>
            <w:r>
              <w:t>huakita</w:t>
            </w:r>
            <w:proofErr w:type="spellEnd"/>
            <w:r>
              <w:t xml:space="preserve"> – Infection prevention and antimicrobial stewardship</w:t>
            </w:r>
            <w:r w:rsidR="00E073D0">
              <w:t>.</w:t>
            </w:r>
          </w:p>
          <w:p w14:paraId="2A2C19E6" w14:textId="77777777" w:rsidR="00E073D0" w:rsidRDefault="00E073D0" w:rsidP="00227520"/>
        </w:tc>
      </w:tr>
      <w:tr w:rsidR="007B6A40" w:rsidRPr="00806E48" w14:paraId="7F00E01A" w14:textId="77777777" w:rsidTr="00917A08">
        <w:tc>
          <w:tcPr>
            <w:tcW w:w="9923" w:type="dxa"/>
            <w:gridSpan w:val="9"/>
            <w:shd w:val="clear" w:color="auto" w:fill="F7F7F7"/>
          </w:tcPr>
          <w:p w14:paraId="4FB96EB6" w14:textId="77777777" w:rsidR="007B6A40" w:rsidRDefault="007B6A40" w:rsidP="00227520">
            <w:r>
              <w:t xml:space="preserve">Here </w:t>
            </w:r>
            <w:proofErr w:type="spellStart"/>
            <w:r>
              <w:t>Taratahi</w:t>
            </w:r>
            <w:proofErr w:type="spellEnd"/>
            <w:r>
              <w:t xml:space="preserve"> – Restraint and seclusion</w:t>
            </w:r>
            <w:r w:rsidR="00E073D0">
              <w:t>.</w:t>
            </w:r>
          </w:p>
          <w:p w14:paraId="17D91B81" w14:textId="77777777" w:rsidR="007B6A40" w:rsidRDefault="007B6A40" w:rsidP="00227520"/>
        </w:tc>
      </w:tr>
      <w:tr w:rsidR="00975225" w:rsidRPr="00806E48" w14:paraId="0C05EFE6" w14:textId="77777777" w:rsidTr="00917A08">
        <w:tblPrEx>
          <w:tblLook w:val="01E0" w:firstRow="1" w:lastRow="1" w:firstColumn="1" w:lastColumn="1" w:noHBand="0" w:noVBand="0"/>
        </w:tblPrEx>
        <w:tc>
          <w:tcPr>
            <w:tcW w:w="9923" w:type="dxa"/>
            <w:gridSpan w:val="9"/>
            <w:tcBorders>
              <w:bottom w:val="single" w:sz="4" w:space="0" w:color="auto"/>
            </w:tcBorders>
            <w:shd w:val="clear" w:color="auto" w:fill="E7E6E6" w:themeFill="background2"/>
          </w:tcPr>
          <w:p w14:paraId="5FA24725" w14:textId="77777777" w:rsidR="00975225" w:rsidRDefault="00975225" w:rsidP="00975225">
            <w:pPr>
              <w:pStyle w:val="Heading2"/>
            </w:pPr>
            <w:bookmarkStart w:id="11" w:name="_Toc87984106"/>
            <w:r>
              <w:t xml:space="preserve">Te </w:t>
            </w:r>
            <w:proofErr w:type="spellStart"/>
            <w:r>
              <w:t>Tiriti</w:t>
            </w:r>
            <w:proofErr w:type="spellEnd"/>
            <w:r>
              <w:t xml:space="preserve"> o Waitangi</w:t>
            </w:r>
            <w:bookmarkEnd w:id="11"/>
          </w:p>
          <w:p w14:paraId="6F904076" w14:textId="77777777" w:rsidR="00975225" w:rsidRPr="00975225" w:rsidRDefault="00975225" w:rsidP="00975225"/>
        </w:tc>
      </w:tr>
      <w:tr w:rsidR="007B6A40" w:rsidRPr="00806E48" w14:paraId="1D77D88C" w14:textId="77777777" w:rsidTr="00917A08">
        <w:tblPrEx>
          <w:tblLook w:val="01E0" w:firstRow="1" w:lastRow="1" w:firstColumn="1" w:lastColumn="1" w:noHBand="0" w:noVBand="0"/>
        </w:tblPrEx>
        <w:tc>
          <w:tcPr>
            <w:tcW w:w="9923" w:type="dxa"/>
            <w:gridSpan w:val="9"/>
            <w:tcBorders>
              <w:bottom w:val="single" w:sz="4" w:space="0" w:color="auto"/>
            </w:tcBorders>
            <w:shd w:val="clear" w:color="auto" w:fill="auto"/>
          </w:tcPr>
          <w:p w14:paraId="5AD0F5F0" w14:textId="77777777" w:rsidR="007B6A40" w:rsidRPr="00806E48" w:rsidRDefault="00F43277" w:rsidP="00F43277">
            <w:pPr>
              <w:rPr>
                <w:rFonts w:cs="Calibri"/>
              </w:rPr>
            </w:pPr>
            <w:r>
              <w:rPr>
                <w:rFonts w:cs="Calibri"/>
              </w:rPr>
              <w:t xml:space="preserve">We </w:t>
            </w:r>
            <w:r w:rsidR="007B6A40" w:rsidRPr="00806E48">
              <w:rPr>
                <w:rFonts w:cs="Calibri"/>
              </w:rPr>
              <w:t xml:space="preserve">acknowledge the </w:t>
            </w:r>
            <w:r w:rsidRPr="00806E48">
              <w:rPr>
                <w:rFonts w:cs="Calibri"/>
              </w:rPr>
              <w:t>inequ</w:t>
            </w:r>
            <w:r>
              <w:rPr>
                <w:rFonts w:cs="Calibri"/>
              </w:rPr>
              <w:t>ity</w:t>
            </w:r>
            <w:r w:rsidR="007B6A40" w:rsidRPr="00806E48">
              <w:rPr>
                <w:rFonts w:cs="Calibri"/>
              </w:rPr>
              <w:t xml:space="preserve"> of health </w:t>
            </w:r>
            <w:r>
              <w:rPr>
                <w:rFonts w:cs="Calibri"/>
              </w:rPr>
              <w:t xml:space="preserve">outcomes </w:t>
            </w:r>
            <w:r w:rsidR="007B6A40" w:rsidRPr="00806E48">
              <w:rPr>
                <w:rFonts w:cs="Calibri"/>
              </w:rPr>
              <w:t>faced by Māori</w:t>
            </w:r>
            <w:r>
              <w:rPr>
                <w:rFonts w:cs="Calibri"/>
              </w:rPr>
              <w:t xml:space="preserve">. We </w:t>
            </w:r>
            <w:r w:rsidR="007B6A40" w:rsidRPr="00806E48">
              <w:rPr>
                <w:rFonts w:cs="Calibri"/>
              </w:rPr>
              <w:t xml:space="preserve">uphold the principles of the </w:t>
            </w:r>
            <w:hyperlink r:id="rId31" w:history="1">
              <w:r w:rsidR="007B6A40" w:rsidRPr="00806E48">
                <w:rPr>
                  <w:rStyle w:val="Hyperlink"/>
                  <w:rFonts w:cs="Calibri"/>
                </w:rPr>
                <w:t>Treaty of Waitangi</w:t>
              </w:r>
            </w:hyperlink>
            <w:r w:rsidR="007B6A40" w:rsidRPr="00806E48">
              <w:rPr>
                <w:rFonts w:cs="Calibri"/>
              </w:rPr>
              <w:t xml:space="preserve"> throughout organisational and service delivery processes</w:t>
            </w:r>
            <w:r>
              <w:rPr>
                <w:rFonts w:cs="Calibri"/>
              </w:rPr>
              <w:t xml:space="preserve"> to address the inequities</w:t>
            </w:r>
            <w:r w:rsidR="007B6A40" w:rsidRPr="00806E48">
              <w:rPr>
                <w:rFonts w:cs="Calibri"/>
              </w:rPr>
              <w:t xml:space="preserve">. </w:t>
            </w:r>
          </w:p>
        </w:tc>
      </w:tr>
      <w:tr w:rsidR="007B6A40" w:rsidRPr="00806E48" w14:paraId="3F1E9BDC" w14:textId="77777777" w:rsidTr="00917A08">
        <w:tblPrEx>
          <w:tblLook w:val="01E0" w:firstRow="1" w:lastRow="1" w:firstColumn="1" w:lastColumn="1" w:noHBand="0" w:noVBand="0"/>
        </w:tblPrEx>
        <w:tc>
          <w:tcPr>
            <w:tcW w:w="9923" w:type="dxa"/>
            <w:gridSpan w:val="9"/>
            <w:shd w:val="clear" w:color="auto" w:fill="E7E6E6" w:themeFill="background2"/>
          </w:tcPr>
          <w:p w14:paraId="19BB3CF7" w14:textId="77777777" w:rsidR="007B6A40" w:rsidRPr="00806E48" w:rsidRDefault="007B6A40" w:rsidP="00227520">
            <w:pPr>
              <w:rPr>
                <w:rFonts w:cs="Calibri"/>
                <w:b/>
              </w:rPr>
            </w:pPr>
            <w:r w:rsidRPr="00806E48">
              <w:rPr>
                <w:rFonts w:cs="Calibri"/>
                <w:b/>
              </w:rPr>
              <w:t>References</w:t>
            </w:r>
          </w:p>
        </w:tc>
      </w:tr>
      <w:tr w:rsidR="007B6A40" w:rsidRPr="00806E48" w14:paraId="68C8B077" w14:textId="77777777" w:rsidTr="00917A08">
        <w:tblPrEx>
          <w:tblLook w:val="01E0" w:firstRow="1" w:lastRow="1" w:firstColumn="1" w:lastColumn="1" w:noHBand="0" w:noVBand="0"/>
        </w:tblPrEx>
        <w:tc>
          <w:tcPr>
            <w:tcW w:w="9923" w:type="dxa"/>
            <w:gridSpan w:val="9"/>
            <w:tcBorders>
              <w:bottom w:val="single" w:sz="4" w:space="0" w:color="auto"/>
            </w:tcBorders>
            <w:shd w:val="clear" w:color="auto" w:fill="auto"/>
          </w:tcPr>
          <w:p w14:paraId="144E0F61" w14:textId="77777777" w:rsidR="007B6A40" w:rsidRPr="00806E48" w:rsidRDefault="007B6A40" w:rsidP="00227520">
            <w:pPr>
              <w:ind w:left="360"/>
              <w:rPr>
                <w:rFonts w:cs="Calibri"/>
              </w:rPr>
            </w:pPr>
          </w:p>
          <w:p w14:paraId="11B0C885" w14:textId="77777777" w:rsidR="007B6A40" w:rsidRPr="000A1EDE" w:rsidRDefault="00DE2A58" w:rsidP="00100407">
            <w:pPr>
              <w:pStyle w:val="ListParagraph"/>
              <w:numPr>
                <w:ilvl w:val="0"/>
                <w:numId w:val="63"/>
              </w:numPr>
            </w:pPr>
            <w:hyperlink r:id="rId32" w:history="1">
              <w:r w:rsidR="007B6A40" w:rsidRPr="009E588E">
                <w:rPr>
                  <w:rStyle w:val="Hyperlink"/>
                  <w:rFonts w:cs="Calibri"/>
                </w:rPr>
                <w:t>Equity of Health Care for Māori: A framework</w:t>
              </w:r>
            </w:hyperlink>
          </w:p>
          <w:p w14:paraId="46094658" w14:textId="77777777" w:rsidR="007B6A40" w:rsidRPr="000A1EDE" w:rsidRDefault="007B6A40" w:rsidP="00100407">
            <w:pPr>
              <w:pStyle w:val="ListParagraph"/>
              <w:numPr>
                <w:ilvl w:val="0"/>
                <w:numId w:val="63"/>
              </w:numPr>
            </w:pPr>
            <w:r w:rsidRPr="000A1EDE">
              <w:t>‘</w:t>
            </w:r>
            <w:hyperlink r:id="rId33" w:history="1">
              <w:r w:rsidRPr="009E588E">
                <w:rPr>
                  <w:rStyle w:val="Hyperlink"/>
                  <w:rFonts w:cs="Calibri"/>
                </w:rPr>
                <w:t>He Ara Hauora Māori: A pathway to Māori health equity</w:t>
              </w:r>
            </w:hyperlink>
          </w:p>
          <w:p w14:paraId="6CDC885D" w14:textId="77777777" w:rsidR="007B6A40" w:rsidRPr="009E588E" w:rsidRDefault="00DE2A58" w:rsidP="00100407">
            <w:pPr>
              <w:pStyle w:val="ListParagraph"/>
              <w:numPr>
                <w:ilvl w:val="0"/>
                <w:numId w:val="63"/>
              </w:numPr>
              <w:rPr>
                <w:b/>
              </w:rPr>
            </w:pPr>
            <w:hyperlink r:id="rId34" w:history="1">
              <w:proofErr w:type="spellStart"/>
              <w:r w:rsidR="007B6A40" w:rsidRPr="000A1EDE">
                <w:rPr>
                  <w:rStyle w:val="Hyperlink"/>
                </w:rPr>
                <w:t>Whāia</w:t>
              </w:r>
              <w:proofErr w:type="spellEnd"/>
              <w:r w:rsidR="007B6A40" w:rsidRPr="000A1EDE">
                <w:rPr>
                  <w:rStyle w:val="Hyperlink"/>
                </w:rPr>
                <w:t xml:space="preserve"> Te </w:t>
              </w:r>
              <w:proofErr w:type="spellStart"/>
              <w:r w:rsidR="007B6A40" w:rsidRPr="000A1EDE">
                <w:rPr>
                  <w:rStyle w:val="Hyperlink"/>
                </w:rPr>
                <w:t>Ao</w:t>
              </w:r>
              <w:proofErr w:type="spellEnd"/>
              <w:r w:rsidR="007B6A40" w:rsidRPr="000A1EDE">
                <w:rPr>
                  <w:rStyle w:val="Hyperlink"/>
                </w:rPr>
                <w:t xml:space="preserve"> </w:t>
              </w:r>
              <w:proofErr w:type="spellStart"/>
              <w:r w:rsidR="007B6A40" w:rsidRPr="000A1EDE">
                <w:rPr>
                  <w:rStyle w:val="Hyperlink"/>
                </w:rPr>
                <w:t>Mārama</w:t>
              </w:r>
              <w:proofErr w:type="spellEnd"/>
              <w:r w:rsidR="007B6A40" w:rsidRPr="000A1EDE">
                <w:rPr>
                  <w:rStyle w:val="Hyperlink"/>
                </w:rPr>
                <w:t xml:space="preserve"> 2018 to 2022: The Māori Disability Action Plan</w:t>
              </w:r>
            </w:hyperlink>
          </w:p>
          <w:p w14:paraId="6368554A" w14:textId="77777777" w:rsidR="007B6A40" w:rsidRPr="009E588E" w:rsidRDefault="00DE2A58" w:rsidP="00100407">
            <w:pPr>
              <w:pStyle w:val="ListParagraph"/>
              <w:numPr>
                <w:ilvl w:val="0"/>
                <w:numId w:val="63"/>
              </w:numPr>
              <w:rPr>
                <w:rStyle w:val="Hyperlink"/>
                <w:b/>
              </w:rPr>
            </w:pPr>
            <w:hyperlink r:id="rId35" w:history="1">
              <w:r w:rsidR="007B6A40" w:rsidRPr="000A1EDE">
                <w:rPr>
                  <w:rStyle w:val="Hyperlink"/>
                </w:rPr>
                <w:t>Guidelines for Cultural Safety, the Treaty of Waitangi and Māori Health in Nursing Education and Practice</w:t>
              </w:r>
            </w:hyperlink>
          </w:p>
          <w:p w14:paraId="349CDB50" w14:textId="77777777" w:rsidR="007B6A40" w:rsidRPr="009E588E" w:rsidRDefault="00DE2A58" w:rsidP="00100407">
            <w:pPr>
              <w:pStyle w:val="ListParagraph"/>
              <w:numPr>
                <w:ilvl w:val="0"/>
                <w:numId w:val="63"/>
              </w:numPr>
              <w:rPr>
                <w:rStyle w:val="Hyperlink"/>
                <w:color w:val="000000"/>
                <w:u w:val="none"/>
              </w:rPr>
            </w:pPr>
            <w:hyperlink r:id="rId36" w:history="1">
              <w:r w:rsidR="007B6A40" w:rsidRPr="00824A68">
                <w:rPr>
                  <w:rStyle w:val="Hyperlink"/>
                </w:rPr>
                <w:t xml:space="preserve">Te </w:t>
              </w:r>
              <w:proofErr w:type="spellStart"/>
              <w:r w:rsidR="007B6A40" w:rsidRPr="00824A68">
                <w:rPr>
                  <w:rStyle w:val="Hyperlink"/>
                </w:rPr>
                <w:t>Tiriti</w:t>
              </w:r>
              <w:proofErr w:type="spellEnd"/>
              <w:r w:rsidR="007B6A40" w:rsidRPr="00824A68">
                <w:rPr>
                  <w:rStyle w:val="Hyperlink"/>
                </w:rPr>
                <w:t xml:space="preserve"> o Waitangi framework</w:t>
              </w:r>
            </w:hyperlink>
          </w:p>
          <w:p w14:paraId="00966754" w14:textId="77777777" w:rsidR="007B6A40" w:rsidRPr="00824A68" w:rsidRDefault="00DE2A58" w:rsidP="00100407">
            <w:pPr>
              <w:pStyle w:val="ListParagraph"/>
              <w:numPr>
                <w:ilvl w:val="0"/>
                <w:numId w:val="63"/>
              </w:numPr>
            </w:pPr>
            <w:hyperlink r:id="rId37" w:history="1">
              <w:r w:rsidR="007B6A40" w:rsidRPr="0080001A">
                <w:rPr>
                  <w:rStyle w:val="Hyperlink"/>
                </w:rPr>
                <w:t>United Nations Declaration on the Rights of Indigenous Peoples</w:t>
              </w:r>
            </w:hyperlink>
          </w:p>
          <w:p w14:paraId="2506BE22" w14:textId="77777777" w:rsidR="007B6A40" w:rsidRPr="00E2256F" w:rsidRDefault="00DE2A58" w:rsidP="00100407">
            <w:pPr>
              <w:pStyle w:val="ListParagraph"/>
              <w:numPr>
                <w:ilvl w:val="0"/>
                <w:numId w:val="63"/>
              </w:numPr>
            </w:pPr>
            <w:hyperlink r:id="rId38" w:history="1">
              <w:proofErr w:type="spellStart"/>
              <w:r w:rsidR="007B6A40" w:rsidRPr="009E588E">
                <w:rPr>
                  <w:rStyle w:val="Hyperlink"/>
                  <w:rFonts w:cs="Calibri"/>
                </w:rPr>
                <w:t>Whakamaua</w:t>
              </w:r>
              <w:proofErr w:type="spellEnd"/>
              <w:r w:rsidR="007B6A40" w:rsidRPr="009E588E">
                <w:rPr>
                  <w:rStyle w:val="Hyperlink"/>
                  <w:rFonts w:cs="Calibri"/>
                </w:rPr>
                <w:t>: Māori Health Action Plan 2020-2025</w:t>
              </w:r>
            </w:hyperlink>
          </w:p>
          <w:p w14:paraId="0EB8F62C" w14:textId="77777777" w:rsidR="007B6A40" w:rsidRPr="00806E48" w:rsidRDefault="007B6A40" w:rsidP="00227520">
            <w:pPr>
              <w:ind w:left="360"/>
              <w:rPr>
                <w:rFonts w:cs="Calibri"/>
              </w:rPr>
            </w:pPr>
          </w:p>
        </w:tc>
      </w:tr>
      <w:tr w:rsidR="007B6A40" w:rsidRPr="00806E48" w14:paraId="443F6543" w14:textId="77777777" w:rsidTr="00917A08">
        <w:tblPrEx>
          <w:tblLook w:val="01E0" w:firstRow="1" w:lastRow="1" w:firstColumn="1" w:lastColumn="1" w:noHBand="0" w:noVBand="0"/>
        </w:tblPrEx>
        <w:tc>
          <w:tcPr>
            <w:tcW w:w="9923" w:type="dxa"/>
            <w:gridSpan w:val="9"/>
            <w:tcBorders>
              <w:bottom w:val="nil"/>
            </w:tcBorders>
            <w:shd w:val="clear" w:color="auto" w:fill="E7E6E6" w:themeFill="background2"/>
          </w:tcPr>
          <w:p w14:paraId="7626A972" w14:textId="77777777" w:rsidR="007B6A40" w:rsidRPr="00806E48" w:rsidRDefault="007B6A40" w:rsidP="00227520">
            <w:pPr>
              <w:rPr>
                <w:rFonts w:cs="Calibri"/>
                <w:b/>
              </w:rPr>
            </w:pPr>
            <w:r w:rsidRPr="00806E48">
              <w:rPr>
                <w:rFonts w:cs="Calibri"/>
                <w:b/>
              </w:rPr>
              <w:t>Activities</w:t>
            </w:r>
          </w:p>
        </w:tc>
      </w:tr>
      <w:tr w:rsidR="007B6A40" w:rsidRPr="00806E48" w14:paraId="7AC5D7EE" w14:textId="77777777" w:rsidTr="00917A08">
        <w:tblPrEx>
          <w:tblLook w:val="01E0" w:firstRow="1" w:lastRow="1" w:firstColumn="1" w:lastColumn="1" w:noHBand="0" w:noVBand="0"/>
        </w:tblPrEx>
        <w:tc>
          <w:tcPr>
            <w:tcW w:w="5925" w:type="dxa"/>
            <w:gridSpan w:val="5"/>
            <w:tcBorders>
              <w:top w:val="single" w:sz="4" w:space="0" w:color="auto"/>
            </w:tcBorders>
            <w:shd w:val="clear" w:color="auto" w:fill="E7E6E6" w:themeFill="background2"/>
          </w:tcPr>
          <w:p w14:paraId="4F1C9614" w14:textId="77777777" w:rsidR="007B6A40" w:rsidRPr="00806E48" w:rsidRDefault="007B6A40" w:rsidP="00227520">
            <w:pPr>
              <w:rPr>
                <w:rFonts w:cs="Calibri"/>
              </w:rPr>
            </w:pPr>
            <w:r w:rsidRPr="00806E48">
              <w:rPr>
                <w:rFonts w:cs="Calibri"/>
              </w:rPr>
              <w:t>Tasks</w:t>
            </w:r>
          </w:p>
        </w:tc>
        <w:tc>
          <w:tcPr>
            <w:tcW w:w="2127" w:type="dxa"/>
            <w:shd w:val="clear" w:color="auto" w:fill="E7E6E6" w:themeFill="background2"/>
          </w:tcPr>
          <w:p w14:paraId="16B655D5" w14:textId="77777777" w:rsidR="007B6A40" w:rsidRPr="00806E48" w:rsidRDefault="007B6A40" w:rsidP="00227520">
            <w:pPr>
              <w:rPr>
                <w:rFonts w:cs="Calibri"/>
              </w:rPr>
            </w:pPr>
            <w:r w:rsidRPr="00806E48">
              <w:rPr>
                <w:rFonts w:cs="Calibri"/>
              </w:rPr>
              <w:t>Responsibility</w:t>
            </w:r>
          </w:p>
        </w:tc>
        <w:tc>
          <w:tcPr>
            <w:tcW w:w="1871" w:type="dxa"/>
            <w:gridSpan w:val="3"/>
            <w:shd w:val="clear" w:color="auto" w:fill="E7E6E6" w:themeFill="background2"/>
          </w:tcPr>
          <w:p w14:paraId="6C079AAD" w14:textId="77777777" w:rsidR="007B6A40" w:rsidRPr="00806E48" w:rsidRDefault="007B6A40" w:rsidP="00227520">
            <w:pPr>
              <w:rPr>
                <w:rFonts w:cs="Calibri"/>
              </w:rPr>
            </w:pPr>
            <w:r w:rsidRPr="00806E48">
              <w:rPr>
                <w:rFonts w:cs="Calibri"/>
              </w:rPr>
              <w:t>Timeframe</w:t>
            </w:r>
          </w:p>
        </w:tc>
      </w:tr>
      <w:tr w:rsidR="007B6A40" w:rsidRPr="00806E48" w14:paraId="11542126" w14:textId="77777777" w:rsidTr="00917A08">
        <w:tblPrEx>
          <w:tblLook w:val="01E0" w:firstRow="1" w:lastRow="1" w:firstColumn="1" w:lastColumn="1" w:noHBand="0" w:noVBand="0"/>
        </w:tblPrEx>
        <w:tc>
          <w:tcPr>
            <w:tcW w:w="5925" w:type="dxa"/>
            <w:gridSpan w:val="5"/>
            <w:shd w:val="clear" w:color="auto" w:fill="auto"/>
          </w:tcPr>
          <w:p w14:paraId="12F9B3AF" w14:textId="77777777" w:rsidR="007B6A40" w:rsidRPr="00806E48" w:rsidRDefault="007B6A40" w:rsidP="00227520">
            <w:pPr>
              <w:rPr>
                <w:rFonts w:cs="Calibri"/>
              </w:rPr>
            </w:pPr>
            <w:r w:rsidRPr="00806E48">
              <w:rPr>
                <w:rFonts w:cs="Calibri"/>
              </w:rPr>
              <w:t xml:space="preserve">Develop a Māori Health Plan </w:t>
            </w:r>
            <w:r>
              <w:rPr>
                <w:rFonts w:cs="Calibri"/>
              </w:rPr>
              <w:t xml:space="preserve">that aligns with </w:t>
            </w:r>
            <w:hyperlink r:id="rId39" w:history="1">
              <w:proofErr w:type="spellStart"/>
              <w:r>
                <w:rPr>
                  <w:rStyle w:val="Hyperlink"/>
                </w:rPr>
                <w:t>Whāia</w:t>
              </w:r>
              <w:proofErr w:type="spellEnd"/>
              <w:r>
                <w:rPr>
                  <w:rStyle w:val="Hyperlink"/>
                </w:rPr>
                <w:t xml:space="preserve"> Te </w:t>
              </w:r>
              <w:proofErr w:type="spellStart"/>
              <w:r>
                <w:rPr>
                  <w:rStyle w:val="Hyperlink"/>
                </w:rPr>
                <w:t>Ao</w:t>
              </w:r>
              <w:proofErr w:type="spellEnd"/>
              <w:r>
                <w:rPr>
                  <w:rStyle w:val="Hyperlink"/>
                </w:rPr>
                <w:t xml:space="preserve"> </w:t>
              </w:r>
              <w:proofErr w:type="spellStart"/>
              <w:r>
                <w:rPr>
                  <w:rStyle w:val="Hyperlink"/>
                </w:rPr>
                <w:t>Mārama</w:t>
              </w:r>
              <w:proofErr w:type="spellEnd"/>
              <w:r>
                <w:rPr>
                  <w:rStyle w:val="Hyperlink"/>
                </w:rPr>
                <w:t xml:space="preserve"> 2018 to 2022: The Māori Disability Action Plan</w:t>
              </w:r>
            </w:hyperlink>
          </w:p>
        </w:tc>
        <w:tc>
          <w:tcPr>
            <w:tcW w:w="2127" w:type="dxa"/>
            <w:shd w:val="clear" w:color="auto" w:fill="auto"/>
          </w:tcPr>
          <w:p w14:paraId="106EFB8C" w14:textId="77777777" w:rsidR="007B6A40" w:rsidRPr="00806E48" w:rsidRDefault="007B6A40" w:rsidP="00227520">
            <w:pPr>
              <w:rPr>
                <w:rFonts w:cs="Calibri"/>
              </w:rPr>
            </w:pPr>
          </w:p>
        </w:tc>
        <w:tc>
          <w:tcPr>
            <w:tcW w:w="1871" w:type="dxa"/>
            <w:gridSpan w:val="3"/>
            <w:shd w:val="clear" w:color="auto" w:fill="auto"/>
          </w:tcPr>
          <w:p w14:paraId="0CB4DB77" w14:textId="77777777" w:rsidR="007B6A40" w:rsidRPr="00806E48" w:rsidRDefault="007B6A40" w:rsidP="00227520">
            <w:pPr>
              <w:rPr>
                <w:rFonts w:cs="Calibri"/>
              </w:rPr>
            </w:pPr>
          </w:p>
        </w:tc>
      </w:tr>
      <w:tr w:rsidR="007B6A40" w:rsidRPr="00806E48" w14:paraId="051593B0" w14:textId="77777777" w:rsidTr="00917A08">
        <w:tblPrEx>
          <w:tblLook w:val="01E0" w:firstRow="1" w:lastRow="1" w:firstColumn="1" w:lastColumn="1" w:noHBand="0" w:noVBand="0"/>
        </w:tblPrEx>
        <w:tc>
          <w:tcPr>
            <w:tcW w:w="2523" w:type="dxa"/>
            <w:gridSpan w:val="3"/>
            <w:shd w:val="clear" w:color="auto" w:fill="F2F2F2"/>
          </w:tcPr>
          <w:p w14:paraId="63887C21" w14:textId="77777777" w:rsidR="007B6A40" w:rsidRPr="00806E48" w:rsidRDefault="007B6A40" w:rsidP="00227520">
            <w:pPr>
              <w:rPr>
                <w:rFonts w:cs="Calibri"/>
              </w:rPr>
            </w:pPr>
            <w:r w:rsidRPr="00806E48">
              <w:rPr>
                <w:rFonts w:cs="Calibri"/>
              </w:rPr>
              <w:t>Performance Indicators:</w:t>
            </w:r>
          </w:p>
        </w:tc>
        <w:tc>
          <w:tcPr>
            <w:tcW w:w="7400" w:type="dxa"/>
            <w:gridSpan w:val="6"/>
            <w:shd w:val="clear" w:color="auto" w:fill="auto"/>
          </w:tcPr>
          <w:p w14:paraId="060EE937" w14:textId="77777777" w:rsidR="007B6A40" w:rsidRPr="00806E48" w:rsidRDefault="007B6A40" w:rsidP="00227520">
            <w:pPr>
              <w:rPr>
                <w:rFonts w:cs="Calibri"/>
              </w:rPr>
            </w:pPr>
          </w:p>
        </w:tc>
      </w:tr>
      <w:tr w:rsidR="00975225" w:rsidRPr="00806E48" w14:paraId="518BFC62" w14:textId="77777777" w:rsidTr="00917A08">
        <w:tblPrEx>
          <w:tblLook w:val="01E0" w:firstRow="1" w:lastRow="1" w:firstColumn="1" w:lastColumn="1" w:noHBand="0" w:noVBand="0"/>
        </w:tblPrEx>
        <w:tc>
          <w:tcPr>
            <w:tcW w:w="9923" w:type="dxa"/>
            <w:gridSpan w:val="9"/>
            <w:tcBorders>
              <w:bottom w:val="single" w:sz="4" w:space="0" w:color="auto"/>
            </w:tcBorders>
            <w:shd w:val="clear" w:color="auto" w:fill="E7E6E6" w:themeFill="background2"/>
          </w:tcPr>
          <w:p w14:paraId="27CF7CF6" w14:textId="77777777" w:rsidR="00975225" w:rsidRDefault="00975225" w:rsidP="00975225">
            <w:pPr>
              <w:pStyle w:val="Heading2"/>
            </w:pPr>
            <w:bookmarkStart w:id="12" w:name="_Toc87984107"/>
            <w:r>
              <w:lastRenderedPageBreak/>
              <w:t xml:space="preserve">Ō Tātou </w:t>
            </w:r>
            <w:proofErr w:type="spellStart"/>
            <w:r>
              <w:t>Motika</w:t>
            </w:r>
            <w:proofErr w:type="spellEnd"/>
            <w:r>
              <w:t xml:space="preserve"> – Our rights</w:t>
            </w:r>
            <w:bookmarkEnd w:id="12"/>
          </w:p>
          <w:p w14:paraId="5DF9C1C8" w14:textId="77777777" w:rsidR="00975225" w:rsidRPr="00975225" w:rsidRDefault="00975225" w:rsidP="00975225"/>
        </w:tc>
      </w:tr>
      <w:tr w:rsidR="007B6A40" w:rsidRPr="00806E48" w14:paraId="6E947FC8" w14:textId="77777777" w:rsidTr="00917A08">
        <w:tblPrEx>
          <w:tblLook w:val="01E0" w:firstRow="1" w:lastRow="1" w:firstColumn="1" w:lastColumn="1" w:noHBand="0" w:noVBand="0"/>
        </w:tblPrEx>
        <w:tc>
          <w:tcPr>
            <w:tcW w:w="9923" w:type="dxa"/>
            <w:gridSpan w:val="9"/>
            <w:tcBorders>
              <w:bottom w:val="single" w:sz="4" w:space="0" w:color="auto"/>
            </w:tcBorders>
            <w:shd w:val="clear" w:color="auto" w:fill="auto"/>
          </w:tcPr>
          <w:p w14:paraId="025E1692" w14:textId="5A3C6611" w:rsidR="007B6A40" w:rsidRPr="00806E48" w:rsidRDefault="00513BFC" w:rsidP="00513BFC">
            <w:pPr>
              <w:rPr>
                <w:rFonts w:cs="Calibri"/>
              </w:rPr>
            </w:pPr>
            <w:r>
              <w:rPr>
                <w:rFonts w:cs="Calibri"/>
              </w:rPr>
              <w:t xml:space="preserve">We </w:t>
            </w:r>
            <w:r w:rsidR="007B6A40">
              <w:rPr>
                <w:rFonts w:cs="Calibri"/>
              </w:rPr>
              <w:t xml:space="preserve">ensure that people engaged with our service receive services of a high standard. We </w:t>
            </w:r>
            <w:r w:rsidR="007B6A40" w:rsidRPr="00806E48">
              <w:rPr>
                <w:rFonts w:cs="Calibri"/>
              </w:rPr>
              <w:t>are committed</w:t>
            </w:r>
            <w:r w:rsidR="007B6A40">
              <w:rPr>
                <w:rFonts w:cs="Calibri"/>
              </w:rPr>
              <w:t xml:space="preserve"> to comply with consumer rights legislation, provide services in a manner that is respectful of people’s rights, facilitate informed choice, minim</w:t>
            </w:r>
            <w:r>
              <w:rPr>
                <w:rFonts w:cs="Calibri"/>
              </w:rPr>
              <w:t>ise</w:t>
            </w:r>
            <w:r w:rsidR="007B6A40">
              <w:rPr>
                <w:rFonts w:cs="Calibri"/>
              </w:rPr>
              <w:t xml:space="preserve"> harm</w:t>
            </w:r>
            <w:r w:rsidR="00553841">
              <w:rPr>
                <w:rFonts w:cs="Calibri"/>
              </w:rPr>
              <w:t>,</w:t>
            </w:r>
            <w:r w:rsidR="007B6A40">
              <w:rPr>
                <w:rFonts w:cs="Calibri"/>
              </w:rPr>
              <w:t xml:space="preserve"> and uphold cultural and individual values and beliefs. </w:t>
            </w:r>
          </w:p>
        </w:tc>
      </w:tr>
      <w:tr w:rsidR="007B6A40" w:rsidRPr="00806E48" w14:paraId="0C5FB8EE" w14:textId="77777777" w:rsidTr="00917A08">
        <w:tblPrEx>
          <w:tblLook w:val="01E0" w:firstRow="1" w:lastRow="1" w:firstColumn="1" w:lastColumn="1" w:noHBand="0" w:noVBand="0"/>
        </w:tblPrEx>
        <w:tc>
          <w:tcPr>
            <w:tcW w:w="9923" w:type="dxa"/>
            <w:gridSpan w:val="9"/>
            <w:shd w:val="clear" w:color="auto" w:fill="E7E6E6" w:themeFill="background2"/>
          </w:tcPr>
          <w:p w14:paraId="51F703F5" w14:textId="77777777" w:rsidR="007B6A40" w:rsidRPr="00806E48" w:rsidRDefault="007B6A40" w:rsidP="00227520">
            <w:pPr>
              <w:rPr>
                <w:rFonts w:cs="Calibri"/>
                <w:b/>
              </w:rPr>
            </w:pPr>
            <w:r w:rsidRPr="00806E48">
              <w:rPr>
                <w:rFonts w:cs="Calibri"/>
                <w:b/>
              </w:rPr>
              <w:t>References</w:t>
            </w:r>
          </w:p>
        </w:tc>
      </w:tr>
      <w:tr w:rsidR="007B6A40" w:rsidRPr="00806E48" w14:paraId="12CC0F6F" w14:textId="77777777" w:rsidTr="00917A08">
        <w:tblPrEx>
          <w:tblLook w:val="01E0" w:firstRow="1" w:lastRow="1" w:firstColumn="1" w:lastColumn="1" w:noHBand="0" w:noVBand="0"/>
        </w:tblPrEx>
        <w:tc>
          <w:tcPr>
            <w:tcW w:w="9923" w:type="dxa"/>
            <w:gridSpan w:val="9"/>
            <w:tcBorders>
              <w:bottom w:val="single" w:sz="4" w:space="0" w:color="auto"/>
            </w:tcBorders>
            <w:shd w:val="clear" w:color="auto" w:fill="auto"/>
          </w:tcPr>
          <w:p w14:paraId="4F463DA7" w14:textId="77777777" w:rsidR="007B6A40" w:rsidRPr="00122E39" w:rsidRDefault="00DE2A58" w:rsidP="00100407">
            <w:pPr>
              <w:pStyle w:val="ListParagraph"/>
              <w:numPr>
                <w:ilvl w:val="0"/>
                <w:numId w:val="59"/>
              </w:numPr>
              <w:jc w:val="both"/>
              <w:rPr>
                <w:rStyle w:val="Hyperlink"/>
                <w:rFonts w:cs="Calibri"/>
                <w:color w:val="000000"/>
                <w:u w:val="none"/>
              </w:rPr>
            </w:pPr>
            <w:hyperlink r:id="rId40" w:history="1">
              <w:r w:rsidR="007B6A40" w:rsidRPr="000A1EDE">
                <w:rPr>
                  <w:rStyle w:val="Hyperlink"/>
                  <w:rFonts w:cs="Calibri"/>
                </w:rPr>
                <w:t>Equity of Health Care for Māori: A framework</w:t>
              </w:r>
            </w:hyperlink>
          </w:p>
          <w:p w14:paraId="54B81C8A" w14:textId="77777777" w:rsidR="007B6A40" w:rsidRPr="0065352C" w:rsidRDefault="00DE2A58" w:rsidP="00100407">
            <w:pPr>
              <w:pStyle w:val="ListParagraph"/>
              <w:numPr>
                <w:ilvl w:val="0"/>
                <w:numId w:val="59"/>
              </w:numPr>
              <w:jc w:val="both"/>
              <w:rPr>
                <w:rStyle w:val="Hyperlink"/>
                <w:rFonts w:cs="Calibri"/>
                <w:color w:val="000000"/>
                <w:u w:val="none"/>
              </w:rPr>
            </w:pPr>
            <w:hyperlink r:id="rId41" w:history="1">
              <w:r w:rsidR="007B6A40" w:rsidRPr="00122E39">
                <w:rPr>
                  <w:rStyle w:val="Hyperlink"/>
                  <w:rFonts w:cs="Calibri"/>
                </w:rPr>
                <w:t>Health and Disability Commissioner</w:t>
              </w:r>
            </w:hyperlink>
          </w:p>
          <w:p w14:paraId="362BB10D" w14:textId="77777777" w:rsidR="007B6A40" w:rsidRPr="00122E39" w:rsidRDefault="00DE2A58" w:rsidP="00100407">
            <w:pPr>
              <w:pStyle w:val="ListParagraph"/>
              <w:numPr>
                <w:ilvl w:val="0"/>
                <w:numId w:val="59"/>
              </w:numPr>
              <w:jc w:val="both"/>
              <w:rPr>
                <w:rStyle w:val="Hyperlink"/>
                <w:rFonts w:cs="Calibri"/>
                <w:color w:val="000000"/>
                <w:u w:val="none"/>
              </w:rPr>
            </w:pPr>
            <w:hyperlink r:id="rId42" w:history="1">
              <w:r w:rsidR="007B6A40" w:rsidRPr="0065352C">
                <w:rPr>
                  <w:rStyle w:val="Hyperlink"/>
                  <w:rFonts w:cs="Calibri"/>
                </w:rPr>
                <w:t>Māori Mental Health – Te Rau Ora</w:t>
              </w:r>
            </w:hyperlink>
          </w:p>
          <w:p w14:paraId="45340E2C" w14:textId="77777777" w:rsidR="007B6A40" w:rsidRPr="000A1EDE" w:rsidRDefault="00DE2A58" w:rsidP="00100407">
            <w:pPr>
              <w:pStyle w:val="ListParagraph"/>
              <w:numPr>
                <w:ilvl w:val="0"/>
                <w:numId w:val="59"/>
              </w:numPr>
              <w:jc w:val="both"/>
              <w:rPr>
                <w:rFonts w:cs="Calibri"/>
              </w:rPr>
            </w:pPr>
            <w:hyperlink r:id="rId43" w:history="1">
              <w:r w:rsidR="007B6A40" w:rsidRPr="00122E39">
                <w:rPr>
                  <w:rStyle w:val="Hyperlink"/>
                </w:rPr>
                <w:t>New Zealand Disability Strategy</w:t>
              </w:r>
            </w:hyperlink>
          </w:p>
          <w:p w14:paraId="79108EA4" w14:textId="77777777" w:rsidR="007B6A40" w:rsidRPr="0080001A" w:rsidRDefault="00DE2A58" w:rsidP="00100407">
            <w:pPr>
              <w:pStyle w:val="ListParagraph"/>
              <w:numPr>
                <w:ilvl w:val="0"/>
                <w:numId w:val="59"/>
              </w:numPr>
              <w:rPr>
                <w:rFonts w:cs="Calibri"/>
              </w:rPr>
            </w:pPr>
            <w:hyperlink r:id="rId44" w:history="1">
              <w:r w:rsidR="007B6A40" w:rsidRPr="00EF7CA6">
                <w:rPr>
                  <w:rStyle w:val="Hyperlink"/>
                </w:rPr>
                <w:t xml:space="preserve">Ola </w:t>
              </w:r>
              <w:proofErr w:type="spellStart"/>
              <w:r w:rsidR="007B6A40" w:rsidRPr="00EF7CA6">
                <w:rPr>
                  <w:rStyle w:val="Hyperlink"/>
                </w:rPr>
                <w:t>Manuia</w:t>
              </w:r>
              <w:proofErr w:type="spellEnd"/>
              <w:r w:rsidR="007B6A40" w:rsidRPr="00EF7CA6">
                <w:rPr>
                  <w:rStyle w:val="Hyperlink"/>
                </w:rPr>
                <w:t>: Pacific Health and Wellbeing Action Plan 2020–2025</w:t>
              </w:r>
            </w:hyperlink>
          </w:p>
          <w:p w14:paraId="0B3D0F8F" w14:textId="77777777" w:rsidR="007B6A40" w:rsidRDefault="00DE2A58" w:rsidP="00100407">
            <w:pPr>
              <w:pStyle w:val="ListParagraph"/>
              <w:numPr>
                <w:ilvl w:val="0"/>
                <w:numId w:val="59"/>
              </w:numPr>
              <w:rPr>
                <w:rFonts w:cs="Calibri"/>
              </w:rPr>
            </w:pPr>
            <w:hyperlink r:id="rId45" w:history="1">
              <w:r w:rsidR="007B6A40" w:rsidRPr="0080001A">
                <w:rPr>
                  <w:rStyle w:val="Hyperlink"/>
                  <w:rFonts w:cs="Calibri"/>
                </w:rPr>
                <w:t>Health Equity</w:t>
              </w:r>
            </w:hyperlink>
          </w:p>
          <w:p w14:paraId="408A9CAB" w14:textId="77777777" w:rsidR="007B6A40" w:rsidRPr="00D45433" w:rsidRDefault="00DE2A58" w:rsidP="00100407">
            <w:pPr>
              <w:pStyle w:val="ListParagraph"/>
              <w:numPr>
                <w:ilvl w:val="0"/>
                <w:numId w:val="59"/>
              </w:numPr>
              <w:rPr>
                <w:rFonts w:cs="Calibri"/>
              </w:rPr>
            </w:pPr>
            <w:hyperlink r:id="rId46" w:history="1">
              <w:r w:rsidR="007B6A40" w:rsidRPr="0080001A">
                <w:rPr>
                  <w:rStyle w:val="Hyperlink"/>
                </w:rPr>
                <w:t>United Nations Convention on the Rights of Persons with Disabilities</w:t>
              </w:r>
            </w:hyperlink>
          </w:p>
          <w:p w14:paraId="20A91D0C" w14:textId="77777777" w:rsidR="007B6A40" w:rsidRPr="00806E48" w:rsidRDefault="00513BFC" w:rsidP="00100407">
            <w:pPr>
              <w:pStyle w:val="ListParagraph"/>
              <w:numPr>
                <w:ilvl w:val="0"/>
                <w:numId w:val="59"/>
              </w:numPr>
              <w:rPr>
                <w:rFonts w:cs="Calibri"/>
              </w:rPr>
            </w:pPr>
            <w:r>
              <w:t xml:space="preserve">Our </w:t>
            </w:r>
            <w:r w:rsidR="0089162A">
              <w:t xml:space="preserve">people’s rights related policies and </w:t>
            </w:r>
            <w:r w:rsidR="007B6A40">
              <w:t xml:space="preserve">procedures </w:t>
            </w:r>
          </w:p>
        </w:tc>
      </w:tr>
      <w:tr w:rsidR="007B6A40" w:rsidRPr="00806E48" w14:paraId="686BE146" w14:textId="77777777" w:rsidTr="00917A08">
        <w:tblPrEx>
          <w:tblLook w:val="01E0" w:firstRow="1" w:lastRow="1" w:firstColumn="1" w:lastColumn="1" w:noHBand="0" w:noVBand="0"/>
        </w:tblPrEx>
        <w:tc>
          <w:tcPr>
            <w:tcW w:w="9923" w:type="dxa"/>
            <w:gridSpan w:val="9"/>
            <w:tcBorders>
              <w:bottom w:val="nil"/>
            </w:tcBorders>
            <w:shd w:val="clear" w:color="auto" w:fill="E7E6E6" w:themeFill="background2"/>
          </w:tcPr>
          <w:p w14:paraId="3978C009" w14:textId="77777777" w:rsidR="007B6A40" w:rsidRPr="00806E48" w:rsidRDefault="007B6A40" w:rsidP="00227520">
            <w:pPr>
              <w:rPr>
                <w:rFonts w:cs="Calibri"/>
                <w:b/>
              </w:rPr>
            </w:pPr>
            <w:r w:rsidRPr="00806E48">
              <w:rPr>
                <w:rFonts w:cs="Calibri"/>
                <w:b/>
              </w:rPr>
              <w:t>Activities</w:t>
            </w:r>
          </w:p>
        </w:tc>
      </w:tr>
      <w:tr w:rsidR="007B6A40" w:rsidRPr="00806E48" w14:paraId="373DD2E3" w14:textId="77777777" w:rsidTr="00917A08">
        <w:tblPrEx>
          <w:tblLook w:val="01E0" w:firstRow="1" w:lastRow="1" w:firstColumn="1" w:lastColumn="1" w:noHBand="0" w:noVBand="0"/>
        </w:tblPrEx>
        <w:tc>
          <w:tcPr>
            <w:tcW w:w="5925" w:type="dxa"/>
            <w:gridSpan w:val="5"/>
            <w:tcBorders>
              <w:top w:val="single" w:sz="4" w:space="0" w:color="auto"/>
            </w:tcBorders>
            <w:shd w:val="clear" w:color="auto" w:fill="E7E6E6" w:themeFill="background2"/>
          </w:tcPr>
          <w:p w14:paraId="0DAE29A0" w14:textId="77777777" w:rsidR="007B6A40" w:rsidRPr="00806E48" w:rsidRDefault="007B6A40" w:rsidP="00227520">
            <w:pPr>
              <w:rPr>
                <w:rFonts w:cs="Calibri"/>
              </w:rPr>
            </w:pPr>
            <w:r w:rsidRPr="00806E48">
              <w:rPr>
                <w:rFonts w:cs="Calibri"/>
              </w:rPr>
              <w:t>Tasks</w:t>
            </w:r>
          </w:p>
        </w:tc>
        <w:tc>
          <w:tcPr>
            <w:tcW w:w="2127" w:type="dxa"/>
            <w:shd w:val="clear" w:color="auto" w:fill="E7E6E6" w:themeFill="background2"/>
          </w:tcPr>
          <w:p w14:paraId="6D7FA7E1" w14:textId="77777777" w:rsidR="007B6A40" w:rsidRPr="00806E48" w:rsidRDefault="007B6A40" w:rsidP="00227520">
            <w:pPr>
              <w:rPr>
                <w:rFonts w:cs="Calibri"/>
              </w:rPr>
            </w:pPr>
            <w:r w:rsidRPr="00806E48">
              <w:rPr>
                <w:rFonts w:cs="Calibri"/>
              </w:rPr>
              <w:t>Responsibility</w:t>
            </w:r>
          </w:p>
        </w:tc>
        <w:tc>
          <w:tcPr>
            <w:tcW w:w="1871" w:type="dxa"/>
            <w:gridSpan w:val="3"/>
            <w:shd w:val="clear" w:color="auto" w:fill="E7E6E6" w:themeFill="background2"/>
          </w:tcPr>
          <w:p w14:paraId="55584AE3" w14:textId="77777777" w:rsidR="007B6A40" w:rsidRPr="00806E48" w:rsidRDefault="007B6A40" w:rsidP="00227520">
            <w:pPr>
              <w:rPr>
                <w:rFonts w:cs="Calibri"/>
              </w:rPr>
            </w:pPr>
            <w:r w:rsidRPr="00806E48">
              <w:rPr>
                <w:rFonts w:cs="Calibri"/>
              </w:rPr>
              <w:t>Timeframe</w:t>
            </w:r>
          </w:p>
        </w:tc>
      </w:tr>
      <w:tr w:rsidR="007B6A40" w:rsidRPr="00806E48" w14:paraId="7EAE53E3" w14:textId="77777777" w:rsidTr="00917A08">
        <w:tblPrEx>
          <w:tblLook w:val="01E0" w:firstRow="1" w:lastRow="1" w:firstColumn="1" w:lastColumn="1" w:noHBand="0" w:noVBand="0"/>
        </w:tblPrEx>
        <w:tc>
          <w:tcPr>
            <w:tcW w:w="5925" w:type="dxa"/>
            <w:gridSpan w:val="5"/>
            <w:shd w:val="clear" w:color="auto" w:fill="auto"/>
          </w:tcPr>
          <w:p w14:paraId="59D021EF" w14:textId="77777777" w:rsidR="007B6A40" w:rsidRPr="00806E48" w:rsidRDefault="00514EE9" w:rsidP="00227520">
            <w:pPr>
              <w:rPr>
                <w:rFonts w:cs="Calibri"/>
              </w:rPr>
            </w:pPr>
            <w:r>
              <w:rPr>
                <w:rFonts w:cs="Calibri"/>
              </w:rPr>
              <w:t>S</w:t>
            </w:r>
            <w:r w:rsidR="007B6A40">
              <w:rPr>
                <w:rFonts w:cs="Calibri"/>
              </w:rPr>
              <w:t>atisfaction surveys from people engaged with our services.</w:t>
            </w:r>
          </w:p>
        </w:tc>
        <w:tc>
          <w:tcPr>
            <w:tcW w:w="2127" w:type="dxa"/>
            <w:shd w:val="clear" w:color="auto" w:fill="auto"/>
          </w:tcPr>
          <w:p w14:paraId="20B2B501" w14:textId="77777777" w:rsidR="007B6A40" w:rsidRPr="00806E48" w:rsidRDefault="007B6A40" w:rsidP="00227520">
            <w:pPr>
              <w:rPr>
                <w:rFonts w:cs="Calibri"/>
              </w:rPr>
            </w:pPr>
          </w:p>
        </w:tc>
        <w:tc>
          <w:tcPr>
            <w:tcW w:w="1871" w:type="dxa"/>
            <w:gridSpan w:val="3"/>
            <w:shd w:val="clear" w:color="auto" w:fill="auto"/>
          </w:tcPr>
          <w:p w14:paraId="02D69F6A" w14:textId="77777777" w:rsidR="007B6A40" w:rsidRPr="00806E48" w:rsidRDefault="007B6A40" w:rsidP="00227520">
            <w:pPr>
              <w:rPr>
                <w:rFonts w:cs="Calibri"/>
              </w:rPr>
            </w:pPr>
          </w:p>
        </w:tc>
      </w:tr>
      <w:tr w:rsidR="007B6A40" w:rsidRPr="00806E48" w14:paraId="59F6952A" w14:textId="77777777" w:rsidTr="00917A08">
        <w:tblPrEx>
          <w:tblLook w:val="01E0" w:firstRow="1" w:lastRow="1" w:firstColumn="1" w:lastColumn="1" w:noHBand="0" w:noVBand="0"/>
        </w:tblPrEx>
        <w:tc>
          <w:tcPr>
            <w:tcW w:w="5925" w:type="dxa"/>
            <w:gridSpan w:val="5"/>
            <w:shd w:val="clear" w:color="auto" w:fill="auto"/>
          </w:tcPr>
          <w:p w14:paraId="00D51605" w14:textId="5A2487B8" w:rsidR="007B6A40" w:rsidRPr="00806E48" w:rsidRDefault="007B6A40" w:rsidP="00227520">
            <w:pPr>
              <w:rPr>
                <w:rFonts w:cs="Calibri"/>
              </w:rPr>
            </w:pPr>
            <w:r>
              <w:rPr>
                <w:rFonts w:cs="Calibri"/>
              </w:rPr>
              <w:t>We provide people engaged with our service with current information on their rights in languages and by means that they can understand</w:t>
            </w:r>
            <w:r w:rsidR="00553841">
              <w:rPr>
                <w:rFonts w:cs="Calibri"/>
              </w:rPr>
              <w:t>.</w:t>
            </w:r>
          </w:p>
        </w:tc>
        <w:tc>
          <w:tcPr>
            <w:tcW w:w="2127" w:type="dxa"/>
            <w:shd w:val="clear" w:color="auto" w:fill="auto"/>
          </w:tcPr>
          <w:p w14:paraId="09BA6D40" w14:textId="77777777" w:rsidR="007B6A40" w:rsidRDefault="007B6A40" w:rsidP="00227520">
            <w:pPr>
              <w:rPr>
                <w:rFonts w:cs="Calibri"/>
              </w:rPr>
            </w:pPr>
          </w:p>
        </w:tc>
        <w:tc>
          <w:tcPr>
            <w:tcW w:w="1871" w:type="dxa"/>
            <w:gridSpan w:val="3"/>
            <w:shd w:val="clear" w:color="auto" w:fill="auto"/>
          </w:tcPr>
          <w:p w14:paraId="4FFDE2E7" w14:textId="77777777" w:rsidR="007B6A40" w:rsidRPr="00806E48" w:rsidRDefault="007B6A40" w:rsidP="00227520">
            <w:pPr>
              <w:rPr>
                <w:rFonts w:cs="Calibri"/>
              </w:rPr>
            </w:pPr>
          </w:p>
        </w:tc>
      </w:tr>
      <w:tr w:rsidR="007B6A40" w:rsidRPr="00806E48" w14:paraId="7FC2CB78" w14:textId="77777777" w:rsidTr="00917A08">
        <w:tblPrEx>
          <w:tblLook w:val="01E0" w:firstRow="1" w:lastRow="1" w:firstColumn="1" w:lastColumn="1" w:noHBand="0" w:noVBand="0"/>
        </w:tblPrEx>
        <w:tc>
          <w:tcPr>
            <w:tcW w:w="5925" w:type="dxa"/>
            <w:gridSpan w:val="5"/>
            <w:shd w:val="clear" w:color="auto" w:fill="auto"/>
          </w:tcPr>
          <w:p w14:paraId="63C55B4D" w14:textId="77777777" w:rsidR="007B6A40" w:rsidRDefault="007B6A40" w:rsidP="00227520">
            <w:pPr>
              <w:rPr>
                <w:rFonts w:cs="Calibri"/>
              </w:rPr>
            </w:pPr>
            <w:r>
              <w:rPr>
                <w:rFonts w:cs="Calibri"/>
              </w:rPr>
              <w:t>We develop a tikanga guideline.</w:t>
            </w:r>
          </w:p>
        </w:tc>
        <w:tc>
          <w:tcPr>
            <w:tcW w:w="2127" w:type="dxa"/>
            <w:shd w:val="clear" w:color="auto" w:fill="auto"/>
          </w:tcPr>
          <w:p w14:paraId="254C7A28" w14:textId="77777777" w:rsidR="007B6A40" w:rsidRDefault="007B6A40" w:rsidP="00227520">
            <w:pPr>
              <w:rPr>
                <w:rFonts w:cs="Calibri"/>
              </w:rPr>
            </w:pPr>
          </w:p>
        </w:tc>
        <w:tc>
          <w:tcPr>
            <w:tcW w:w="1871" w:type="dxa"/>
            <w:gridSpan w:val="3"/>
            <w:shd w:val="clear" w:color="auto" w:fill="auto"/>
          </w:tcPr>
          <w:p w14:paraId="01F71A91" w14:textId="77777777" w:rsidR="007B6A40" w:rsidRDefault="007B6A40" w:rsidP="00227520">
            <w:pPr>
              <w:rPr>
                <w:rFonts w:cs="Calibri"/>
              </w:rPr>
            </w:pPr>
          </w:p>
        </w:tc>
      </w:tr>
      <w:tr w:rsidR="007B6A40" w:rsidRPr="00806E48" w14:paraId="1E4F13E4" w14:textId="77777777" w:rsidTr="00917A08">
        <w:tblPrEx>
          <w:tblLook w:val="01E0" w:firstRow="1" w:lastRow="1" w:firstColumn="1" w:lastColumn="1" w:noHBand="0" w:noVBand="0"/>
        </w:tblPrEx>
        <w:tc>
          <w:tcPr>
            <w:tcW w:w="5925" w:type="dxa"/>
            <w:gridSpan w:val="5"/>
            <w:shd w:val="clear" w:color="auto" w:fill="auto"/>
          </w:tcPr>
          <w:p w14:paraId="6F04AD89" w14:textId="77777777" w:rsidR="007B6A40" w:rsidRDefault="007B6A40" w:rsidP="00227520">
            <w:pPr>
              <w:rPr>
                <w:rFonts w:cs="Calibri"/>
              </w:rPr>
            </w:pPr>
            <w:r>
              <w:rPr>
                <w:rFonts w:cs="Calibri"/>
              </w:rPr>
              <w:t>We implement a quiz for staff and people engaged with our service to check their knowledge of people’s rights.</w:t>
            </w:r>
          </w:p>
        </w:tc>
        <w:tc>
          <w:tcPr>
            <w:tcW w:w="2127" w:type="dxa"/>
            <w:shd w:val="clear" w:color="auto" w:fill="auto"/>
          </w:tcPr>
          <w:p w14:paraId="218243C1" w14:textId="77777777" w:rsidR="007B6A40" w:rsidRDefault="007B6A40" w:rsidP="00227520">
            <w:pPr>
              <w:rPr>
                <w:rFonts w:cs="Calibri"/>
              </w:rPr>
            </w:pPr>
          </w:p>
        </w:tc>
        <w:tc>
          <w:tcPr>
            <w:tcW w:w="1871" w:type="dxa"/>
            <w:gridSpan w:val="3"/>
            <w:shd w:val="clear" w:color="auto" w:fill="auto"/>
          </w:tcPr>
          <w:p w14:paraId="1D6DF4A5" w14:textId="77777777" w:rsidR="007B6A40" w:rsidRDefault="007B6A40" w:rsidP="00227520">
            <w:pPr>
              <w:rPr>
                <w:rFonts w:cs="Calibri"/>
              </w:rPr>
            </w:pPr>
          </w:p>
        </w:tc>
      </w:tr>
      <w:tr w:rsidR="007B6A40" w:rsidRPr="00806E48" w14:paraId="7F5B8161" w14:textId="77777777" w:rsidTr="00917A08">
        <w:tblPrEx>
          <w:tblLook w:val="01E0" w:firstRow="1" w:lastRow="1" w:firstColumn="1" w:lastColumn="1" w:noHBand="0" w:noVBand="0"/>
        </w:tblPrEx>
        <w:tc>
          <w:tcPr>
            <w:tcW w:w="1702" w:type="dxa"/>
            <w:shd w:val="clear" w:color="auto" w:fill="F2F2F2"/>
          </w:tcPr>
          <w:p w14:paraId="5ABAE346" w14:textId="77777777" w:rsidR="007B6A40" w:rsidRPr="00806E48" w:rsidRDefault="007B6A40" w:rsidP="00227520">
            <w:pPr>
              <w:rPr>
                <w:rFonts w:cs="Calibri"/>
              </w:rPr>
            </w:pPr>
            <w:r>
              <w:rPr>
                <w:rFonts w:cs="Calibri"/>
              </w:rPr>
              <w:t>Performance I</w:t>
            </w:r>
            <w:r w:rsidRPr="00806E48">
              <w:rPr>
                <w:rFonts w:cs="Calibri"/>
              </w:rPr>
              <w:t>ndicators:</w:t>
            </w:r>
          </w:p>
        </w:tc>
        <w:tc>
          <w:tcPr>
            <w:tcW w:w="8221" w:type="dxa"/>
            <w:gridSpan w:val="8"/>
            <w:shd w:val="clear" w:color="auto" w:fill="auto"/>
          </w:tcPr>
          <w:p w14:paraId="4EADDF47" w14:textId="77777777" w:rsidR="007B6A40" w:rsidRPr="00513BFC" w:rsidRDefault="007B6A40" w:rsidP="00513BFC">
            <w:pPr>
              <w:ind w:left="360"/>
              <w:rPr>
                <w:rFonts w:cs="Calibri"/>
              </w:rPr>
            </w:pPr>
          </w:p>
        </w:tc>
      </w:tr>
      <w:tr w:rsidR="00975225" w:rsidRPr="00806E48" w14:paraId="0DF670DF" w14:textId="77777777" w:rsidTr="00917A08">
        <w:tblPrEx>
          <w:tblLook w:val="01E0" w:firstRow="1" w:lastRow="1" w:firstColumn="1" w:lastColumn="1" w:noHBand="0" w:noVBand="0"/>
        </w:tblPrEx>
        <w:tc>
          <w:tcPr>
            <w:tcW w:w="9923" w:type="dxa"/>
            <w:gridSpan w:val="9"/>
            <w:tcBorders>
              <w:bottom w:val="single" w:sz="4" w:space="0" w:color="auto"/>
            </w:tcBorders>
            <w:shd w:val="clear" w:color="auto" w:fill="E7E6E6" w:themeFill="background2"/>
          </w:tcPr>
          <w:p w14:paraId="747F573A" w14:textId="77777777" w:rsidR="00975225" w:rsidRDefault="00975225" w:rsidP="00975225">
            <w:pPr>
              <w:pStyle w:val="Heading2"/>
            </w:pPr>
            <w:bookmarkStart w:id="13" w:name="_Toc87984108"/>
            <w:proofErr w:type="spellStart"/>
            <w:r>
              <w:t>Hunga</w:t>
            </w:r>
            <w:proofErr w:type="spellEnd"/>
            <w:r>
              <w:t xml:space="preserve"> Mahi me </w:t>
            </w:r>
            <w:proofErr w:type="spellStart"/>
            <w:r>
              <w:t>te</w:t>
            </w:r>
            <w:proofErr w:type="spellEnd"/>
            <w:r>
              <w:t xml:space="preserve"> </w:t>
            </w:r>
            <w:proofErr w:type="spellStart"/>
            <w:r>
              <w:t>hanganga</w:t>
            </w:r>
            <w:proofErr w:type="spellEnd"/>
            <w:r>
              <w:t xml:space="preserve"> – Workforce and structure</w:t>
            </w:r>
            <w:bookmarkEnd w:id="13"/>
          </w:p>
          <w:p w14:paraId="544248FA" w14:textId="77777777" w:rsidR="00975225" w:rsidRPr="00975225" w:rsidRDefault="00975225" w:rsidP="00975225"/>
        </w:tc>
      </w:tr>
      <w:tr w:rsidR="007B6A40" w:rsidRPr="00806E48" w14:paraId="49EA09F0" w14:textId="77777777" w:rsidTr="00917A08">
        <w:tblPrEx>
          <w:tblLook w:val="01E0" w:firstRow="1" w:lastRow="1" w:firstColumn="1" w:lastColumn="1" w:noHBand="0" w:noVBand="0"/>
        </w:tblPrEx>
        <w:tc>
          <w:tcPr>
            <w:tcW w:w="9923" w:type="dxa"/>
            <w:gridSpan w:val="9"/>
            <w:tcBorders>
              <w:bottom w:val="single" w:sz="4" w:space="0" w:color="auto"/>
            </w:tcBorders>
            <w:shd w:val="clear" w:color="auto" w:fill="auto"/>
          </w:tcPr>
          <w:p w14:paraId="4254CA84" w14:textId="77777777" w:rsidR="007B6A40" w:rsidRPr="00806E48" w:rsidRDefault="00513BFC" w:rsidP="00513BFC">
            <w:pPr>
              <w:rPr>
                <w:rFonts w:cs="Calibri"/>
                <w:b/>
                <w:szCs w:val="20"/>
              </w:rPr>
            </w:pPr>
            <w:r>
              <w:rPr>
                <w:rFonts w:cs="Calibri"/>
                <w:b/>
                <w:szCs w:val="20"/>
              </w:rPr>
              <w:t xml:space="preserve">We </w:t>
            </w:r>
            <w:r w:rsidR="007B6A40">
              <w:rPr>
                <w:rFonts w:cs="Calibri"/>
                <w:b/>
                <w:szCs w:val="20"/>
              </w:rPr>
              <w:t>ha</w:t>
            </w:r>
            <w:r>
              <w:rPr>
                <w:rFonts w:cs="Calibri"/>
                <w:b/>
                <w:szCs w:val="20"/>
              </w:rPr>
              <w:t>ve</w:t>
            </w:r>
            <w:r w:rsidR="007B6A40">
              <w:rPr>
                <w:rFonts w:cs="Calibri"/>
                <w:b/>
                <w:szCs w:val="20"/>
              </w:rPr>
              <w:t xml:space="preserve"> systems in place to ensure people receive quality services through effective governance and a supported workforce.</w:t>
            </w:r>
          </w:p>
        </w:tc>
      </w:tr>
      <w:tr w:rsidR="007B6A40" w:rsidRPr="00806E48" w14:paraId="4161514C" w14:textId="77777777" w:rsidTr="00917A08">
        <w:tblPrEx>
          <w:tblLook w:val="01E0" w:firstRow="1" w:lastRow="1" w:firstColumn="1" w:lastColumn="1" w:noHBand="0" w:noVBand="0"/>
        </w:tblPrEx>
        <w:tc>
          <w:tcPr>
            <w:tcW w:w="9923" w:type="dxa"/>
            <w:gridSpan w:val="9"/>
            <w:tcBorders>
              <w:bottom w:val="single" w:sz="4" w:space="0" w:color="auto"/>
            </w:tcBorders>
            <w:shd w:val="clear" w:color="auto" w:fill="E7E6E6" w:themeFill="background2"/>
          </w:tcPr>
          <w:p w14:paraId="328C09D0" w14:textId="77777777" w:rsidR="007B6A40" w:rsidRDefault="007B6A40" w:rsidP="00227520">
            <w:pPr>
              <w:rPr>
                <w:rFonts w:cs="Calibri"/>
                <w:b/>
                <w:szCs w:val="20"/>
              </w:rPr>
            </w:pPr>
            <w:r>
              <w:rPr>
                <w:rFonts w:cs="Calibri"/>
                <w:b/>
                <w:szCs w:val="20"/>
              </w:rPr>
              <w:t xml:space="preserve">Mana </w:t>
            </w:r>
            <w:proofErr w:type="spellStart"/>
            <w:r>
              <w:rPr>
                <w:rFonts w:cs="Calibri"/>
                <w:b/>
                <w:szCs w:val="20"/>
              </w:rPr>
              <w:t>whakahaere</w:t>
            </w:r>
            <w:proofErr w:type="spellEnd"/>
            <w:r>
              <w:rPr>
                <w:rFonts w:cs="Calibri"/>
                <w:b/>
                <w:szCs w:val="20"/>
              </w:rPr>
              <w:t xml:space="preserve"> - Governance</w:t>
            </w:r>
          </w:p>
        </w:tc>
      </w:tr>
      <w:tr w:rsidR="007B6A40" w:rsidRPr="00806E48" w14:paraId="264D10B0" w14:textId="77777777" w:rsidTr="00917A08">
        <w:tblPrEx>
          <w:tblLook w:val="01E0" w:firstRow="1" w:lastRow="1" w:firstColumn="1" w:lastColumn="1" w:noHBand="0" w:noVBand="0"/>
        </w:tblPrEx>
        <w:tc>
          <w:tcPr>
            <w:tcW w:w="9923" w:type="dxa"/>
            <w:gridSpan w:val="9"/>
            <w:shd w:val="clear" w:color="auto" w:fill="E7E6E6" w:themeFill="background2"/>
          </w:tcPr>
          <w:p w14:paraId="4D789731" w14:textId="77777777" w:rsidR="007B6A40" w:rsidRPr="00806E48" w:rsidRDefault="007B6A40" w:rsidP="00227520">
            <w:pPr>
              <w:rPr>
                <w:rFonts w:cs="Calibri"/>
                <w:b/>
                <w:szCs w:val="20"/>
              </w:rPr>
            </w:pPr>
            <w:r w:rsidRPr="00806E48">
              <w:rPr>
                <w:rFonts w:cs="Calibri"/>
                <w:b/>
                <w:szCs w:val="20"/>
              </w:rPr>
              <w:t>References</w:t>
            </w:r>
          </w:p>
        </w:tc>
      </w:tr>
      <w:tr w:rsidR="007B6A40" w:rsidRPr="00806E48" w14:paraId="37182414" w14:textId="77777777" w:rsidTr="00917A08">
        <w:tblPrEx>
          <w:tblLook w:val="01E0" w:firstRow="1" w:lastRow="1" w:firstColumn="1" w:lastColumn="1" w:noHBand="0" w:noVBand="0"/>
        </w:tblPrEx>
        <w:tc>
          <w:tcPr>
            <w:tcW w:w="9923" w:type="dxa"/>
            <w:gridSpan w:val="9"/>
            <w:tcBorders>
              <w:bottom w:val="single" w:sz="4" w:space="0" w:color="auto"/>
            </w:tcBorders>
            <w:shd w:val="clear" w:color="auto" w:fill="auto"/>
          </w:tcPr>
          <w:p w14:paraId="7585FA43" w14:textId="77777777" w:rsidR="007B6A40" w:rsidRPr="00D938FB" w:rsidRDefault="00DE2A58" w:rsidP="00100407">
            <w:pPr>
              <w:pStyle w:val="ListParagraph"/>
              <w:numPr>
                <w:ilvl w:val="0"/>
                <w:numId w:val="64"/>
              </w:numPr>
              <w:rPr>
                <w:rFonts w:ascii="Times New Roman" w:hAnsi="Times New Roman"/>
                <w:b/>
                <w:color w:val="auto"/>
              </w:rPr>
            </w:pPr>
            <w:hyperlink r:id="rId47" w:history="1">
              <w:r w:rsidR="007B6A40" w:rsidRPr="00725A74">
                <w:rPr>
                  <w:rStyle w:val="Hyperlink"/>
                </w:rPr>
                <w:t>Service user, consumer and peer support workforce - A guide for managers and employers</w:t>
              </w:r>
            </w:hyperlink>
          </w:p>
          <w:p w14:paraId="2FDEE3BD" w14:textId="77777777" w:rsidR="007B6A40" w:rsidRPr="00D938FB" w:rsidRDefault="00DE2A58" w:rsidP="00100407">
            <w:pPr>
              <w:pStyle w:val="ListParagraph"/>
              <w:numPr>
                <w:ilvl w:val="0"/>
                <w:numId w:val="64"/>
              </w:numPr>
              <w:rPr>
                <w:rFonts w:cs="Calibri"/>
              </w:rPr>
            </w:pPr>
            <w:hyperlink r:id="rId48" w:history="1">
              <w:r w:rsidR="007B6A40">
                <w:rPr>
                  <w:rStyle w:val="Hyperlink"/>
                </w:rPr>
                <w:t>Clinical Governance: Guidance for health and disability providers</w:t>
              </w:r>
            </w:hyperlink>
          </w:p>
          <w:p w14:paraId="14D385D5" w14:textId="77777777" w:rsidR="007B6A40" w:rsidRPr="00D938FB" w:rsidRDefault="00DE2A58" w:rsidP="00100407">
            <w:pPr>
              <w:pStyle w:val="ListParagraph"/>
              <w:numPr>
                <w:ilvl w:val="0"/>
                <w:numId w:val="64"/>
              </w:numPr>
              <w:rPr>
                <w:rFonts w:cs="Calibri"/>
              </w:rPr>
            </w:pPr>
            <w:hyperlink r:id="rId49" w:history="1">
              <w:r w:rsidR="007B6A40">
                <w:rPr>
                  <w:rStyle w:val="Hyperlink"/>
                </w:rPr>
                <w:t>He Ara Oranga: Report of the Government Inquiry into Mental Health and Addiction</w:t>
              </w:r>
            </w:hyperlink>
          </w:p>
          <w:p w14:paraId="11C1EA63" w14:textId="77777777" w:rsidR="007B6A40" w:rsidRPr="00D938FB" w:rsidRDefault="00DE2A58" w:rsidP="00100407">
            <w:pPr>
              <w:pStyle w:val="ListParagraph"/>
              <w:numPr>
                <w:ilvl w:val="0"/>
                <w:numId w:val="64"/>
              </w:numPr>
              <w:rPr>
                <w:rFonts w:cs="Calibri"/>
              </w:rPr>
            </w:pPr>
            <w:hyperlink r:id="rId50" w:history="1">
              <w:r w:rsidR="007B6A40" w:rsidRPr="00D0170E">
                <w:rPr>
                  <w:rStyle w:val="Hyperlink"/>
                </w:rPr>
                <w:t>Healthy aging strategy</w:t>
              </w:r>
            </w:hyperlink>
          </w:p>
          <w:p w14:paraId="57499FAC" w14:textId="77777777" w:rsidR="007B6A40" w:rsidRPr="0089162A" w:rsidRDefault="00DE2A58" w:rsidP="00100407">
            <w:pPr>
              <w:pStyle w:val="ListParagraph"/>
              <w:numPr>
                <w:ilvl w:val="0"/>
                <w:numId w:val="64"/>
              </w:numPr>
              <w:rPr>
                <w:rStyle w:val="Hyperlink"/>
                <w:rFonts w:cs="Calibri"/>
                <w:color w:val="000000"/>
                <w:u w:val="none"/>
              </w:rPr>
            </w:pPr>
            <w:hyperlink r:id="rId51" w:history="1">
              <w:proofErr w:type="spellStart"/>
              <w:r w:rsidR="007B6A40">
                <w:rPr>
                  <w:rStyle w:val="Hyperlink"/>
                </w:rPr>
                <w:t>Whāia</w:t>
              </w:r>
              <w:proofErr w:type="spellEnd"/>
              <w:r w:rsidR="007B6A40">
                <w:rPr>
                  <w:rStyle w:val="Hyperlink"/>
                </w:rPr>
                <w:t xml:space="preserve"> Te </w:t>
              </w:r>
              <w:proofErr w:type="spellStart"/>
              <w:r w:rsidR="007B6A40">
                <w:rPr>
                  <w:rStyle w:val="Hyperlink"/>
                </w:rPr>
                <w:t>Ao</w:t>
              </w:r>
              <w:proofErr w:type="spellEnd"/>
              <w:r w:rsidR="007B6A40">
                <w:rPr>
                  <w:rStyle w:val="Hyperlink"/>
                </w:rPr>
                <w:t xml:space="preserve"> </w:t>
              </w:r>
              <w:proofErr w:type="spellStart"/>
              <w:r w:rsidR="007B6A40">
                <w:rPr>
                  <w:rStyle w:val="Hyperlink"/>
                </w:rPr>
                <w:t>Mārama</w:t>
              </w:r>
              <w:proofErr w:type="spellEnd"/>
              <w:r w:rsidR="007B6A40">
                <w:rPr>
                  <w:rStyle w:val="Hyperlink"/>
                </w:rPr>
                <w:t xml:space="preserve"> 2018 to 2022: The Māori Disability Action Plan</w:t>
              </w:r>
            </w:hyperlink>
          </w:p>
          <w:p w14:paraId="3E7F5CCE" w14:textId="77777777" w:rsidR="0089162A" w:rsidRPr="0089162A" w:rsidRDefault="0089162A" w:rsidP="00100407">
            <w:pPr>
              <w:pStyle w:val="ListParagraph"/>
              <w:numPr>
                <w:ilvl w:val="0"/>
                <w:numId w:val="64"/>
              </w:numPr>
              <w:rPr>
                <w:rFonts w:cs="Calibri"/>
              </w:rPr>
            </w:pPr>
            <w:r w:rsidRPr="0089162A">
              <w:rPr>
                <w:rStyle w:val="Hyperlink"/>
                <w:color w:val="auto"/>
                <w:u w:val="none"/>
              </w:rPr>
              <w:t>Our governance and management</w:t>
            </w:r>
            <w:r>
              <w:rPr>
                <w:rStyle w:val="Hyperlink"/>
                <w:color w:val="auto"/>
                <w:u w:val="none"/>
              </w:rPr>
              <w:t xml:space="preserve"> related </w:t>
            </w:r>
            <w:r w:rsidRPr="0089162A">
              <w:rPr>
                <w:rStyle w:val="Hyperlink"/>
                <w:color w:val="auto"/>
                <w:u w:val="none"/>
              </w:rPr>
              <w:t>policies and procedures</w:t>
            </w:r>
          </w:p>
        </w:tc>
      </w:tr>
      <w:tr w:rsidR="007B6A40" w:rsidRPr="00806E48" w14:paraId="36BCC295" w14:textId="77777777" w:rsidTr="00917A08">
        <w:tblPrEx>
          <w:tblLook w:val="01E0" w:firstRow="1" w:lastRow="1" w:firstColumn="1" w:lastColumn="1" w:noHBand="0" w:noVBand="0"/>
        </w:tblPrEx>
        <w:tc>
          <w:tcPr>
            <w:tcW w:w="9923" w:type="dxa"/>
            <w:gridSpan w:val="9"/>
            <w:tcBorders>
              <w:bottom w:val="single" w:sz="4" w:space="0" w:color="auto"/>
            </w:tcBorders>
            <w:shd w:val="clear" w:color="auto" w:fill="E7E6E6" w:themeFill="background2"/>
          </w:tcPr>
          <w:p w14:paraId="342CD38E" w14:textId="77777777" w:rsidR="007B6A40" w:rsidRPr="00806E48" w:rsidRDefault="007B6A40" w:rsidP="00227520">
            <w:pPr>
              <w:rPr>
                <w:rFonts w:cs="Calibri"/>
                <w:b/>
              </w:rPr>
            </w:pPr>
            <w:r w:rsidRPr="00806E48">
              <w:rPr>
                <w:rFonts w:cs="Calibri"/>
                <w:b/>
              </w:rPr>
              <w:t>Activities</w:t>
            </w:r>
          </w:p>
        </w:tc>
      </w:tr>
      <w:tr w:rsidR="007B6A40" w:rsidRPr="00806E48" w14:paraId="3C3642E8" w14:textId="77777777" w:rsidTr="00917A08">
        <w:tblPrEx>
          <w:tblLook w:val="01E0" w:firstRow="1" w:lastRow="1" w:firstColumn="1" w:lastColumn="1" w:noHBand="0" w:noVBand="0"/>
        </w:tblPrEx>
        <w:tc>
          <w:tcPr>
            <w:tcW w:w="5131" w:type="dxa"/>
            <w:gridSpan w:val="4"/>
            <w:shd w:val="clear" w:color="auto" w:fill="E7E6E6" w:themeFill="background2"/>
          </w:tcPr>
          <w:p w14:paraId="0281995C" w14:textId="77777777" w:rsidR="007B6A40" w:rsidRPr="00806E48" w:rsidRDefault="007B6A40" w:rsidP="00227520">
            <w:pPr>
              <w:rPr>
                <w:rFonts w:cs="Calibri"/>
              </w:rPr>
            </w:pPr>
            <w:r w:rsidRPr="00806E48">
              <w:rPr>
                <w:rFonts w:cs="Calibri"/>
              </w:rPr>
              <w:t>Tasks</w:t>
            </w:r>
          </w:p>
        </w:tc>
        <w:tc>
          <w:tcPr>
            <w:tcW w:w="3120" w:type="dxa"/>
            <w:gridSpan w:val="3"/>
            <w:shd w:val="clear" w:color="auto" w:fill="E7E6E6" w:themeFill="background2"/>
          </w:tcPr>
          <w:p w14:paraId="40E51FFC" w14:textId="77777777" w:rsidR="007B6A40" w:rsidRPr="00806E48" w:rsidRDefault="007B6A40" w:rsidP="00227520">
            <w:pPr>
              <w:rPr>
                <w:rFonts w:cs="Calibri"/>
              </w:rPr>
            </w:pPr>
            <w:r w:rsidRPr="00806E48">
              <w:rPr>
                <w:rFonts w:cs="Calibri"/>
              </w:rPr>
              <w:t>Responsibility</w:t>
            </w:r>
          </w:p>
        </w:tc>
        <w:tc>
          <w:tcPr>
            <w:tcW w:w="1672" w:type="dxa"/>
            <w:gridSpan w:val="2"/>
            <w:shd w:val="clear" w:color="auto" w:fill="E7E6E6" w:themeFill="background2"/>
          </w:tcPr>
          <w:p w14:paraId="3108DDEB" w14:textId="77777777" w:rsidR="007B6A40" w:rsidRPr="00806E48" w:rsidRDefault="007B6A40" w:rsidP="00227520">
            <w:pPr>
              <w:rPr>
                <w:rFonts w:cs="Calibri"/>
              </w:rPr>
            </w:pPr>
            <w:r w:rsidRPr="00806E48">
              <w:rPr>
                <w:rFonts w:cs="Calibri"/>
              </w:rPr>
              <w:t>Timeframe</w:t>
            </w:r>
          </w:p>
        </w:tc>
      </w:tr>
      <w:tr w:rsidR="007B6A40" w:rsidRPr="00806E48" w14:paraId="0B5A0B08" w14:textId="77777777" w:rsidTr="00917A08">
        <w:tblPrEx>
          <w:tblLook w:val="01E0" w:firstRow="1" w:lastRow="1" w:firstColumn="1" w:lastColumn="1" w:noHBand="0" w:noVBand="0"/>
        </w:tblPrEx>
        <w:tc>
          <w:tcPr>
            <w:tcW w:w="5131" w:type="dxa"/>
            <w:gridSpan w:val="4"/>
            <w:shd w:val="clear" w:color="auto" w:fill="auto"/>
          </w:tcPr>
          <w:p w14:paraId="08B1A383" w14:textId="77777777" w:rsidR="007B6A40" w:rsidRPr="00806E48" w:rsidRDefault="00E073D0" w:rsidP="00227520">
            <w:pPr>
              <w:rPr>
                <w:rFonts w:cs="Calibri"/>
              </w:rPr>
            </w:pPr>
            <w:r>
              <w:rPr>
                <w:rFonts w:cs="Calibri"/>
              </w:rPr>
              <w:t>Establish process for consultation with mana whenua as noted in the Māori health plan.</w:t>
            </w:r>
          </w:p>
        </w:tc>
        <w:tc>
          <w:tcPr>
            <w:tcW w:w="3120" w:type="dxa"/>
            <w:gridSpan w:val="3"/>
            <w:shd w:val="clear" w:color="auto" w:fill="auto"/>
          </w:tcPr>
          <w:p w14:paraId="21DA9B47" w14:textId="77777777" w:rsidR="007B6A40" w:rsidRPr="00806E48" w:rsidRDefault="007B6A40" w:rsidP="00227520">
            <w:pPr>
              <w:rPr>
                <w:rFonts w:cs="Calibri"/>
              </w:rPr>
            </w:pPr>
          </w:p>
        </w:tc>
        <w:tc>
          <w:tcPr>
            <w:tcW w:w="1672" w:type="dxa"/>
            <w:gridSpan w:val="2"/>
            <w:shd w:val="clear" w:color="auto" w:fill="auto"/>
          </w:tcPr>
          <w:p w14:paraId="5A83BF98" w14:textId="77777777" w:rsidR="007B6A40" w:rsidRPr="00806E48" w:rsidRDefault="007B6A40" w:rsidP="00227520">
            <w:pPr>
              <w:rPr>
                <w:rFonts w:cs="Calibri"/>
              </w:rPr>
            </w:pPr>
          </w:p>
        </w:tc>
      </w:tr>
      <w:tr w:rsidR="007B6A40" w:rsidRPr="00806E48" w14:paraId="7641E542" w14:textId="77777777" w:rsidTr="00917A08">
        <w:tblPrEx>
          <w:tblLook w:val="01E0" w:firstRow="1" w:lastRow="1" w:firstColumn="1" w:lastColumn="1" w:noHBand="0" w:noVBand="0"/>
        </w:tblPrEx>
        <w:tc>
          <w:tcPr>
            <w:tcW w:w="5131" w:type="dxa"/>
            <w:gridSpan w:val="4"/>
            <w:shd w:val="clear" w:color="auto" w:fill="auto"/>
          </w:tcPr>
          <w:p w14:paraId="1865D919" w14:textId="74C1F585" w:rsidR="007B6A40" w:rsidRPr="00806E48" w:rsidRDefault="007B6A40" w:rsidP="00227520">
            <w:pPr>
              <w:rPr>
                <w:rFonts w:cs="Calibri"/>
              </w:rPr>
            </w:pPr>
            <w:r>
              <w:rPr>
                <w:rFonts w:cs="Calibri"/>
              </w:rPr>
              <w:t xml:space="preserve">Establish </w:t>
            </w:r>
            <w:r w:rsidR="00514EE9">
              <w:rPr>
                <w:rFonts w:cs="Calibri"/>
              </w:rPr>
              <w:t>people</w:t>
            </w:r>
            <w:r>
              <w:rPr>
                <w:rFonts w:cs="Calibri"/>
              </w:rPr>
              <w:t xml:space="preserve"> </w:t>
            </w:r>
            <w:r w:rsidR="00514EE9">
              <w:rPr>
                <w:rFonts w:cs="Calibri"/>
              </w:rPr>
              <w:t xml:space="preserve">with lived experience </w:t>
            </w:r>
            <w:r>
              <w:rPr>
                <w:rFonts w:cs="Calibri"/>
              </w:rPr>
              <w:t>and whānau participation term</w:t>
            </w:r>
            <w:r w:rsidR="00553841">
              <w:rPr>
                <w:rFonts w:cs="Calibri"/>
              </w:rPr>
              <w:t>s</w:t>
            </w:r>
            <w:r>
              <w:rPr>
                <w:rFonts w:cs="Calibri"/>
              </w:rPr>
              <w:t xml:space="preserve"> of reference.</w:t>
            </w:r>
          </w:p>
        </w:tc>
        <w:tc>
          <w:tcPr>
            <w:tcW w:w="3136" w:type="dxa"/>
            <w:gridSpan w:val="4"/>
            <w:shd w:val="clear" w:color="auto" w:fill="auto"/>
          </w:tcPr>
          <w:p w14:paraId="1646477C" w14:textId="77777777" w:rsidR="007B6A40" w:rsidRPr="00806E48" w:rsidRDefault="007B6A40" w:rsidP="00227520">
            <w:pPr>
              <w:rPr>
                <w:rFonts w:cs="Calibri"/>
              </w:rPr>
            </w:pPr>
          </w:p>
        </w:tc>
        <w:tc>
          <w:tcPr>
            <w:tcW w:w="1656" w:type="dxa"/>
            <w:shd w:val="clear" w:color="auto" w:fill="auto"/>
          </w:tcPr>
          <w:p w14:paraId="21312AC1" w14:textId="77777777" w:rsidR="007B6A40" w:rsidRPr="00806E48" w:rsidRDefault="007B6A40" w:rsidP="00227520">
            <w:pPr>
              <w:rPr>
                <w:rFonts w:cs="Calibri"/>
              </w:rPr>
            </w:pPr>
          </w:p>
        </w:tc>
      </w:tr>
      <w:tr w:rsidR="00277F18" w:rsidRPr="00806E48" w14:paraId="572A90EE" w14:textId="77777777" w:rsidTr="00917A08">
        <w:tblPrEx>
          <w:tblLook w:val="01E0" w:firstRow="1" w:lastRow="1" w:firstColumn="1" w:lastColumn="1" w:noHBand="0" w:noVBand="0"/>
        </w:tblPrEx>
        <w:tc>
          <w:tcPr>
            <w:tcW w:w="5131" w:type="dxa"/>
            <w:gridSpan w:val="4"/>
            <w:shd w:val="clear" w:color="auto" w:fill="auto"/>
          </w:tcPr>
          <w:p w14:paraId="19F73A09" w14:textId="5048400A" w:rsidR="00277F18" w:rsidRDefault="00277F18" w:rsidP="00277F18">
            <w:pPr>
              <w:rPr>
                <w:rFonts w:cs="Calibri"/>
              </w:rPr>
            </w:pPr>
            <w:r>
              <w:rPr>
                <w:rFonts w:cs="Calibri"/>
              </w:rPr>
              <w:t xml:space="preserve">Provide information to people with lived experience how they can participate in the national </w:t>
            </w:r>
            <w:hyperlink r:id="rId52" w:history="1">
              <w:r w:rsidRPr="00277F18">
                <w:rPr>
                  <w:rStyle w:val="Hyperlink"/>
                  <w:rFonts w:cs="Calibri"/>
                </w:rPr>
                <w:t>health forum</w:t>
              </w:r>
            </w:hyperlink>
            <w:r>
              <w:rPr>
                <w:rFonts w:cs="Calibri"/>
              </w:rPr>
              <w:t>.</w:t>
            </w:r>
          </w:p>
        </w:tc>
        <w:tc>
          <w:tcPr>
            <w:tcW w:w="3136" w:type="dxa"/>
            <w:gridSpan w:val="4"/>
            <w:shd w:val="clear" w:color="auto" w:fill="auto"/>
          </w:tcPr>
          <w:p w14:paraId="3C7A1DFF" w14:textId="77777777" w:rsidR="00277F18" w:rsidRPr="00806E48" w:rsidRDefault="00277F18" w:rsidP="00227520">
            <w:pPr>
              <w:rPr>
                <w:rFonts w:cs="Calibri"/>
              </w:rPr>
            </w:pPr>
          </w:p>
        </w:tc>
        <w:tc>
          <w:tcPr>
            <w:tcW w:w="1656" w:type="dxa"/>
            <w:shd w:val="clear" w:color="auto" w:fill="auto"/>
          </w:tcPr>
          <w:p w14:paraId="33DD985A" w14:textId="77777777" w:rsidR="00277F18" w:rsidRPr="00806E48" w:rsidRDefault="00277F18" w:rsidP="00227520">
            <w:pPr>
              <w:rPr>
                <w:rFonts w:cs="Calibri"/>
              </w:rPr>
            </w:pPr>
          </w:p>
        </w:tc>
      </w:tr>
      <w:tr w:rsidR="007B6A40" w:rsidRPr="00806E48" w14:paraId="42C7D55B" w14:textId="77777777" w:rsidTr="00917A08">
        <w:tblPrEx>
          <w:tblLook w:val="01E0" w:firstRow="1" w:lastRow="1" w:firstColumn="1" w:lastColumn="1" w:noHBand="0" w:noVBand="0"/>
        </w:tblPrEx>
        <w:tc>
          <w:tcPr>
            <w:tcW w:w="2420" w:type="dxa"/>
            <w:gridSpan w:val="2"/>
            <w:shd w:val="clear" w:color="auto" w:fill="E7E6E6" w:themeFill="background2"/>
          </w:tcPr>
          <w:p w14:paraId="59050930" w14:textId="77777777" w:rsidR="007B6A40" w:rsidRPr="00806E48" w:rsidRDefault="007B6A40" w:rsidP="00227520">
            <w:pPr>
              <w:rPr>
                <w:rFonts w:cs="Calibri"/>
              </w:rPr>
            </w:pPr>
            <w:r w:rsidRPr="00806E48">
              <w:rPr>
                <w:rFonts w:cs="Calibri"/>
              </w:rPr>
              <w:t>Performance Indicators:</w:t>
            </w:r>
          </w:p>
        </w:tc>
        <w:tc>
          <w:tcPr>
            <w:tcW w:w="7503" w:type="dxa"/>
            <w:gridSpan w:val="7"/>
            <w:shd w:val="clear" w:color="auto" w:fill="auto"/>
          </w:tcPr>
          <w:p w14:paraId="313E6C27" w14:textId="77777777" w:rsidR="007B6A40" w:rsidRPr="00E073D0" w:rsidRDefault="007B6A40" w:rsidP="00E073D0">
            <w:pPr>
              <w:ind w:left="360"/>
              <w:rPr>
                <w:rFonts w:cs="Calibri"/>
              </w:rPr>
            </w:pPr>
          </w:p>
        </w:tc>
      </w:tr>
    </w:tbl>
    <w:p w14:paraId="0750DEF3" w14:textId="77777777" w:rsidR="00E073D0" w:rsidRDefault="00E073D0"/>
    <w:p w14:paraId="4485D06A" w14:textId="77777777" w:rsidR="00514EE9" w:rsidRDefault="00514EE9"/>
    <w:p w14:paraId="5C995EED" w14:textId="77777777" w:rsidR="00514EE9" w:rsidRDefault="00514EE9"/>
    <w:p w14:paraId="02DBA3EF" w14:textId="77777777" w:rsidR="00514EE9" w:rsidRDefault="00514EE9"/>
    <w:p w14:paraId="3F2CC8A3" w14:textId="77777777" w:rsidR="00514EE9" w:rsidRDefault="00514EE9"/>
    <w:p w14:paraId="3419F3A1" w14:textId="77777777" w:rsidR="00975225" w:rsidRDefault="00975225"/>
    <w:p w14:paraId="62A42CDF" w14:textId="77777777" w:rsidR="00975225" w:rsidRDefault="00975225"/>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55"/>
        <w:gridCol w:w="2864"/>
        <w:gridCol w:w="538"/>
        <w:gridCol w:w="2127"/>
        <w:gridCol w:w="26"/>
        <w:gridCol w:w="1958"/>
        <w:gridCol w:w="29"/>
      </w:tblGrid>
      <w:tr w:rsidR="007B6A40" w:rsidRPr="00806E48" w14:paraId="559BEFAD" w14:textId="77777777" w:rsidTr="004B09E9">
        <w:tc>
          <w:tcPr>
            <w:tcW w:w="9923" w:type="dxa"/>
            <w:gridSpan w:val="8"/>
            <w:shd w:val="clear" w:color="auto" w:fill="E7E6E6" w:themeFill="background2"/>
          </w:tcPr>
          <w:p w14:paraId="4F5A487E" w14:textId="77777777" w:rsidR="007B6A40" w:rsidRPr="00ED2B20" w:rsidRDefault="007B6A40" w:rsidP="00227520">
            <w:pPr>
              <w:rPr>
                <w:rFonts w:cs="Calibri"/>
                <w:b/>
              </w:rPr>
            </w:pPr>
            <w:proofErr w:type="spellStart"/>
            <w:r w:rsidRPr="00ED2B20">
              <w:rPr>
                <w:rFonts w:cs="Calibri"/>
                <w:b/>
              </w:rPr>
              <w:t>Kounga</w:t>
            </w:r>
            <w:proofErr w:type="spellEnd"/>
            <w:r w:rsidRPr="00ED2B20">
              <w:rPr>
                <w:rFonts w:cs="Calibri"/>
                <w:b/>
              </w:rPr>
              <w:t xml:space="preserve"> me </w:t>
            </w:r>
            <w:proofErr w:type="spellStart"/>
            <w:r w:rsidRPr="00ED2B20">
              <w:rPr>
                <w:rFonts w:cs="Calibri"/>
                <w:b/>
              </w:rPr>
              <w:t>te</w:t>
            </w:r>
            <w:proofErr w:type="spellEnd"/>
            <w:r w:rsidRPr="00ED2B20">
              <w:rPr>
                <w:rFonts w:cs="Calibri"/>
                <w:b/>
              </w:rPr>
              <w:t xml:space="preserve"> </w:t>
            </w:r>
            <w:proofErr w:type="spellStart"/>
            <w:r w:rsidRPr="00ED2B20">
              <w:rPr>
                <w:rFonts w:cs="Calibri"/>
                <w:b/>
              </w:rPr>
              <w:t>mōrearea</w:t>
            </w:r>
            <w:proofErr w:type="spellEnd"/>
            <w:r w:rsidRPr="00ED2B20">
              <w:rPr>
                <w:rFonts w:cs="Calibri"/>
                <w:b/>
              </w:rPr>
              <w:t xml:space="preserve"> – Quality and risk</w:t>
            </w:r>
          </w:p>
        </w:tc>
      </w:tr>
      <w:tr w:rsidR="007B6A40" w:rsidRPr="00806E48" w14:paraId="61B0C48A" w14:textId="77777777" w:rsidTr="004B09E9">
        <w:tc>
          <w:tcPr>
            <w:tcW w:w="9923" w:type="dxa"/>
            <w:gridSpan w:val="8"/>
            <w:shd w:val="clear" w:color="auto" w:fill="auto"/>
          </w:tcPr>
          <w:p w14:paraId="5A469AE2" w14:textId="77777777" w:rsidR="007B6A40" w:rsidRPr="00806E48" w:rsidRDefault="007B6A40" w:rsidP="00514EE9">
            <w:pPr>
              <w:rPr>
                <w:rFonts w:cs="Calibri"/>
                <w:b/>
              </w:rPr>
            </w:pPr>
            <w:r w:rsidRPr="00806E48">
              <w:rPr>
                <w:rFonts w:cs="Calibri"/>
              </w:rPr>
              <w:t>A culture of ‘Quality is everybody’s business’ is fostered</w:t>
            </w:r>
            <w:r w:rsidR="00514EE9">
              <w:rPr>
                <w:rFonts w:cs="Calibri"/>
              </w:rPr>
              <w:t xml:space="preserve"> by our organisation</w:t>
            </w:r>
            <w:r w:rsidRPr="00806E48">
              <w:rPr>
                <w:rFonts w:cs="Calibri"/>
              </w:rPr>
              <w:t xml:space="preserve">. Awareness, understanding and commitment to a quality improvement </w:t>
            </w:r>
            <w:r>
              <w:rPr>
                <w:rFonts w:cs="Calibri"/>
              </w:rPr>
              <w:t xml:space="preserve">and safety </w:t>
            </w:r>
            <w:r w:rsidRPr="00806E48">
              <w:rPr>
                <w:rFonts w:cs="Calibri"/>
              </w:rPr>
              <w:t>culture inform all service delivery and organisational processes.</w:t>
            </w:r>
          </w:p>
        </w:tc>
      </w:tr>
      <w:tr w:rsidR="007B6A40" w:rsidRPr="00806E48" w14:paraId="6274BF48" w14:textId="77777777" w:rsidTr="004B09E9">
        <w:tc>
          <w:tcPr>
            <w:tcW w:w="9923" w:type="dxa"/>
            <w:gridSpan w:val="8"/>
            <w:shd w:val="clear" w:color="auto" w:fill="E7E6E6" w:themeFill="background2"/>
          </w:tcPr>
          <w:p w14:paraId="5570C650" w14:textId="77777777" w:rsidR="007B6A40" w:rsidRPr="00806E48" w:rsidRDefault="007B6A40" w:rsidP="00227520">
            <w:pPr>
              <w:rPr>
                <w:rFonts w:cs="Calibri"/>
                <w:b/>
                <w:szCs w:val="20"/>
              </w:rPr>
            </w:pPr>
            <w:r w:rsidRPr="00806E48">
              <w:rPr>
                <w:rFonts w:cs="Calibri"/>
                <w:b/>
                <w:szCs w:val="20"/>
              </w:rPr>
              <w:t>References</w:t>
            </w:r>
          </w:p>
        </w:tc>
      </w:tr>
      <w:tr w:rsidR="007B6A40" w:rsidRPr="00806E48" w14:paraId="0A1F28C0" w14:textId="77777777" w:rsidTr="004B09E9">
        <w:tc>
          <w:tcPr>
            <w:tcW w:w="9923" w:type="dxa"/>
            <w:gridSpan w:val="8"/>
            <w:tcBorders>
              <w:bottom w:val="single" w:sz="4" w:space="0" w:color="auto"/>
            </w:tcBorders>
            <w:shd w:val="clear" w:color="auto" w:fill="auto"/>
          </w:tcPr>
          <w:p w14:paraId="33DB0D4A" w14:textId="77777777" w:rsidR="007B6A40" w:rsidRPr="00C071C7" w:rsidRDefault="00DE2A58" w:rsidP="00100407">
            <w:pPr>
              <w:numPr>
                <w:ilvl w:val="0"/>
                <w:numId w:val="37"/>
              </w:numPr>
              <w:rPr>
                <w:rStyle w:val="Hyperlink"/>
                <w:rFonts w:cs="Calibri"/>
                <w:color w:val="000000"/>
                <w:szCs w:val="20"/>
                <w:u w:val="none"/>
              </w:rPr>
            </w:pPr>
            <w:hyperlink r:id="rId53" w:history="1">
              <w:r w:rsidR="007B6A40" w:rsidRPr="00C071C7">
                <w:rPr>
                  <w:rStyle w:val="Hyperlink"/>
                </w:rPr>
                <w:t>National Adverse Events Reporting Policy 2017</w:t>
              </w:r>
            </w:hyperlink>
          </w:p>
          <w:p w14:paraId="7599AB71" w14:textId="77777777" w:rsidR="007B6A40" w:rsidRPr="004908EC" w:rsidRDefault="00DE2A58" w:rsidP="00100407">
            <w:pPr>
              <w:numPr>
                <w:ilvl w:val="0"/>
                <w:numId w:val="37"/>
              </w:numPr>
              <w:rPr>
                <w:rFonts w:cs="Calibri"/>
                <w:szCs w:val="20"/>
              </w:rPr>
            </w:pPr>
            <w:hyperlink r:id="rId54" w:history="1">
              <w:r w:rsidR="007B6A40" w:rsidRPr="004908EC">
                <w:rPr>
                  <w:rStyle w:val="Hyperlink"/>
                  <w:rFonts w:cs="Calibri"/>
                  <w:szCs w:val="20"/>
                </w:rPr>
                <w:t>From Knowledge to Action HQSC</w:t>
              </w:r>
            </w:hyperlink>
          </w:p>
          <w:p w14:paraId="23530CE8" w14:textId="77777777" w:rsidR="007B6A40" w:rsidRPr="00C071C7" w:rsidRDefault="00DE2A58" w:rsidP="00100407">
            <w:pPr>
              <w:numPr>
                <w:ilvl w:val="0"/>
                <w:numId w:val="37"/>
              </w:numPr>
              <w:rPr>
                <w:rStyle w:val="Hyperlink"/>
                <w:rFonts w:cs="Calibri"/>
                <w:color w:val="000000"/>
                <w:szCs w:val="20"/>
                <w:u w:val="none"/>
              </w:rPr>
            </w:pPr>
            <w:hyperlink r:id="rId55" w:history="1">
              <w:r w:rsidR="007B6A40" w:rsidRPr="00667494">
                <w:rPr>
                  <w:rStyle w:val="Hyperlink"/>
                </w:rPr>
                <w:t>ISO 31000:2018</w:t>
              </w:r>
            </w:hyperlink>
          </w:p>
          <w:p w14:paraId="4422E7B0" w14:textId="77777777" w:rsidR="009E2EC1" w:rsidRPr="005A5580" w:rsidRDefault="0089162A" w:rsidP="00100407">
            <w:pPr>
              <w:numPr>
                <w:ilvl w:val="0"/>
                <w:numId w:val="37"/>
              </w:numPr>
              <w:rPr>
                <w:rFonts w:cs="Calibri"/>
                <w:szCs w:val="20"/>
              </w:rPr>
            </w:pPr>
            <w:r>
              <w:rPr>
                <w:rFonts w:cs="Calibri"/>
                <w:szCs w:val="20"/>
              </w:rPr>
              <w:t>Our policies and procedures related to quality and risks.</w:t>
            </w:r>
          </w:p>
        </w:tc>
      </w:tr>
      <w:tr w:rsidR="007B6A40" w:rsidRPr="00806E48" w14:paraId="6E7C4453" w14:textId="77777777" w:rsidTr="004B09E9">
        <w:tc>
          <w:tcPr>
            <w:tcW w:w="9923" w:type="dxa"/>
            <w:gridSpan w:val="8"/>
            <w:tcBorders>
              <w:bottom w:val="single" w:sz="4" w:space="0" w:color="auto"/>
            </w:tcBorders>
            <w:shd w:val="clear" w:color="auto" w:fill="E7E6E6" w:themeFill="background2"/>
          </w:tcPr>
          <w:p w14:paraId="686B111C" w14:textId="77777777" w:rsidR="007B6A40" w:rsidRPr="00806E48" w:rsidRDefault="007B6A40" w:rsidP="00227520">
            <w:pPr>
              <w:rPr>
                <w:rFonts w:cs="Calibri"/>
                <w:b/>
              </w:rPr>
            </w:pPr>
            <w:r w:rsidRPr="00806E48">
              <w:rPr>
                <w:rFonts w:cs="Calibri"/>
                <w:b/>
              </w:rPr>
              <w:t>Activities</w:t>
            </w:r>
          </w:p>
        </w:tc>
      </w:tr>
      <w:tr w:rsidR="007B6A40" w:rsidRPr="00806E48" w14:paraId="0FB481C2" w14:textId="77777777" w:rsidTr="004B09E9">
        <w:tc>
          <w:tcPr>
            <w:tcW w:w="5245" w:type="dxa"/>
            <w:gridSpan w:val="3"/>
            <w:shd w:val="clear" w:color="auto" w:fill="E7E6E6" w:themeFill="background2"/>
          </w:tcPr>
          <w:p w14:paraId="3056063C" w14:textId="77777777" w:rsidR="007B6A40" w:rsidRPr="00806E48" w:rsidRDefault="007B6A40" w:rsidP="00227520">
            <w:pPr>
              <w:rPr>
                <w:rFonts w:cs="Calibri"/>
              </w:rPr>
            </w:pPr>
            <w:r w:rsidRPr="00806E48">
              <w:rPr>
                <w:rFonts w:cs="Calibri"/>
              </w:rPr>
              <w:t>Tasks</w:t>
            </w:r>
          </w:p>
        </w:tc>
        <w:tc>
          <w:tcPr>
            <w:tcW w:w="2691" w:type="dxa"/>
            <w:gridSpan w:val="3"/>
            <w:shd w:val="clear" w:color="auto" w:fill="E7E6E6" w:themeFill="background2"/>
          </w:tcPr>
          <w:p w14:paraId="6F39FCCB" w14:textId="77777777" w:rsidR="007B6A40" w:rsidRPr="00806E48" w:rsidRDefault="007B6A40" w:rsidP="00227520">
            <w:pPr>
              <w:rPr>
                <w:rFonts w:cs="Calibri"/>
              </w:rPr>
            </w:pPr>
            <w:r w:rsidRPr="00806E48">
              <w:rPr>
                <w:rFonts w:cs="Calibri"/>
              </w:rPr>
              <w:t>Responsibility</w:t>
            </w:r>
          </w:p>
        </w:tc>
        <w:tc>
          <w:tcPr>
            <w:tcW w:w="1987" w:type="dxa"/>
            <w:gridSpan w:val="2"/>
            <w:shd w:val="clear" w:color="auto" w:fill="E7E6E6" w:themeFill="background2"/>
          </w:tcPr>
          <w:p w14:paraId="1EA3DF26" w14:textId="77777777" w:rsidR="007B6A40" w:rsidRPr="00806E48" w:rsidRDefault="007B6A40" w:rsidP="00227520">
            <w:pPr>
              <w:rPr>
                <w:rFonts w:cs="Calibri"/>
              </w:rPr>
            </w:pPr>
            <w:r w:rsidRPr="00806E48">
              <w:rPr>
                <w:rFonts w:cs="Calibri"/>
              </w:rPr>
              <w:t>Timeframe</w:t>
            </w:r>
          </w:p>
        </w:tc>
      </w:tr>
      <w:tr w:rsidR="007B6A40" w:rsidRPr="00806E48" w14:paraId="6A1BBDA0" w14:textId="77777777" w:rsidTr="004B09E9">
        <w:tc>
          <w:tcPr>
            <w:tcW w:w="5245" w:type="dxa"/>
            <w:gridSpan w:val="3"/>
            <w:shd w:val="clear" w:color="auto" w:fill="auto"/>
          </w:tcPr>
          <w:p w14:paraId="1AE2B7DC" w14:textId="77777777" w:rsidR="007B6A40" w:rsidRDefault="007B6A40" w:rsidP="00227520">
            <w:pPr>
              <w:rPr>
                <w:rFonts w:cs="Calibri"/>
              </w:rPr>
            </w:pPr>
            <w:r>
              <w:rPr>
                <w:rFonts w:cs="Calibri"/>
              </w:rPr>
              <w:t>Include risk/safety and quality improvement communication and information in agenda items for the following meetings:</w:t>
            </w:r>
          </w:p>
          <w:p w14:paraId="06B4383C" w14:textId="77777777" w:rsidR="007B6A40" w:rsidRDefault="007B6A40" w:rsidP="00227520">
            <w:pPr>
              <w:rPr>
                <w:rFonts w:cs="Calibri"/>
              </w:rPr>
            </w:pPr>
            <w:r>
              <w:rPr>
                <w:rFonts w:cs="Calibri"/>
              </w:rPr>
              <w:t>BOT</w:t>
            </w:r>
          </w:p>
          <w:p w14:paraId="4ADE09F2" w14:textId="77777777" w:rsidR="007B6A40" w:rsidRDefault="007B6A40" w:rsidP="00227520">
            <w:pPr>
              <w:rPr>
                <w:rFonts w:cs="Calibri"/>
              </w:rPr>
            </w:pPr>
            <w:r>
              <w:rPr>
                <w:rFonts w:cs="Calibri"/>
              </w:rPr>
              <w:t>Clinical</w:t>
            </w:r>
          </w:p>
          <w:p w14:paraId="433072F0" w14:textId="77777777" w:rsidR="007B6A40" w:rsidRDefault="007B6A40" w:rsidP="00227520">
            <w:pPr>
              <w:rPr>
                <w:rFonts w:cs="Calibri"/>
              </w:rPr>
            </w:pPr>
            <w:r>
              <w:rPr>
                <w:rFonts w:cs="Calibri"/>
              </w:rPr>
              <w:t>Management</w:t>
            </w:r>
          </w:p>
          <w:p w14:paraId="34B63BDA" w14:textId="77777777" w:rsidR="007B6A40" w:rsidRDefault="007B6A40" w:rsidP="00227520">
            <w:pPr>
              <w:rPr>
                <w:rFonts w:cs="Calibri"/>
              </w:rPr>
            </w:pPr>
            <w:r>
              <w:rPr>
                <w:rFonts w:cs="Calibri"/>
              </w:rPr>
              <w:t>Staff</w:t>
            </w:r>
          </w:p>
          <w:p w14:paraId="4E22EBCB" w14:textId="77777777" w:rsidR="00E4459D" w:rsidRDefault="00E4459D" w:rsidP="00227520">
            <w:pPr>
              <w:rPr>
                <w:rFonts w:cs="Calibri"/>
              </w:rPr>
            </w:pPr>
            <w:r>
              <w:rPr>
                <w:rFonts w:cs="Calibri"/>
              </w:rPr>
              <w:t>Health and safety</w:t>
            </w:r>
          </w:p>
          <w:p w14:paraId="2CBC9D2B" w14:textId="77777777" w:rsidR="007B6A40" w:rsidRDefault="00514EE9" w:rsidP="00227520">
            <w:pPr>
              <w:rPr>
                <w:rFonts w:cs="Calibri"/>
              </w:rPr>
            </w:pPr>
            <w:r>
              <w:rPr>
                <w:rFonts w:cs="Calibri"/>
              </w:rPr>
              <w:t>People engaged with our services</w:t>
            </w:r>
          </w:p>
          <w:p w14:paraId="5AE64CF7" w14:textId="77777777" w:rsidR="00514EE9" w:rsidRPr="00806E48" w:rsidRDefault="00514EE9" w:rsidP="00227520">
            <w:pPr>
              <w:rPr>
                <w:rFonts w:cs="Calibri"/>
              </w:rPr>
            </w:pPr>
            <w:r>
              <w:rPr>
                <w:rFonts w:cs="Calibri"/>
              </w:rPr>
              <w:t>Whānau of people with lived experience</w:t>
            </w:r>
          </w:p>
        </w:tc>
        <w:tc>
          <w:tcPr>
            <w:tcW w:w="2691" w:type="dxa"/>
            <w:gridSpan w:val="3"/>
            <w:shd w:val="clear" w:color="auto" w:fill="auto"/>
          </w:tcPr>
          <w:p w14:paraId="50239179" w14:textId="77777777" w:rsidR="007B6A40" w:rsidRPr="00806E48" w:rsidRDefault="007B6A40" w:rsidP="00227520">
            <w:pPr>
              <w:rPr>
                <w:rFonts w:cs="Calibri"/>
              </w:rPr>
            </w:pPr>
          </w:p>
        </w:tc>
        <w:tc>
          <w:tcPr>
            <w:tcW w:w="1987" w:type="dxa"/>
            <w:gridSpan w:val="2"/>
            <w:shd w:val="clear" w:color="auto" w:fill="auto"/>
          </w:tcPr>
          <w:p w14:paraId="7F909E74" w14:textId="77777777" w:rsidR="007B6A40" w:rsidRPr="00806E48" w:rsidRDefault="007B6A40" w:rsidP="00227520">
            <w:pPr>
              <w:rPr>
                <w:rFonts w:cs="Calibri"/>
              </w:rPr>
            </w:pPr>
          </w:p>
        </w:tc>
      </w:tr>
      <w:tr w:rsidR="007B6A40" w:rsidRPr="00806E48" w14:paraId="31C5F8C7" w14:textId="77777777" w:rsidTr="004B09E9">
        <w:tblPrEx>
          <w:tblLook w:val="04A0" w:firstRow="1" w:lastRow="0" w:firstColumn="1" w:lastColumn="0" w:noHBand="0" w:noVBand="1"/>
        </w:tblPrEx>
        <w:tc>
          <w:tcPr>
            <w:tcW w:w="5245" w:type="dxa"/>
            <w:gridSpan w:val="3"/>
            <w:shd w:val="clear" w:color="auto" w:fill="auto"/>
          </w:tcPr>
          <w:p w14:paraId="45469C22" w14:textId="77777777" w:rsidR="007B6A40" w:rsidRPr="00806E48" w:rsidRDefault="00514EE9" w:rsidP="00514EE9">
            <w:pPr>
              <w:rPr>
                <w:rFonts w:cs="Calibri"/>
              </w:rPr>
            </w:pPr>
            <w:r>
              <w:rPr>
                <w:rFonts w:cs="Calibri"/>
              </w:rPr>
              <w:t xml:space="preserve">Define how we measure </w:t>
            </w:r>
            <w:r w:rsidR="007B6A40">
              <w:rPr>
                <w:rFonts w:cs="Calibri"/>
              </w:rPr>
              <w:t>outcome</w:t>
            </w:r>
            <w:r>
              <w:rPr>
                <w:rFonts w:cs="Calibri"/>
              </w:rPr>
              <w:t>s</w:t>
            </w:r>
            <w:r w:rsidR="007B6A40">
              <w:rPr>
                <w:rFonts w:cs="Calibri"/>
              </w:rPr>
              <w:t xml:space="preserve"> </w:t>
            </w:r>
            <w:r>
              <w:rPr>
                <w:rFonts w:cs="Calibri"/>
              </w:rPr>
              <w:t>of the service we provide.</w:t>
            </w:r>
          </w:p>
        </w:tc>
        <w:tc>
          <w:tcPr>
            <w:tcW w:w="2691" w:type="dxa"/>
            <w:gridSpan w:val="3"/>
            <w:shd w:val="clear" w:color="auto" w:fill="auto"/>
          </w:tcPr>
          <w:p w14:paraId="40E0AB9A" w14:textId="77777777" w:rsidR="007B6A40" w:rsidRPr="00806E48" w:rsidRDefault="007B6A40" w:rsidP="00227520">
            <w:pPr>
              <w:rPr>
                <w:rFonts w:cs="Calibri"/>
              </w:rPr>
            </w:pPr>
          </w:p>
        </w:tc>
        <w:tc>
          <w:tcPr>
            <w:tcW w:w="1987" w:type="dxa"/>
            <w:gridSpan w:val="2"/>
            <w:shd w:val="clear" w:color="auto" w:fill="auto"/>
          </w:tcPr>
          <w:p w14:paraId="06241854" w14:textId="77777777" w:rsidR="007B6A40" w:rsidRPr="00806E48" w:rsidRDefault="007B6A40" w:rsidP="00227520">
            <w:pPr>
              <w:rPr>
                <w:rFonts w:cs="Calibri"/>
              </w:rPr>
            </w:pPr>
          </w:p>
        </w:tc>
      </w:tr>
      <w:tr w:rsidR="007B6A40" w:rsidRPr="00806E48" w14:paraId="77492C9E" w14:textId="77777777" w:rsidTr="004B09E9">
        <w:tc>
          <w:tcPr>
            <w:tcW w:w="2326" w:type="dxa"/>
            <w:shd w:val="clear" w:color="auto" w:fill="E7E6E6" w:themeFill="background2"/>
          </w:tcPr>
          <w:p w14:paraId="12E5AEDB" w14:textId="77777777" w:rsidR="007B6A40" w:rsidRPr="00806E48" w:rsidRDefault="007B6A40" w:rsidP="00227520">
            <w:pPr>
              <w:rPr>
                <w:rFonts w:cs="Calibri"/>
              </w:rPr>
            </w:pPr>
            <w:r w:rsidRPr="00806E48">
              <w:rPr>
                <w:rFonts w:cs="Calibri"/>
              </w:rPr>
              <w:t>Performance Indicators:</w:t>
            </w:r>
          </w:p>
        </w:tc>
        <w:tc>
          <w:tcPr>
            <w:tcW w:w="7597" w:type="dxa"/>
            <w:gridSpan w:val="7"/>
            <w:shd w:val="clear" w:color="auto" w:fill="auto"/>
          </w:tcPr>
          <w:p w14:paraId="1071C2C1" w14:textId="77777777" w:rsidR="007B6A40" w:rsidRPr="00514EE9" w:rsidRDefault="007B6A40" w:rsidP="00514EE9">
            <w:pPr>
              <w:ind w:left="360"/>
              <w:rPr>
                <w:rFonts w:cs="Calibri"/>
              </w:rPr>
            </w:pPr>
          </w:p>
        </w:tc>
      </w:tr>
      <w:tr w:rsidR="007B6A40" w:rsidRPr="00806E48" w14:paraId="0BEBEC09" w14:textId="77777777" w:rsidTr="004B09E9">
        <w:tc>
          <w:tcPr>
            <w:tcW w:w="9923" w:type="dxa"/>
            <w:gridSpan w:val="8"/>
            <w:shd w:val="clear" w:color="auto" w:fill="E7E6E6" w:themeFill="background2"/>
          </w:tcPr>
          <w:p w14:paraId="4D41A6AE" w14:textId="77777777" w:rsidR="009E2EC1" w:rsidRDefault="009E2EC1" w:rsidP="00227520">
            <w:pPr>
              <w:rPr>
                <w:rFonts w:cs="Calibri"/>
                <w:b/>
              </w:rPr>
            </w:pPr>
          </w:p>
          <w:p w14:paraId="6AA42FA9" w14:textId="77777777" w:rsidR="007B6A40" w:rsidRDefault="007B6A40" w:rsidP="00227520">
            <w:pPr>
              <w:rPr>
                <w:rFonts w:cs="Calibri"/>
                <w:b/>
              </w:rPr>
            </w:pPr>
            <w:proofErr w:type="spellStart"/>
            <w:r w:rsidRPr="00F161F2">
              <w:rPr>
                <w:rFonts w:cs="Calibri"/>
                <w:b/>
              </w:rPr>
              <w:t>Whakahaerenga</w:t>
            </w:r>
            <w:proofErr w:type="spellEnd"/>
            <w:r w:rsidRPr="00F161F2">
              <w:rPr>
                <w:rFonts w:cs="Calibri"/>
                <w:b/>
              </w:rPr>
              <w:t xml:space="preserve"> </w:t>
            </w:r>
            <w:proofErr w:type="spellStart"/>
            <w:r w:rsidRPr="00F161F2">
              <w:rPr>
                <w:rFonts w:cs="Calibri"/>
                <w:b/>
              </w:rPr>
              <w:t>ratonga</w:t>
            </w:r>
            <w:proofErr w:type="spellEnd"/>
            <w:r w:rsidRPr="00F161F2">
              <w:rPr>
                <w:rFonts w:cs="Calibri"/>
                <w:b/>
              </w:rPr>
              <w:t xml:space="preserve"> – Service management</w:t>
            </w:r>
          </w:p>
          <w:p w14:paraId="37C5470E" w14:textId="77777777" w:rsidR="007B6A40" w:rsidRDefault="007B6A40" w:rsidP="00227520">
            <w:pPr>
              <w:rPr>
                <w:rFonts w:cs="Calibri"/>
                <w:b/>
              </w:rPr>
            </w:pPr>
            <w:proofErr w:type="spellStart"/>
            <w:r>
              <w:rPr>
                <w:rFonts w:cs="Calibri"/>
                <w:b/>
              </w:rPr>
              <w:t>Ngā</w:t>
            </w:r>
            <w:proofErr w:type="spellEnd"/>
            <w:r>
              <w:rPr>
                <w:rFonts w:cs="Calibri"/>
                <w:b/>
              </w:rPr>
              <w:t xml:space="preserve"> kaimahi </w:t>
            </w:r>
            <w:proofErr w:type="spellStart"/>
            <w:r>
              <w:rPr>
                <w:rFonts w:cs="Calibri"/>
                <w:b/>
              </w:rPr>
              <w:t>Tiaki</w:t>
            </w:r>
            <w:proofErr w:type="spellEnd"/>
            <w:r>
              <w:rPr>
                <w:rFonts w:cs="Calibri"/>
                <w:b/>
              </w:rPr>
              <w:t xml:space="preserve"> </w:t>
            </w:r>
            <w:proofErr w:type="spellStart"/>
            <w:r>
              <w:rPr>
                <w:rFonts w:cs="Calibri"/>
                <w:b/>
              </w:rPr>
              <w:t>hauora</w:t>
            </w:r>
            <w:proofErr w:type="spellEnd"/>
            <w:r>
              <w:rPr>
                <w:rFonts w:cs="Calibri"/>
                <w:b/>
              </w:rPr>
              <w:t xml:space="preserve"> me </w:t>
            </w:r>
            <w:proofErr w:type="spellStart"/>
            <w:r>
              <w:rPr>
                <w:rFonts w:cs="Calibri"/>
                <w:b/>
              </w:rPr>
              <w:t>ngā</w:t>
            </w:r>
            <w:proofErr w:type="spellEnd"/>
            <w:r>
              <w:rPr>
                <w:rFonts w:cs="Calibri"/>
                <w:b/>
              </w:rPr>
              <w:t xml:space="preserve"> kaimahi </w:t>
            </w:r>
            <w:proofErr w:type="spellStart"/>
            <w:r>
              <w:rPr>
                <w:rFonts w:cs="Calibri"/>
                <w:b/>
              </w:rPr>
              <w:t>taitoko</w:t>
            </w:r>
            <w:proofErr w:type="spellEnd"/>
            <w:r>
              <w:rPr>
                <w:rFonts w:cs="Calibri"/>
                <w:b/>
              </w:rPr>
              <w:t xml:space="preserve"> – Health care and support workers</w:t>
            </w:r>
          </w:p>
          <w:p w14:paraId="2643A3B4" w14:textId="77777777" w:rsidR="009E2EC1" w:rsidRPr="00F161F2" w:rsidRDefault="009E2EC1" w:rsidP="00227520">
            <w:pPr>
              <w:rPr>
                <w:rFonts w:cs="Calibri"/>
                <w:b/>
              </w:rPr>
            </w:pPr>
          </w:p>
        </w:tc>
      </w:tr>
      <w:tr w:rsidR="007B6A40" w:rsidRPr="00806E48" w14:paraId="25E27243" w14:textId="77777777" w:rsidTr="004B09E9">
        <w:tc>
          <w:tcPr>
            <w:tcW w:w="9923" w:type="dxa"/>
            <w:gridSpan w:val="8"/>
            <w:shd w:val="clear" w:color="auto" w:fill="E7E6E6" w:themeFill="background2"/>
          </w:tcPr>
          <w:p w14:paraId="74CADF39" w14:textId="77777777" w:rsidR="007B6A40" w:rsidRPr="00806E48" w:rsidRDefault="007B6A40" w:rsidP="00227520">
            <w:pPr>
              <w:rPr>
                <w:rFonts w:cs="Calibri"/>
              </w:rPr>
            </w:pPr>
            <w:r w:rsidRPr="00806E48">
              <w:rPr>
                <w:rFonts w:cs="Calibri"/>
              </w:rPr>
              <w:t>References</w:t>
            </w:r>
          </w:p>
        </w:tc>
      </w:tr>
      <w:tr w:rsidR="007B6A40" w:rsidRPr="00806E48" w14:paraId="7F484037" w14:textId="77777777" w:rsidTr="004B09E9">
        <w:tc>
          <w:tcPr>
            <w:tcW w:w="9923" w:type="dxa"/>
            <w:gridSpan w:val="8"/>
            <w:tcBorders>
              <w:bottom w:val="single" w:sz="4" w:space="0" w:color="auto"/>
            </w:tcBorders>
            <w:shd w:val="clear" w:color="auto" w:fill="auto"/>
          </w:tcPr>
          <w:p w14:paraId="7B46452F" w14:textId="77777777" w:rsidR="007B6A40" w:rsidRPr="00955A3B" w:rsidRDefault="00DE2A58" w:rsidP="00100407">
            <w:pPr>
              <w:numPr>
                <w:ilvl w:val="0"/>
                <w:numId w:val="37"/>
              </w:numPr>
              <w:rPr>
                <w:rStyle w:val="Hyperlink"/>
                <w:rFonts w:cs="Calibri"/>
                <w:color w:val="000000"/>
                <w:u w:val="none"/>
              </w:rPr>
            </w:pPr>
            <w:hyperlink r:id="rId56" w:history="1">
              <w:r w:rsidR="007B6A40" w:rsidRPr="00955A3B">
                <w:rPr>
                  <w:rStyle w:val="Hyperlink"/>
                  <w:rFonts w:cs="Calibri"/>
                </w:rPr>
                <w:t>Employment of Māori Staff</w:t>
              </w:r>
            </w:hyperlink>
          </w:p>
          <w:p w14:paraId="51D91BE7" w14:textId="77777777" w:rsidR="007B6A40" w:rsidRPr="00955A3B" w:rsidRDefault="00DE2A58" w:rsidP="00100407">
            <w:pPr>
              <w:numPr>
                <w:ilvl w:val="0"/>
                <w:numId w:val="37"/>
              </w:numPr>
              <w:rPr>
                <w:rStyle w:val="Hyperlink"/>
                <w:rFonts w:cs="Calibri"/>
                <w:color w:val="000000"/>
                <w:u w:val="none"/>
              </w:rPr>
            </w:pPr>
            <w:hyperlink r:id="rId57" w:history="1">
              <w:r w:rsidR="007B6A40" w:rsidRPr="00806E48">
                <w:rPr>
                  <w:rStyle w:val="Hyperlink"/>
                  <w:rFonts w:cs="Calibri"/>
                </w:rPr>
                <w:t>Health Practitioners Competence Assurance Act 2003</w:t>
              </w:r>
            </w:hyperlink>
          </w:p>
          <w:p w14:paraId="11104244" w14:textId="77777777" w:rsidR="007B6A40" w:rsidRPr="00955A3B" w:rsidRDefault="00DE2A58" w:rsidP="00100407">
            <w:pPr>
              <w:numPr>
                <w:ilvl w:val="0"/>
                <w:numId w:val="37"/>
              </w:numPr>
              <w:rPr>
                <w:rStyle w:val="Hyperlink"/>
                <w:rFonts w:cs="Calibri"/>
                <w:color w:val="000000"/>
                <w:u w:val="none"/>
              </w:rPr>
            </w:pPr>
            <w:hyperlink r:id="rId58" w:history="1">
              <w:r w:rsidR="007B6A40" w:rsidRPr="00955A3B">
                <w:rPr>
                  <w:rStyle w:val="Hyperlink"/>
                  <w:rFonts w:cs="Calibri"/>
                </w:rPr>
                <w:t>Recruiting a Māori Health Workforce</w:t>
              </w:r>
            </w:hyperlink>
          </w:p>
          <w:p w14:paraId="37CAD9E9" w14:textId="77777777" w:rsidR="007B6A40" w:rsidRPr="00806E48" w:rsidRDefault="00DE2A58" w:rsidP="00100407">
            <w:pPr>
              <w:numPr>
                <w:ilvl w:val="0"/>
                <w:numId w:val="37"/>
              </w:numPr>
              <w:rPr>
                <w:rFonts w:cs="Calibri"/>
              </w:rPr>
            </w:pPr>
            <w:hyperlink r:id="rId59" w:history="1">
              <w:r w:rsidR="007B6A40" w:rsidRPr="00955A3B">
                <w:rPr>
                  <w:rStyle w:val="Hyperlink"/>
                  <w:rFonts w:cs="Calibri"/>
                </w:rPr>
                <w:t>Retaining and advancing a Māori Health Workforce</w:t>
              </w:r>
            </w:hyperlink>
          </w:p>
          <w:p w14:paraId="7C1683C0" w14:textId="77777777" w:rsidR="007B6A40" w:rsidRDefault="00DE2A58" w:rsidP="00100407">
            <w:pPr>
              <w:numPr>
                <w:ilvl w:val="0"/>
                <w:numId w:val="37"/>
              </w:numPr>
              <w:rPr>
                <w:rFonts w:cs="Calibri"/>
              </w:rPr>
            </w:pPr>
            <w:hyperlink r:id="rId60" w:history="1">
              <w:r w:rsidR="007B6A40" w:rsidRPr="00955A3B">
                <w:rPr>
                  <w:rStyle w:val="Hyperlink"/>
                  <w:rFonts w:cs="Calibri"/>
                </w:rPr>
                <w:t>Te Rau Ora – Education and Training</w:t>
              </w:r>
            </w:hyperlink>
          </w:p>
          <w:p w14:paraId="06C9613A" w14:textId="77777777" w:rsidR="007B6A40" w:rsidRPr="0089162A" w:rsidRDefault="00DE2A58" w:rsidP="00100407">
            <w:pPr>
              <w:numPr>
                <w:ilvl w:val="0"/>
                <w:numId w:val="37"/>
              </w:numPr>
              <w:rPr>
                <w:rStyle w:val="Hyperlink"/>
                <w:rFonts w:cs="Calibri"/>
                <w:color w:val="000000"/>
                <w:u w:val="none"/>
              </w:rPr>
            </w:pPr>
            <w:hyperlink r:id="rId61" w:history="1">
              <w:r w:rsidR="007B6A40" w:rsidRPr="0052419D">
                <w:rPr>
                  <w:rStyle w:val="Hyperlink"/>
                </w:rPr>
                <w:t>Workforce Development Outcomes Framework</w:t>
              </w:r>
            </w:hyperlink>
          </w:p>
          <w:p w14:paraId="76A3A6F0" w14:textId="77777777" w:rsidR="007B6A40" w:rsidRPr="00806E48" w:rsidRDefault="0089162A" w:rsidP="00803AD0">
            <w:pPr>
              <w:numPr>
                <w:ilvl w:val="0"/>
                <w:numId w:val="37"/>
              </w:numPr>
              <w:rPr>
                <w:rFonts w:cs="Calibri"/>
              </w:rPr>
            </w:pPr>
            <w:r w:rsidRPr="0089162A">
              <w:rPr>
                <w:rFonts w:cs="Calibri"/>
              </w:rPr>
              <w:t>Our human resource related policies and procedures</w:t>
            </w:r>
          </w:p>
        </w:tc>
      </w:tr>
      <w:tr w:rsidR="007B6A40" w:rsidRPr="00806E48" w14:paraId="217511C1" w14:textId="77777777" w:rsidTr="004B09E9">
        <w:tc>
          <w:tcPr>
            <w:tcW w:w="9923" w:type="dxa"/>
            <w:gridSpan w:val="8"/>
            <w:tcBorders>
              <w:bottom w:val="single" w:sz="4" w:space="0" w:color="auto"/>
            </w:tcBorders>
            <w:shd w:val="clear" w:color="auto" w:fill="E7E6E6" w:themeFill="background2"/>
          </w:tcPr>
          <w:p w14:paraId="11D48814" w14:textId="77777777" w:rsidR="007B6A40" w:rsidRPr="00806E48" w:rsidRDefault="007B6A40" w:rsidP="00227520">
            <w:pPr>
              <w:rPr>
                <w:rFonts w:cs="Calibri"/>
                <w:b/>
              </w:rPr>
            </w:pPr>
            <w:r w:rsidRPr="00806E48">
              <w:rPr>
                <w:rFonts w:cs="Calibri"/>
                <w:b/>
              </w:rPr>
              <w:t>Activities</w:t>
            </w:r>
          </w:p>
        </w:tc>
      </w:tr>
      <w:tr w:rsidR="007B6A40" w:rsidRPr="00806E48" w14:paraId="7A0CA188" w14:textId="77777777" w:rsidTr="004B09E9">
        <w:tc>
          <w:tcPr>
            <w:tcW w:w="5783" w:type="dxa"/>
            <w:gridSpan w:val="4"/>
            <w:shd w:val="clear" w:color="auto" w:fill="E7E6E6" w:themeFill="background2"/>
          </w:tcPr>
          <w:p w14:paraId="2336CC37" w14:textId="77777777" w:rsidR="007B6A40" w:rsidRPr="00806E48" w:rsidRDefault="007B6A40" w:rsidP="00227520">
            <w:pPr>
              <w:rPr>
                <w:rFonts w:cs="Calibri"/>
              </w:rPr>
            </w:pPr>
            <w:r w:rsidRPr="00806E48">
              <w:rPr>
                <w:rFonts w:cs="Calibri"/>
              </w:rPr>
              <w:t>Tasks</w:t>
            </w:r>
          </w:p>
        </w:tc>
        <w:tc>
          <w:tcPr>
            <w:tcW w:w="2127" w:type="dxa"/>
            <w:shd w:val="clear" w:color="auto" w:fill="E7E6E6" w:themeFill="background2"/>
          </w:tcPr>
          <w:p w14:paraId="08452F2D" w14:textId="77777777" w:rsidR="007B6A40" w:rsidRPr="00806E48" w:rsidRDefault="007B6A40" w:rsidP="00227520">
            <w:pPr>
              <w:rPr>
                <w:rFonts w:cs="Calibri"/>
              </w:rPr>
            </w:pPr>
            <w:r w:rsidRPr="00806E48">
              <w:rPr>
                <w:rFonts w:cs="Calibri"/>
              </w:rPr>
              <w:t>Responsibility</w:t>
            </w:r>
          </w:p>
        </w:tc>
        <w:tc>
          <w:tcPr>
            <w:tcW w:w="2013" w:type="dxa"/>
            <w:gridSpan w:val="3"/>
            <w:shd w:val="clear" w:color="auto" w:fill="E7E6E6" w:themeFill="background2"/>
          </w:tcPr>
          <w:p w14:paraId="612F98FA" w14:textId="77777777" w:rsidR="007B6A40" w:rsidRPr="00806E48" w:rsidRDefault="007B6A40" w:rsidP="00227520">
            <w:pPr>
              <w:rPr>
                <w:rFonts w:cs="Calibri"/>
              </w:rPr>
            </w:pPr>
            <w:r w:rsidRPr="00806E48">
              <w:rPr>
                <w:rFonts w:cs="Calibri"/>
              </w:rPr>
              <w:t>Timeframe</w:t>
            </w:r>
          </w:p>
        </w:tc>
      </w:tr>
      <w:tr w:rsidR="007B6A40" w:rsidRPr="00806E48" w14:paraId="065001F6" w14:textId="77777777" w:rsidTr="004B09E9">
        <w:tc>
          <w:tcPr>
            <w:tcW w:w="5783" w:type="dxa"/>
            <w:gridSpan w:val="4"/>
            <w:shd w:val="clear" w:color="auto" w:fill="auto"/>
          </w:tcPr>
          <w:p w14:paraId="519DE221" w14:textId="77777777" w:rsidR="007B6A40" w:rsidRPr="00806E48" w:rsidRDefault="007B6A40" w:rsidP="00227520">
            <w:pPr>
              <w:rPr>
                <w:rFonts w:cs="Calibri"/>
              </w:rPr>
            </w:pPr>
          </w:p>
        </w:tc>
        <w:tc>
          <w:tcPr>
            <w:tcW w:w="2127" w:type="dxa"/>
            <w:shd w:val="clear" w:color="auto" w:fill="auto"/>
          </w:tcPr>
          <w:p w14:paraId="30F8F26B" w14:textId="77777777" w:rsidR="007B6A40" w:rsidRPr="00806E48" w:rsidRDefault="007B6A40" w:rsidP="00227520">
            <w:pPr>
              <w:rPr>
                <w:rFonts w:cs="Calibri"/>
              </w:rPr>
            </w:pPr>
          </w:p>
        </w:tc>
        <w:tc>
          <w:tcPr>
            <w:tcW w:w="2013" w:type="dxa"/>
            <w:gridSpan w:val="3"/>
            <w:shd w:val="clear" w:color="auto" w:fill="auto"/>
          </w:tcPr>
          <w:p w14:paraId="5978B1F6" w14:textId="77777777" w:rsidR="007B6A40" w:rsidRPr="00806E48" w:rsidRDefault="007B6A40" w:rsidP="00227520">
            <w:pPr>
              <w:rPr>
                <w:rFonts w:cs="Calibri"/>
              </w:rPr>
            </w:pPr>
          </w:p>
        </w:tc>
      </w:tr>
      <w:tr w:rsidR="007B6A40" w:rsidRPr="00806E48" w14:paraId="4B9FD3E6" w14:textId="77777777" w:rsidTr="004B09E9">
        <w:tc>
          <w:tcPr>
            <w:tcW w:w="5783" w:type="dxa"/>
            <w:gridSpan w:val="4"/>
            <w:shd w:val="clear" w:color="auto" w:fill="auto"/>
          </w:tcPr>
          <w:p w14:paraId="4667FACE" w14:textId="77777777" w:rsidR="007B6A40" w:rsidRPr="00806E48" w:rsidRDefault="007B6A40" w:rsidP="00227520">
            <w:pPr>
              <w:rPr>
                <w:rFonts w:cs="Calibri"/>
              </w:rPr>
            </w:pPr>
          </w:p>
        </w:tc>
        <w:tc>
          <w:tcPr>
            <w:tcW w:w="2127" w:type="dxa"/>
            <w:shd w:val="clear" w:color="auto" w:fill="auto"/>
          </w:tcPr>
          <w:p w14:paraId="1E0D92C5" w14:textId="77777777" w:rsidR="007B6A40" w:rsidRPr="00806E48" w:rsidRDefault="007B6A40" w:rsidP="00227520">
            <w:pPr>
              <w:rPr>
                <w:rFonts w:cs="Calibri"/>
              </w:rPr>
            </w:pPr>
          </w:p>
        </w:tc>
        <w:tc>
          <w:tcPr>
            <w:tcW w:w="2013" w:type="dxa"/>
            <w:gridSpan w:val="3"/>
            <w:shd w:val="clear" w:color="auto" w:fill="auto"/>
          </w:tcPr>
          <w:p w14:paraId="09C4528E" w14:textId="77777777" w:rsidR="007B6A40" w:rsidRPr="00806E48" w:rsidRDefault="007B6A40" w:rsidP="00227520">
            <w:pPr>
              <w:rPr>
                <w:rFonts w:cs="Calibri"/>
              </w:rPr>
            </w:pPr>
          </w:p>
        </w:tc>
      </w:tr>
      <w:tr w:rsidR="007B6A40" w:rsidRPr="00806E48" w14:paraId="707433D2" w14:textId="77777777" w:rsidTr="004B09E9">
        <w:tc>
          <w:tcPr>
            <w:tcW w:w="5783" w:type="dxa"/>
            <w:gridSpan w:val="4"/>
            <w:shd w:val="clear" w:color="auto" w:fill="auto"/>
          </w:tcPr>
          <w:p w14:paraId="4D90EEE1" w14:textId="77777777" w:rsidR="007B6A40" w:rsidRPr="00806E48" w:rsidRDefault="007B6A40" w:rsidP="00227520">
            <w:pPr>
              <w:rPr>
                <w:rFonts w:cs="Calibri"/>
              </w:rPr>
            </w:pPr>
          </w:p>
        </w:tc>
        <w:tc>
          <w:tcPr>
            <w:tcW w:w="2127" w:type="dxa"/>
            <w:shd w:val="clear" w:color="auto" w:fill="auto"/>
          </w:tcPr>
          <w:p w14:paraId="4C28FCCA" w14:textId="77777777" w:rsidR="007B6A40" w:rsidRPr="00806E48" w:rsidRDefault="007B6A40" w:rsidP="00227520">
            <w:pPr>
              <w:rPr>
                <w:rFonts w:cs="Calibri"/>
              </w:rPr>
            </w:pPr>
          </w:p>
        </w:tc>
        <w:tc>
          <w:tcPr>
            <w:tcW w:w="2013" w:type="dxa"/>
            <w:gridSpan w:val="3"/>
            <w:shd w:val="clear" w:color="auto" w:fill="auto"/>
          </w:tcPr>
          <w:p w14:paraId="5B769D0F" w14:textId="77777777" w:rsidR="007B6A40" w:rsidRPr="00806E48" w:rsidRDefault="007B6A40" w:rsidP="00227520">
            <w:pPr>
              <w:rPr>
                <w:rFonts w:cs="Calibri"/>
              </w:rPr>
            </w:pPr>
          </w:p>
        </w:tc>
      </w:tr>
      <w:tr w:rsidR="007B6A40" w:rsidRPr="00806E48" w14:paraId="714A184D" w14:textId="77777777" w:rsidTr="004B09E9">
        <w:trPr>
          <w:trHeight w:val="983"/>
        </w:trPr>
        <w:tc>
          <w:tcPr>
            <w:tcW w:w="2381" w:type="dxa"/>
            <w:gridSpan w:val="2"/>
            <w:shd w:val="clear" w:color="auto" w:fill="E7E6E6" w:themeFill="background2"/>
          </w:tcPr>
          <w:p w14:paraId="34F4E44B" w14:textId="77777777" w:rsidR="007B6A40" w:rsidRPr="00806E48" w:rsidRDefault="007B6A40" w:rsidP="00227520">
            <w:pPr>
              <w:rPr>
                <w:rFonts w:cs="Calibri"/>
              </w:rPr>
            </w:pPr>
            <w:r w:rsidRPr="00806E48">
              <w:rPr>
                <w:rFonts w:cs="Calibri"/>
              </w:rPr>
              <w:t>Performance Indicators:</w:t>
            </w:r>
          </w:p>
          <w:p w14:paraId="31E6E564" w14:textId="77777777" w:rsidR="007B6A40" w:rsidRPr="00806E48" w:rsidRDefault="007B6A40" w:rsidP="00227520">
            <w:pPr>
              <w:rPr>
                <w:rFonts w:cs="Calibri"/>
              </w:rPr>
            </w:pPr>
          </w:p>
          <w:p w14:paraId="01FB067F" w14:textId="77777777" w:rsidR="007B6A40" w:rsidRPr="00806E48" w:rsidRDefault="007B6A40" w:rsidP="00227520">
            <w:pPr>
              <w:rPr>
                <w:rFonts w:cs="Calibri"/>
              </w:rPr>
            </w:pPr>
          </w:p>
          <w:p w14:paraId="1634EF76" w14:textId="77777777" w:rsidR="007B6A40" w:rsidRPr="00806E48" w:rsidRDefault="007B6A40" w:rsidP="00227520">
            <w:pPr>
              <w:jc w:val="right"/>
              <w:rPr>
                <w:rFonts w:cs="Calibri"/>
              </w:rPr>
            </w:pPr>
          </w:p>
        </w:tc>
        <w:tc>
          <w:tcPr>
            <w:tcW w:w="7542" w:type="dxa"/>
            <w:gridSpan w:val="6"/>
            <w:shd w:val="clear" w:color="auto" w:fill="auto"/>
          </w:tcPr>
          <w:p w14:paraId="07D333A0" w14:textId="77777777" w:rsidR="007B6A40" w:rsidRPr="00806E48" w:rsidRDefault="007B6A40" w:rsidP="00100407">
            <w:pPr>
              <w:pStyle w:val="ListParagraph"/>
              <w:numPr>
                <w:ilvl w:val="0"/>
                <w:numId w:val="58"/>
              </w:numPr>
              <w:rPr>
                <w:rFonts w:cs="Calibri"/>
              </w:rPr>
            </w:pPr>
            <w:r w:rsidRPr="00806E48">
              <w:rPr>
                <w:rFonts w:cs="Calibri"/>
              </w:rPr>
              <w:t xml:space="preserve">Staff Retention rate </w:t>
            </w:r>
          </w:p>
          <w:p w14:paraId="4C703C9E" w14:textId="77777777" w:rsidR="007B6A40" w:rsidRPr="00806E48" w:rsidRDefault="007B6A40" w:rsidP="00100407">
            <w:pPr>
              <w:pStyle w:val="ListParagraph"/>
              <w:numPr>
                <w:ilvl w:val="0"/>
                <w:numId w:val="58"/>
              </w:numPr>
              <w:rPr>
                <w:rFonts w:cs="Calibri"/>
              </w:rPr>
            </w:pPr>
            <w:r w:rsidRPr="00806E48">
              <w:rPr>
                <w:rFonts w:cs="Calibri"/>
              </w:rPr>
              <w:t xml:space="preserve">Performance </w:t>
            </w:r>
            <w:r>
              <w:rPr>
                <w:rFonts w:cs="Calibri"/>
              </w:rPr>
              <w:t xml:space="preserve">reviews </w:t>
            </w:r>
            <w:r w:rsidRPr="00806E48">
              <w:rPr>
                <w:rFonts w:cs="Calibri"/>
              </w:rPr>
              <w:t>are on target</w:t>
            </w:r>
          </w:p>
          <w:p w14:paraId="08D25BC8" w14:textId="77777777" w:rsidR="007B6A40" w:rsidRDefault="007B6A40" w:rsidP="00100407">
            <w:pPr>
              <w:pStyle w:val="ListParagraph"/>
              <w:numPr>
                <w:ilvl w:val="0"/>
                <w:numId w:val="58"/>
              </w:numPr>
              <w:rPr>
                <w:rFonts w:cs="Calibri"/>
              </w:rPr>
            </w:pPr>
            <w:r>
              <w:rPr>
                <w:rFonts w:cs="Calibri"/>
              </w:rPr>
              <w:t>Compulsory training is completed</w:t>
            </w:r>
          </w:p>
          <w:p w14:paraId="0917CE18" w14:textId="77777777" w:rsidR="007B6A40" w:rsidRPr="00806E48" w:rsidRDefault="007B6A40" w:rsidP="00100407">
            <w:pPr>
              <w:pStyle w:val="ListParagraph"/>
              <w:numPr>
                <w:ilvl w:val="0"/>
                <w:numId w:val="58"/>
              </w:numPr>
              <w:rPr>
                <w:rFonts w:cs="Calibri"/>
              </w:rPr>
            </w:pPr>
            <w:r>
              <w:rPr>
                <w:rFonts w:cs="Calibri"/>
              </w:rPr>
              <w:t xml:space="preserve">Ethnicity of staff match ethnicity composition of people engaged with </w:t>
            </w:r>
            <w:r w:rsidR="00975225">
              <w:rPr>
                <w:rFonts w:cs="Calibri"/>
              </w:rPr>
              <w:t>our service</w:t>
            </w:r>
          </w:p>
        </w:tc>
      </w:tr>
      <w:tr w:rsidR="007B6A40" w:rsidRPr="00806E48" w14:paraId="2547B6B7" w14:textId="77777777" w:rsidTr="004B09E9">
        <w:trPr>
          <w:trHeight w:val="473"/>
        </w:trPr>
        <w:tc>
          <w:tcPr>
            <w:tcW w:w="9923" w:type="dxa"/>
            <w:gridSpan w:val="8"/>
            <w:shd w:val="clear" w:color="auto" w:fill="E7E6E6" w:themeFill="background2"/>
          </w:tcPr>
          <w:p w14:paraId="42933AE8" w14:textId="77777777" w:rsidR="007B6A40" w:rsidRPr="0052419D" w:rsidRDefault="007B6A40" w:rsidP="00227520">
            <w:pPr>
              <w:rPr>
                <w:rFonts w:cs="Calibri"/>
                <w:b/>
              </w:rPr>
            </w:pPr>
            <w:proofErr w:type="spellStart"/>
            <w:r w:rsidRPr="0052419D">
              <w:rPr>
                <w:rFonts w:cs="Calibri"/>
                <w:b/>
              </w:rPr>
              <w:t>Mōhiohio</w:t>
            </w:r>
            <w:proofErr w:type="spellEnd"/>
            <w:r w:rsidRPr="0052419D">
              <w:rPr>
                <w:rFonts w:cs="Calibri"/>
                <w:b/>
              </w:rPr>
              <w:t xml:space="preserve"> - Information</w:t>
            </w:r>
          </w:p>
        </w:tc>
      </w:tr>
      <w:tr w:rsidR="007B6A40" w:rsidRPr="00806E48" w14:paraId="727A1E97" w14:textId="77777777" w:rsidTr="004B09E9">
        <w:tc>
          <w:tcPr>
            <w:tcW w:w="9923" w:type="dxa"/>
            <w:gridSpan w:val="8"/>
            <w:shd w:val="clear" w:color="auto" w:fill="E7E6E6" w:themeFill="background2"/>
          </w:tcPr>
          <w:p w14:paraId="4B395B8D" w14:textId="77777777" w:rsidR="007B6A40" w:rsidRPr="00806E48" w:rsidRDefault="007B6A40" w:rsidP="00227520">
            <w:pPr>
              <w:rPr>
                <w:rFonts w:cs="Calibri"/>
              </w:rPr>
            </w:pPr>
            <w:r w:rsidRPr="00806E48">
              <w:rPr>
                <w:rFonts w:cs="Calibri"/>
              </w:rPr>
              <w:t>References</w:t>
            </w:r>
          </w:p>
        </w:tc>
      </w:tr>
      <w:tr w:rsidR="007B6A40" w:rsidRPr="00806E48" w14:paraId="122978DE" w14:textId="77777777" w:rsidTr="004B09E9">
        <w:tc>
          <w:tcPr>
            <w:tcW w:w="9923" w:type="dxa"/>
            <w:gridSpan w:val="8"/>
            <w:tcBorders>
              <w:bottom w:val="single" w:sz="4" w:space="0" w:color="auto"/>
            </w:tcBorders>
            <w:shd w:val="clear" w:color="auto" w:fill="auto"/>
          </w:tcPr>
          <w:p w14:paraId="51F4760C" w14:textId="77777777" w:rsidR="007B6A40" w:rsidRPr="0052419D" w:rsidRDefault="00DE2A58" w:rsidP="00100407">
            <w:pPr>
              <w:numPr>
                <w:ilvl w:val="0"/>
                <w:numId w:val="37"/>
              </w:numPr>
              <w:rPr>
                <w:rStyle w:val="Hyperlink"/>
                <w:rFonts w:cs="Calibri"/>
                <w:color w:val="000000"/>
                <w:szCs w:val="20"/>
                <w:u w:val="none"/>
              </w:rPr>
            </w:pPr>
            <w:hyperlink r:id="rId62" w:history="1">
              <w:r w:rsidR="007B6A40" w:rsidRPr="0052419D">
                <w:rPr>
                  <w:rStyle w:val="Hyperlink"/>
                  <w:rFonts w:cs="Calibri"/>
                  <w:szCs w:val="20"/>
                </w:rPr>
                <w:t>Privacy Act 2020</w:t>
              </w:r>
            </w:hyperlink>
          </w:p>
          <w:p w14:paraId="2A61997B" w14:textId="77777777" w:rsidR="007B6A40" w:rsidRPr="003B475E" w:rsidRDefault="00DE2A58" w:rsidP="00100407">
            <w:pPr>
              <w:numPr>
                <w:ilvl w:val="0"/>
                <w:numId w:val="37"/>
              </w:numPr>
              <w:rPr>
                <w:rStyle w:val="Hyperlink"/>
                <w:rFonts w:cs="Calibri"/>
                <w:color w:val="000000"/>
                <w:szCs w:val="20"/>
                <w:u w:val="none"/>
              </w:rPr>
            </w:pPr>
            <w:hyperlink r:id="rId63" w:history="1">
              <w:r w:rsidR="007B6A40" w:rsidRPr="0052419D">
                <w:rPr>
                  <w:rStyle w:val="Hyperlink"/>
                  <w:rFonts w:cs="Calibri"/>
                  <w:szCs w:val="20"/>
                </w:rPr>
                <w:t>Health Information Privacy Code 2020</w:t>
              </w:r>
            </w:hyperlink>
          </w:p>
          <w:p w14:paraId="7D49C578" w14:textId="77777777" w:rsidR="003B475E" w:rsidRPr="003B475E" w:rsidRDefault="003B475E" w:rsidP="00100407">
            <w:pPr>
              <w:numPr>
                <w:ilvl w:val="0"/>
                <w:numId w:val="37"/>
              </w:numPr>
              <w:rPr>
                <w:rFonts w:cs="Calibri"/>
                <w:szCs w:val="20"/>
              </w:rPr>
            </w:pPr>
            <w:r w:rsidRPr="003B475E">
              <w:rPr>
                <w:rStyle w:val="Hyperlink"/>
                <w:color w:val="auto"/>
                <w:u w:val="none"/>
              </w:rPr>
              <w:t>Our information management related policies and procedures</w:t>
            </w:r>
          </w:p>
        </w:tc>
      </w:tr>
      <w:tr w:rsidR="007B6A40" w:rsidRPr="00806E48" w14:paraId="38738E00" w14:textId="77777777" w:rsidTr="004B09E9">
        <w:tc>
          <w:tcPr>
            <w:tcW w:w="9923" w:type="dxa"/>
            <w:gridSpan w:val="8"/>
            <w:tcBorders>
              <w:bottom w:val="single" w:sz="4" w:space="0" w:color="auto"/>
            </w:tcBorders>
            <w:shd w:val="clear" w:color="auto" w:fill="E7E6E6" w:themeFill="background2"/>
          </w:tcPr>
          <w:p w14:paraId="5C0EA241" w14:textId="77777777" w:rsidR="007B6A40" w:rsidRPr="00806E48" w:rsidRDefault="007B6A40" w:rsidP="00227520">
            <w:pPr>
              <w:rPr>
                <w:rFonts w:cs="Calibri"/>
                <w:b/>
              </w:rPr>
            </w:pPr>
            <w:r w:rsidRPr="00806E48">
              <w:rPr>
                <w:rFonts w:cs="Calibri"/>
                <w:b/>
              </w:rPr>
              <w:lastRenderedPageBreak/>
              <w:t>Activities</w:t>
            </w:r>
          </w:p>
        </w:tc>
      </w:tr>
      <w:tr w:rsidR="007B6A40" w:rsidRPr="00806E48" w14:paraId="4F1A2210" w14:textId="77777777" w:rsidTr="004B09E9">
        <w:tc>
          <w:tcPr>
            <w:tcW w:w="5783" w:type="dxa"/>
            <w:gridSpan w:val="4"/>
            <w:shd w:val="clear" w:color="auto" w:fill="E7E6E6" w:themeFill="background2"/>
          </w:tcPr>
          <w:p w14:paraId="441B6F8A" w14:textId="77777777" w:rsidR="007B6A40" w:rsidRPr="00806E48" w:rsidRDefault="007B6A40" w:rsidP="00227520">
            <w:pPr>
              <w:rPr>
                <w:rFonts w:cs="Calibri"/>
              </w:rPr>
            </w:pPr>
            <w:r w:rsidRPr="00806E48">
              <w:rPr>
                <w:rFonts w:cs="Calibri"/>
              </w:rPr>
              <w:t>Tasks</w:t>
            </w:r>
          </w:p>
        </w:tc>
        <w:tc>
          <w:tcPr>
            <w:tcW w:w="2127" w:type="dxa"/>
            <w:shd w:val="clear" w:color="auto" w:fill="E7E6E6" w:themeFill="background2"/>
          </w:tcPr>
          <w:p w14:paraId="6B92DD4B" w14:textId="77777777" w:rsidR="007B6A40" w:rsidRPr="00806E48" w:rsidRDefault="007B6A40" w:rsidP="00227520">
            <w:pPr>
              <w:rPr>
                <w:rFonts w:cs="Calibri"/>
              </w:rPr>
            </w:pPr>
            <w:r w:rsidRPr="00806E48">
              <w:rPr>
                <w:rFonts w:cs="Calibri"/>
              </w:rPr>
              <w:t>Responsibility</w:t>
            </w:r>
          </w:p>
        </w:tc>
        <w:tc>
          <w:tcPr>
            <w:tcW w:w="2013" w:type="dxa"/>
            <w:gridSpan w:val="3"/>
            <w:shd w:val="clear" w:color="auto" w:fill="E7E6E6" w:themeFill="background2"/>
          </w:tcPr>
          <w:p w14:paraId="7C40701E" w14:textId="77777777" w:rsidR="007B6A40" w:rsidRPr="00806E48" w:rsidRDefault="007B6A40" w:rsidP="00227520">
            <w:pPr>
              <w:rPr>
                <w:rFonts w:cs="Calibri"/>
              </w:rPr>
            </w:pPr>
            <w:r w:rsidRPr="00806E48">
              <w:rPr>
                <w:rFonts w:cs="Calibri"/>
              </w:rPr>
              <w:t>Timeframe</w:t>
            </w:r>
          </w:p>
        </w:tc>
      </w:tr>
      <w:tr w:rsidR="007B6A40" w:rsidRPr="00806E48" w14:paraId="1FE22700" w14:textId="77777777" w:rsidTr="004B09E9">
        <w:tc>
          <w:tcPr>
            <w:tcW w:w="5783" w:type="dxa"/>
            <w:gridSpan w:val="4"/>
            <w:shd w:val="clear" w:color="auto" w:fill="auto"/>
          </w:tcPr>
          <w:p w14:paraId="3899A0B2" w14:textId="77777777" w:rsidR="00C558DC" w:rsidRPr="00C558DC" w:rsidRDefault="00975225" w:rsidP="00227520">
            <w:pPr>
              <w:rPr>
                <w:rFonts w:cs="Calibri"/>
                <w:color w:val="0000FF"/>
                <w:u w:val="single"/>
              </w:rPr>
            </w:pPr>
            <w:r>
              <w:rPr>
                <w:rFonts w:cs="Calibri"/>
              </w:rPr>
              <w:t xml:space="preserve">Our </w:t>
            </w:r>
            <w:r w:rsidR="007B6A40">
              <w:rPr>
                <w:rFonts w:cs="Calibri"/>
              </w:rPr>
              <w:t xml:space="preserve">Privacy Officer has completed the learning modules on the new </w:t>
            </w:r>
            <w:hyperlink r:id="rId64" w:history="1">
              <w:r w:rsidR="007B6A40" w:rsidRPr="0052419D">
                <w:rPr>
                  <w:rStyle w:val="Hyperlink"/>
                  <w:rFonts w:cs="Calibri"/>
                </w:rPr>
                <w:t>Privacy Act</w:t>
              </w:r>
            </w:hyperlink>
            <w:r>
              <w:rPr>
                <w:rStyle w:val="Hyperlink"/>
                <w:rFonts w:cs="Calibri"/>
              </w:rPr>
              <w:t xml:space="preserve"> and the Health Information Privacy Code</w:t>
            </w:r>
          </w:p>
        </w:tc>
        <w:tc>
          <w:tcPr>
            <w:tcW w:w="2127" w:type="dxa"/>
            <w:shd w:val="clear" w:color="auto" w:fill="auto"/>
          </w:tcPr>
          <w:p w14:paraId="78B6A12E" w14:textId="77777777" w:rsidR="007B6A40" w:rsidRDefault="007B6A40" w:rsidP="00227520">
            <w:pPr>
              <w:rPr>
                <w:rFonts w:cs="Calibri"/>
              </w:rPr>
            </w:pPr>
          </w:p>
        </w:tc>
        <w:tc>
          <w:tcPr>
            <w:tcW w:w="2013" w:type="dxa"/>
            <w:gridSpan w:val="3"/>
            <w:shd w:val="clear" w:color="auto" w:fill="auto"/>
          </w:tcPr>
          <w:p w14:paraId="11525DB8" w14:textId="77777777" w:rsidR="007B6A40" w:rsidRPr="00806E48" w:rsidRDefault="007B6A40" w:rsidP="00227520">
            <w:pPr>
              <w:rPr>
                <w:rFonts w:cs="Calibri"/>
              </w:rPr>
            </w:pPr>
          </w:p>
        </w:tc>
      </w:tr>
      <w:tr w:rsidR="00C558DC" w:rsidRPr="00806E48" w14:paraId="0DD6A740" w14:textId="77777777" w:rsidTr="004B09E9">
        <w:tc>
          <w:tcPr>
            <w:tcW w:w="5783" w:type="dxa"/>
            <w:gridSpan w:val="4"/>
            <w:shd w:val="clear" w:color="auto" w:fill="auto"/>
          </w:tcPr>
          <w:p w14:paraId="41FEE598" w14:textId="77777777" w:rsidR="00C558DC" w:rsidRDefault="00C558DC" w:rsidP="00227520">
            <w:pPr>
              <w:rPr>
                <w:rFonts w:cs="Calibri"/>
              </w:rPr>
            </w:pPr>
            <w:r>
              <w:rPr>
                <w:rFonts w:cs="Calibri"/>
              </w:rPr>
              <w:t>Cyber security measures are in place.</w:t>
            </w:r>
          </w:p>
        </w:tc>
        <w:tc>
          <w:tcPr>
            <w:tcW w:w="2127" w:type="dxa"/>
            <w:shd w:val="clear" w:color="auto" w:fill="auto"/>
          </w:tcPr>
          <w:p w14:paraId="6ABAD3B4" w14:textId="77777777" w:rsidR="00C558DC" w:rsidRDefault="00C558DC" w:rsidP="00227520">
            <w:pPr>
              <w:rPr>
                <w:rFonts w:cs="Calibri"/>
              </w:rPr>
            </w:pPr>
          </w:p>
        </w:tc>
        <w:tc>
          <w:tcPr>
            <w:tcW w:w="2013" w:type="dxa"/>
            <w:gridSpan w:val="3"/>
            <w:shd w:val="clear" w:color="auto" w:fill="auto"/>
          </w:tcPr>
          <w:p w14:paraId="1C589847" w14:textId="77777777" w:rsidR="00C558DC" w:rsidRPr="00806E48" w:rsidRDefault="00C558DC" w:rsidP="00227520">
            <w:pPr>
              <w:rPr>
                <w:rFonts w:cs="Calibri"/>
              </w:rPr>
            </w:pPr>
          </w:p>
        </w:tc>
      </w:tr>
      <w:tr w:rsidR="007B6A40" w:rsidRPr="00806E48" w14:paraId="2C8F30E9" w14:textId="77777777" w:rsidTr="004B09E9">
        <w:tc>
          <w:tcPr>
            <w:tcW w:w="2381" w:type="dxa"/>
            <w:gridSpan w:val="2"/>
            <w:shd w:val="clear" w:color="auto" w:fill="E7E6E6" w:themeFill="background2"/>
          </w:tcPr>
          <w:p w14:paraId="7EDAF25A" w14:textId="77777777" w:rsidR="007B6A40" w:rsidRPr="00806E48" w:rsidRDefault="007B6A40" w:rsidP="00227520">
            <w:pPr>
              <w:rPr>
                <w:rFonts w:cs="Calibri"/>
              </w:rPr>
            </w:pPr>
            <w:r w:rsidRPr="00806E48">
              <w:rPr>
                <w:rFonts w:cs="Calibri"/>
              </w:rPr>
              <w:t>Performance Indicators:</w:t>
            </w:r>
          </w:p>
        </w:tc>
        <w:tc>
          <w:tcPr>
            <w:tcW w:w="7542" w:type="dxa"/>
            <w:gridSpan w:val="6"/>
            <w:shd w:val="clear" w:color="auto" w:fill="auto"/>
          </w:tcPr>
          <w:p w14:paraId="30905810" w14:textId="77777777" w:rsidR="007B6A40" w:rsidRPr="00975225" w:rsidRDefault="007B6A40" w:rsidP="00975225">
            <w:pPr>
              <w:ind w:left="360"/>
              <w:rPr>
                <w:rFonts w:cs="Calibri"/>
              </w:rPr>
            </w:pPr>
          </w:p>
        </w:tc>
      </w:tr>
      <w:tr w:rsidR="00C558DC" w:rsidRPr="0052419D" w14:paraId="2244979D" w14:textId="77777777" w:rsidTr="004B09E9">
        <w:trPr>
          <w:trHeight w:val="473"/>
        </w:trPr>
        <w:tc>
          <w:tcPr>
            <w:tcW w:w="9923" w:type="dxa"/>
            <w:gridSpan w:val="8"/>
            <w:shd w:val="clear" w:color="auto" w:fill="E7E6E6" w:themeFill="background2"/>
          </w:tcPr>
          <w:p w14:paraId="0C541EFC" w14:textId="77777777" w:rsidR="00C558DC" w:rsidRDefault="00C558DC" w:rsidP="00C558DC">
            <w:pPr>
              <w:pStyle w:val="Heading2"/>
            </w:pPr>
            <w:bookmarkStart w:id="14" w:name="_Toc87984109"/>
            <w:proofErr w:type="spellStart"/>
            <w:r>
              <w:t>Ng</w:t>
            </w:r>
            <w:r>
              <w:rPr>
                <w:rFonts w:cs="Calibri"/>
              </w:rPr>
              <w:t>ā</w:t>
            </w:r>
            <w:proofErr w:type="spellEnd"/>
            <w:r>
              <w:t xml:space="preserve"> </w:t>
            </w:r>
            <w:proofErr w:type="spellStart"/>
            <w:r>
              <w:t>Huarahi</w:t>
            </w:r>
            <w:proofErr w:type="spellEnd"/>
            <w:r>
              <w:t xml:space="preserve"> ki </w:t>
            </w:r>
            <w:proofErr w:type="spellStart"/>
            <w:r>
              <w:t>te</w:t>
            </w:r>
            <w:proofErr w:type="spellEnd"/>
            <w:r>
              <w:t xml:space="preserve"> Oranga – Pathways to Wellbeing</w:t>
            </w:r>
            <w:bookmarkEnd w:id="14"/>
          </w:p>
          <w:p w14:paraId="12354FD7" w14:textId="77777777" w:rsidR="00C558DC" w:rsidRPr="00C558DC" w:rsidRDefault="00C558DC" w:rsidP="00C558DC"/>
        </w:tc>
      </w:tr>
      <w:tr w:rsidR="007B6A40" w:rsidRPr="0052419D" w14:paraId="115F9909" w14:textId="77777777" w:rsidTr="004B09E9">
        <w:trPr>
          <w:trHeight w:val="473"/>
        </w:trPr>
        <w:tc>
          <w:tcPr>
            <w:tcW w:w="9923" w:type="dxa"/>
            <w:gridSpan w:val="8"/>
            <w:shd w:val="clear" w:color="auto" w:fill="FFFFFF" w:themeFill="background1"/>
          </w:tcPr>
          <w:p w14:paraId="3C7937D4" w14:textId="77777777" w:rsidR="007B6A40" w:rsidRPr="004316A5" w:rsidRDefault="007B6A40" w:rsidP="00C558DC">
            <w:pPr>
              <w:rPr>
                <w:rFonts w:cs="Calibri"/>
              </w:rPr>
            </w:pPr>
            <w:r w:rsidRPr="004316A5">
              <w:rPr>
                <w:rFonts w:cs="Calibri"/>
              </w:rPr>
              <w:t>People</w:t>
            </w:r>
            <w:r w:rsidR="00C558DC">
              <w:rPr>
                <w:rFonts w:cs="Calibri"/>
              </w:rPr>
              <w:t xml:space="preserve"> engaged with our service</w:t>
            </w:r>
            <w:r w:rsidRPr="004316A5">
              <w:rPr>
                <w:rFonts w:cs="Calibri"/>
              </w:rPr>
              <w:t xml:space="preserve"> </w:t>
            </w:r>
            <w:r w:rsidR="00C558DC">
              <w:rPr>
                <w:rFonts w:cs="Calibri"/>
              </w:rPr>
              <w:t xml:space="preserve">determine </w:t>
            </w:r>
            <w:r w:rsidRPr="004316A5">
              <w:rPr>
                <w:rFonts w:cs="Calibri"/>
              </w:rPr>
              <w:t>their pathway to wellbeing, and receive timely assessment, followed by services that are planned, coordinated, and delivered in a manner that is tailored to their needs.</w:t>
            </w:r>
          </w:p>
        </w:tc>
      </w:tr>
      <w:tr w:rsidR="007B6A40" w:rsidRPr="00806E48" w14:paraId="62D97C06" w14:textId="77777777" w:rsidTr="004B09E9">
        <w:tc>
          <w:tcPr>
            <w:tcW w:w="9923" w:type="dxa"/>
            <w:gridSpan w:val="8"/>
            <w:shd w:val="clear" w:color="auto" w:fill="E7E6E6" w:themeFill="background2"/>
          </w:tcPr>
          <w:p w14:paraId="1B7E99A8" w14:textId="77777777" w:rsidR="007B6A40" w:rsidRPr="00806E48" w:rsidRDefault="007B6A40" w:rsidP="00227520">
            <w:pPr>
              <w:rPr>
                <w:rFonts w:cs="Calibri"/>
              </w:rPr>
            </w:pPr>
            <w:r w:rsidRPr="00806E48">
              <w:rPr>
                <w:rFonts w:cs="Calibri"/>
              </w:rPr>
              <w:t>References</w:t>
            </w:r>
          </w:p>
        </w:tc>
      </w:tr>
      <w:tr w:rsidR="007B6A40" w:rsidRPr="0052419D" w14:paraId="1761EDF4" w14:textId="77777777" w:rsidTr="004B09E9">
        <w:tc>
          <w:tcPr>
            <w:tcW w:w="9923" w:type="dxa"/>
            <w:gridSpan w:val="8"/>
            <w:tcBorders>
              <w:bottom w:val="single" w:sz="4" w:space="0" w:color="auto"/>
            </w:tcBorders>
            <w:shd w:val="clear" w:color="auto" w:fill="auto"/>
          </w:tcPr>
          <w:p w14:paraId="4C77E2A6" w14:textId="77777777" w:rsidR="007B6A40" w:rsidRDefault="00DE2A58" w:rsidP="00227520">
            <w:hyperlink r:id="rId65" w:history="1">
              <w:r w:rsidR="007B6A40" w:rsidRPr="004845F8">
                <w:rPr>
                  <w:rStyle w:val="Hyperlink"/>
                </w:rPr>
                <w:t>Resources from Te Rau Ora:</w:t>
              </w:r>
            </w:hyperlink>
          </w:p>
          <w:p w14:paraId="2E3EC66F" w14:textId="77777777" w:rsidR="007B6A40" w:rsidRPr="004316A5" w:rsidRDefault="007B6A40" w:rsidP="00100407">
            <w:pPr>
              <w:pStyle w:val="ListParagraph"/>
              <w:numPr>
                <w:ilvl w:val="0"/>
                <w:numId w:val="61"/>
              </w:numPr>
            </w:pPr>
            <w:r w:rsidRPr="004316A5">
              <w:t xml:space="preserve">He Puna </w:t>
            </w:r>
            <w:proofErr w:type="spellStart"/>
            <w:r w:rsidRPr="004316A5">
              <w:t>Whakaata</w:t>
            </w:r>
            <w:proofErr w:type="spellEnd"/>
            <w:r w:rsidRPr="004316A5">
              <w:t xml:space="preserve"> 1</w:t>
            </w:r>
          </w:p>
          <w:p w14:paraId="394F58C8" w14:textId="77777777" w:rsidR="007B6A40" w:rsidRPr="004316A5" w:rsidRDefault="007B6A40" w:rsidP="00100407">
            <w:pPr>
              <w:pStyle w:val="ListParagraph"/>
              <w:numPr>
                <w:ilvl w:val="0"/>
                <w:numId w:val="61"/>
              </w:numPr>
            </w:pPr>
            <w:r w:rsidRPr="004316A5">
              <w:t xml:space="preserve">He Puna </w:t>
            </w:r>
            <w:proofErr w:type="spellStart"/>
            <w:r w:rsidRPr="004316A5">
              <w:t>Whakaata</w:t>
            </w:r>
            <w:proofErr w:type="spellEnd"/>
            <w:r w:rsidRPr="004316A5">
              <w:t xml:space="preserve"> 2</w:t>
            </w:r>
          </w:p>
          <w:p w14:paraId="340DBCEF" w14:textId="77777777" w:rsidR="007B6A40" w:rsidRDefault="007B6A40" w:rsidP="00100407">
            <w:pPr>
              <w:pStyle w:val="ListParagraph"/>
              <w:numPr>
                <w:ilvl w:val="0"/>
                <w:numId w:val="61"/>
              </w:numPr>
            </w:pPr>
            <w:r w:rsidRPr="004316A5">
              <w:t>Indigenous Insight 1</w:t>
            </w:r>
          </w:p>
          <w:p w14:paraId="0E15F338" w14:textId="77777777" w:rsidR="007B6A40" w:rsidRDefault="007B6A40" w:rsidP="00100407">
            <w:pPr>
              <w:pStyle w:val="ListParagraph"/>
              <w:numPr>
                <w:ilvl w:val="0"/>
                <w:numId w:val="61"/>
              </w:numPr>
            </w:pPr>
            <w:r>
              <w:t>Indigenous Insight 2</w:t>
            </w:r>
          </w:p>
          <w:p w14:paraId="7B206F60" w14:textId="77777777" w:rsidR="007B6A40" w:rsidRDefault="007B6A40" w:rsidP="00100407">
            <w:pPr>
              <w:pStyle w:val="ListParagraph"/>
              <w:numPr>
                <w:ilvl w:val="0"/>
                <w:numId w:val="61"/>
              </w:numPr>
            </w:pPr>
            <w:r>
              <w:t xml:space="preserve">Kia Hora </w:t>
            </w:r>
            <w:proofErr w:type="spellStart"/>
            <w:r>
              <w:t>te</w:t>
            </w:r>
            <w:proofErr w:type="spellEnd"/>
            <w:r>
              <w:t xml:space="preserve"> Marino</w:t>
            </w:r>
          </w:p>
          <w:p w14:paraId="265DB362" w14:textId="77777777" w:rsidR="007B6A40" w:rsidRDefault="007B6A40" w:rsidP="00100407">
            <w:pPr>
              <w:pStyle w:val="ListParagraph"/>
              <w:numPr>
                <w:ilvl w:val="0"/>
                <w:numId w:val="61"/>
              </w:numPr>
            </w:pPr>
            <w:r>
              <w:t>Kaupapa M</w:t>
            </w:r>
            <w:r>
              <w:rPr>
                <w:rFonts w:cs="Calibri"/>
              </w:rPr>
              <w:t>ā</w:t>
            </w:r>
            <w:r>
              <w:t>ori Mental Health and Addiction best practice</w:t>
            </w:r>
          </w:p>
          <w:p w14:paraId="73B773AA" w14:textId="77777777" w:rsidR="007B6A40" w:rsidRPr="004316A5" w:rsidRDefault="007B6A40" w:rsidP="00100407">
            <w:pPr>
              <w:pStyle w:val="ListParagraph"/>
              <w:numPr>
                <w:ilvl w:val="0"/>
                <w:numId w:val="61"/>
              </w:numPr>
            </w:pPr>
            <w:r>
              <w:t xml:space="preserve">Te </w:t>
            </w:r>
            <w:proofErr w:type="spellStart"/>
            <w:r>
              <w:t>P</w:t>
            </w:r>
            <w:r>
              <w:rPr>
                <w:rFonts w:cs="Calibri"/>
              </w:rPr>
              <w:t>ātūtū</w:t>
            </w:r>
            <w:proofErr w:type="spellEnd"/>
            <w:r>
              <w:rPr>
                <w:rFonts w:cs="Calibri"/>
              </w:rPr>
              <w:t xml:space="preserve"> Oranga</w:t>
            </w:r>
          </w:p>
          <w:p w14:paraId="5FDD4262" w14:textId="77777777" w:rsidR="007B6A40" w:rsidRDefault="00DE2A58" w:rsidP="00227520">
            <w:hyperlink r:id="rId66" w:history="1">
              <w:r w:rsidR="007B6A40" w:rsidRPr="004845F8">
                <w:rPr>
                  <w:rStyle w:val="Hyperlink"/>
                </w:rPr>
                <w:t xml:space="preserve">Resources from Te </w:t>
              </w:r>
              <w:proofErr w:type="spellStart"/>
              <w:r w:rsidR="007B6A40" w:rsidRPr="004845F8">
                <w:rPr>
                  <w:rStyle w:val="Hyperlink"/>
                </w:rPr>
                <w:t>Pou</w:t>
              </w:r>
              <w:proofErr w:type="spellEnd"/>
              <w:r w:rsidR="007B6A40" w:rsidRPr="004845F8">
                <w:rPr>
                  <w:rStyle w:val="Hyperlink"/>
                </w:rPr>
                <w:t>:</w:t>
              </w:r>
            </w:hyperlink>
          </w:p>
          <w:p w14:paraId="46488CBB" w14:textId="77777777" w:rsidR="007B6A40" w:rsidRPr="00AC2F2C" w:rsidRDefault="00DE2A58" w:rsidP="00100407">
            <w:pPr>
              <w:pStyle w:val="ListParagraph"/>
              <w:numPr>
                <w:ilvl w:val="0"/>
                <w:numId w:val="61"/>
              </w:numPr>
              <w:rPr>
                <w:rStyle w:val="Hyperlink"/>
                <w:color w:val="000000"/>
                <w:u w:val="none"/>
              </w:rPr>
            </w:pPr>
            <w:hyperlink r:id="rId67" w:history="1">
              <w:r w:rsidR="007B6A40" w:rsidRPr="004845F8">
                <w:rPr>
                  <w:rStyle w:val="Hyperlink"/>
                </w:rPr>
                <w:t>Equally Well</w:t>
              </w:r>
            </w:hyperlink>
          </w:p>
          <w:p w14:paraId="684BC7AF" w14:textId="77777777" w:rsidR="00AC2F2C" w:rsidRDefault="00DE2A58" w:rsidP="00100407">
            <w:pPr>
              <w:pStyle w:val="ListParagraph"/>
              <w:numPr>
                <w:ilvl w:val="0"/>
                <w:numId w:val="61"/>
              </w:numPr>
              <w:tabs>
                <w:tab w:val="clear" w:pos="720"/>
              </w:tabs>
              <w:ind w:left="313" w:hanging="284"/>
            </w:pPr>
            <w:hyperlink r:id="rId68" w:history="1">
              <w:r w:rsidR="00AC2F2C" w:rsidRPr="00AC2F2C">
                <w:rPr>
                  <w:rStyle w:val="Hyperlink"/>
                </w:rPr>
                <w:t>Guidelines for gender affirming healthcare for gender diverse and transgender children, young people and adults in Aotearoa New Zealand</w:t>
              </w:r>
            </w:hyperlink>
          </w:p>
          <w:p w14:paraId="3E38780A" w14:textId="77777777" w:rsidR="00E87CC3" w:rsidRPr="004316A5" w:rsidRDefault="008E5F21" w:rsidP="00100407">
            <w:pPr>
              <w:pStyle w:val="ListParagraph"/>
              <w:numPr>
                <w:ilvl w:val="0"/>
                <w:numId w:val="61"/>
              </w:numPr>
              <w:tabs>
                <w:tab w:val="clear" w:pos="720"/>
              </w:tabs>
              <w:ind w:left="313" w:hanging="284"/>
            </w:pPr>
            <w:r>
              <w:t xml:space="preserve">Our service delivery related policies, procedures and guidelines. </w:t>
            </w:r>
          </w:p>
        </w:tc>
      </w:tr>
      <w:tr w:rsidR="007B6A40" w:rsidRPr="00806E48" w14:paraId="485B0904" w14:textId="77777777" w:rsidTr="004B09E9">
        <w:tc>
          <w:tcPr>
            <w:tcW w:w="9923" w:type="dxa"/>
            <w:gridSpan w:val="8"/>
            <w:tcBorders>
              <w:bottom w:val="single" w:sz="4" w:space="0" w:color="auto"/>
            </w:tcBorders>
            <w:shd w:val="clear" w:color="auto" w:fill="E7E6E6" w:themeFill="background2"/>
          </w:tcPr>
          <w:p w14:paraId="22F266B6" w14:textId="77777777" w:rsidR="007B6A40" w:rsidRPr="00806E48" w:rsidRDefault="007B6A40" w:rsidP="00227520">
            <w:pPr>
              <w:rPr>
                <w:rFonts w:cs="Calibri"/>
                <w:b/>
              </w:rPr>
            </w:pPr>
            <w:r w:rsidRPr="00806E48">
              <w:rPr>
                <w:rFonts w:cs="Calibri"/>
                <w:b/>
              </w:rPr>
              <w:t>Activities</w:t>
            </w:r>
          </w:p>
        </w:tc>
      </w:tr>
      <w:tr w:rsidR="007B6A40" w:rsidRPr="00806E48" w14:paraId="4FA3A5CD" w14:textId="77777777" w:rsidTr="004B09E9">
        <w:tc>
          <w:tcPr>
            <w:tcW w:w="5783" w:type="dxa"/>
            <w:gridSpan w:val="4"/>
            <w:shd w:val="clear" w:color="auto" w:fill="E7E6E6" w:themeFill="background2"/>
          </w:tcPr>
          <w:p w14:paraId="6775C16E" w14:textId="77777777" w:rsidR="007B6A40" w:rsidRPr="00806E48" w:rsidRDefault="007B6A40" w:rsidP="00227520">
            <w:pPr>
              <w:rPr>
                <w:rFonts w:cs="Calibri"/>
              </w:rPr>
            </w:pPr>
            <w:r w:rsidRPr="00806E48">
              <w:rPr>
                <w:rFonts w:cs="Calibri"/>
              </w:rPr>
              <w:t>Tasks</w:t>
            </w:r>
          </w:p>
        </w:tc>
        <w:tc>
          <w:tcPr>
            <w:tcW w:w="2127" w:type="dxa"/>
            <w:shd w:val="clear" w:color="auto" w:fill="E7E6E6" w:themeFill="background2"/>
          </w:tcPr>
          <w:p w14:paraId="2B8A9724" w14:textId="77777777" w:rsidR="007B6A40" w:rsidRPr="00806E48" w:rsidRDefault="007B6A40" w:rsidP="00227520">
            <w:pPr>
              <w:rPr>
                <w:rFonts w:cs="Calibri"/>
              </w:rPr>
            </w:pPr>
            <w:r w:rsidRPr="00806E48">
              <w:rPr>
                <w:rFonts w:cs="Calibri"/>
              </w:rPr>
              <w:t>Responsibility</w:t>
            </w:r>
          </w:p>
        </w:tc>
        <w:tc>
          <w:tcPr>
            <w:tcW w:w="2013" w:type="dxa"/>
            <w:gridSpan w:val="3"/>
            <w:shd w:val="clear" w:color="auto" w:fill="E7E6E6" w:themeFill="background2"/>
          </w:tcPr>
          <w:p w14:paraId="7ED5156B" w14:textId="77777777" w:rsidR="007B6A40" w:rsidRPr="00806E48" w:rsidRDefault="007B6A40" w:rsidP="00227520">
            <w:pPr>
              <w:rPr>
                <w:rFonts w:cs="Calibri"/>
              </w:rPr>
            </w:pPr>
            <w:r w:rsidRPr="00806E48">
              <w:rPr>
                <w:rFonts w:cs="Calibri"/>
              </w:rPr>
              <w:t>Timeframe</w:t>
            </w:r>
          </w:p>
        </w:tc>
      </w:tr>
      <w:tr w:rsidR="007B6A40" w:rsidRPr="00806E48" w14:paraId="232D25AB" w14:textId="77777777" w:rsidTr="004B09E9">
        <w:tc>
          <w:tcPr>
            <w:tcW w:w="5783" w:type="dxa"/>
            <w:gridSpan w:val="4"/>
            <w:shd w:val="clear" w:color="auto" w:fill="auto"/>
          </w:tcPr>
          <w:p w14:paraId="541C9418" w14:textId="77777777" w:rsidR="00E87CC3" w:rsidRPr="00E87CC3" w:rsidRDefault="00E87CC3" w:rsidP="00E87CC3">
            <w:pPr>
              <w:rPr>
                <w:rFonts w:cs="Calibri"/>
              </w:rPr>
            </w:pPr>
            <w:r w:rsidRPr="00E87CC3">
              <w:rPr>
                <w:rFonts w:cs="Calibri"/>
              </w:rPr>
              <w:t>Staff practice trauma informed care.</w:t>
            </w:r>
          </w:p>
          <w:p w14:paraId="676A48C3" w14:textId="77777777" w:rsidR="007B6A40" w:rsidRPr="00E87CC3" w:rsidRDefault="007B6A40" w:rsidP="00E87CC3">
            <w:pPr>
              <w:ind w:left="360"/>
              <w:rPr>
                <w:rFonts w:cs="Calibri"/>
              </w:rPr>
            </w:pPr>
          </w:p>
        </w:tc>
        <w:tc>
          <w:tcPr>
            <w:tcW w:w="2127" w:type="dxa"/>
            <w:shd w:val="clear" w:color="auto" w:fill="auto"/>
          </w:tcPr>
          <w:p w14:paraId="73765E31" w14:textId="77777777" w:rsidR="007B6A40" w:rsidRPr="00806E48" w:rsidRDefault="007B6A40" w:rsidP="00227520">
            <w:pPr>
              <w:rPr>
                <w:rFonts w:cs="Calibri"/>
              </w:rPr>
            </w:pPr>
          </w:p>
        </w:tc>
        <w:tc>
          <w:tcPr>
            <w:tcW w:w="2013" w:type="dxa"/>
            <w:gridSpan w:val="3"/>
            <w:shd w:val="clear" w:color="auto" w:fill="auto"/>
          </w:tcPr>
          <w:p w14:paraId="1F087996" w14:textId="77777777" w:rsidR="007B6A40" w:rsidRPr="00806E48" w:rsidRDefault="007B6A40" w:rsidP="00227520">
            <w:pPr>
              <w:rPr>
                <w:rFonts w:cs="Calibri"/>
              </w:rPr>
            </w:pPr>
          </w:p>
        </w:tc>
      </w:tr>
      <w:tr w:rsidR="007B6A40" w:rsidRPr="00806E48" w14:paraId="0ADDEC74" w14:textId="77777777" w:rsidTr="004B09E9">
        <w:tc>
          <w:tcPr>
            <w:tcW w:w="5783" w:type="dxa"/>
            <w:gridSpan w:val="4"/>
            <w:shd w:val="clear" w:color="auto" w:fill="auto"/>
          </w:tcPr>
          <w:p w14:paraId="160AD11D" w14:textId="77777777" w:rsidR="007B6A40" w:rsidRPr="00806E48" w:rsidRDefault="00E87CC3" w:rsidP="00E87CC3">
            <w:pPr>
              <w:rPr>
                <w:rFonts w:cs="Calibri"/>
              </w:rPr>
            </w:pPr>
            <w:r w:rsidRPr="00E87CC3">
              <w:rPr>
                <w:rFonts w:cs="Calibri"/>
              </w:rPr>
              <w:t xml:space="preserve">We implement Te </w:t>
            </w:r>
            <w:proofErr w:type="spellStart"/>
            <w:r w:rsidRPr="00E87CC3">
              <w:rPr>
                <w:rFonts w:cs="Calibri"/>
              </w:rPr>
              <w:t>Ao</w:t>
            </w:r>
            <w:proofErr w:type="spellEnd"/>
            <w:r w:rsidRPr="00E87CC3">
              <w:rPr>
                <w:rFonts w:cs="Calibri"/>
              </w:rPr>
              <w:t xml:space="preserve"> Māori informed practices (for example </w:t>
            </w:r>
            <w:proofErr w:type="spellStart"/>
            <w:r w:rsidRPr="00E87CC3">
              <w:rPr>
                <w:i/>
              </w:rPr>
              <w:t>Waiporo</w:t>
            </w:r>
            <w:proofErr w:type="spellEnd"/>
            <w:r w:rsidRPr="00E87CC3">
              <w:rPr>
                <w:i/>
              </w:rPr>
              <w:t xml:space="preserve"> me </w:t>
            </w:r>
            <w:proofErr w:type="spellStart"/>
            <w:r w:rsidRPr="00E87CC3">
              <w:rPr>
                <w:i/>
              </w:rPr>
              <w:t>ngā</w:t>
            </w:r>
            <w:proofErr w:type="spellEnd"/>
            <w:r w:rsidRPr="00E87CC3">
              <w:rPr>
                <w:i/>
              </w:rPr>
              <w:t xml:space="preserve"> </w:t>
            </w:r>
            <w:proofErr w:type="spellStart"/>
            <w:r w:rsidRPr="00E87CC3">
              <w:rPr>
                <w:i/>
              </w:rPr>
              <w:t>Tarukino</w:t>
            </w:r>
            <w:proofErr w:type="spellEnd"/>
            <w:r>
              <w:t>)</w:t>
            </w:r>
            <w:r w:rsidR="00A9211C">
              <w:t xml:space="preserve"> that enhance the mana of people engaged with our service</w:t>
            </w:r>
            <w:r>
              <w:t>.</w:t>
            </w:r>
          </w:p>
        </w:tc>
        <w:tc>
          <w:tcPr>
            <w:tcW w:w="2127" w:type="dxa"/>
            <w:shd w:val="clear" w:color="auto" w:fill="auto"/>
          </w:tcPr>
          <w:p w14:paraId="3804FDA8" w14:textId="77777777" w:rsidR="007B6A40" w:rsidRPr="00806E48" w:rsidRDefault="007B6A40" w:rsidP="00227520">
            <w:pPr>
              <w:rPr>
                <w:rFonts w:cs="Calibri"/>
              </w:rPr>
            </w:pPr>
          </w:p>
        </w:tc>
        <w:tc>
          <w:tcPr>
            <w:tcW w:w="2013" w:type="dxa"/>
            <w:gridSpan w:val="3"/>
            <w:shd w:val="clear" w:color="auto" w:fill="auto"/>
          </w:tcPr>
          <w:p w14:paraId="3283F1BF" w14:textId="77777777" w:rsidR="007B6A40" w:rsidRPr="00806E48" w:rsidRDefault="007B6A40" w:rsidP="00227520">
            <w:pPr>
              <w:rPr>
                <w:rFonts w:cs="Calibri"/>
              </w:rPr>
            </w:pPr>
          </w:p>
        </w:tc>
      </w:tr>
      <w:tr w:rsidR="007B6A40" w:rsidRPr="00806E48" w14:paraId="403A32FC" w14:textId="77777777" w:rsidTr="004B09E9">
        <w:tc>
          <w:tcPr>
            <w:tcW w:w="5783" w:type="dxa"/>
            <w:gridSpan w:val="4"/>
            <w:shd w:val="clear" w:color="auto" w:fill="auto"/>
          </w:tcPr>
          <w:p w14:paraId="7EC4DD3A" w14:textId="77777777" w:rsidR="007B6A40" w:rsidRDefault="007B6A40" w:rsidP="00227520">
            <w:pPr>
              <w:rPr>
                <w:rFonts w:cs="Calibri"/>
              </w:rPr>
            </w:pPr>
          </w:p>
        </w:tc>
        <w:tc>
          <w:tcPr>
            <w:tcW w:w="2127" w:type="dxa"/>
            <w:shd w:val="clear" w:color="auto" w:fill="auto"/>
          </w:tcPr>
          <w:p w14:paraId="6167F806" w14:textId="77777777" w:rsidR="007B6A40" w:rsidRPr="00806E48" w:rsidRDefault="007B6A40" w:rsidP="00227520">
            <w:pPr>
              <w:rPr>
                <w:rFonts w:cs="Calibri"/>
              </w:rPr>
            </w:pPr>
          </w:p>
        </w:tc>
        <w:tc>
          <w:tcPr>
            <w:tcW w:w="2013" w:type="dxa"/>
            <w:gridSpan w:val="3"/>
            <w:shd w:val="clear" w:color="auto" w:fill="auto"/>
          </w:tcPr>
          <w:p w14:paraId="6CA2E50E" w14:textId="77777777" w:rsidR="007B6A40" w:rsidRPr="00806E48" w:rsidRDefault="007B6A40" w:rsidP="00227520">
            <w:pPr>
              <w:rPr>
                <w:rFonts w:cs="Calibri"/>
              </w:rPr>
            </w:pPr>
          </w:p>
        </w:tc>
      </w:tr>
      <w:tr w:rsidR="007B6A40" w:rsidRPr="00806E48" w14:paraId="54A9175A" w14:textId="77777777" w:rsidTr="004B09E9">
        <w:tc>
          <w:tcPr>
            <w:tcW w:w="5783" w:type="dxa"/>
            <w:gridSpan w:val="4"/>
            <w:shd w:val="clear" w:color="auto" w:fill="auto"/>
          </w:tcPr>
          <w:p w14:paraId="13C2D2C7" w14:textId="77777777" w:rsidR="007B6A40" w:rsidRPr="005539C3" w:rsidRDefault="007B6A40" w:rsidP="00227520">
            <w:pPr>
              <w:rPr>
                <w:rFonts w:cs="Calibri"/>
              </w:rPr>
            </w:pPr>
          </w:p>
        </w:tc>
        <w:tc>
          <w:tcPr>
            <w:tcW w:w="2127" w:type="dxa"/>
            <w:shd w:val="clear" w:color="auto" w:fill="auto"/>
          </w:tcPr>
          <w:p w14:paraId="341CDEFB" w14:textId="77777777" w:rsidR="007B6A40" w:rsidRPr="00806E48" w:rsidRDefault="007B6A40" w:rsidP="00227520">
            <w:pPr>
              <w:rPr>
                <w:rFonts w:cs="Calibri"/>
              </w:rPr>
            </w:pPr>
          </w:p>
        </w:tc>
        <w:tc>
          <w:tcPr>
            <w:tcW w:w="2013" w:type="dxa"/>
            <w:gridSpan w:val="3"/>
            <w:shd w:val="clear" w:color="auto" w:fill="auto"/>
          </w:tcPr>
          <w:p w14:paraId="52A30FFC" w14:textId="77777777" w:rsidR="007B6A40" w:rsidRPr="00806E48" w:rsidRDefault="007B6A40" w:rsidP="00227520">
            <w:pPr>
              <w:rPr>
                <w:rFonts w:cs="Calibri"/>
              </w:rPr>
            </w:pPr>
          </w:p>
        </w:tc>
      </w:tr>
      <w:tr w:rsidR="007B6A40" w:rsidRPr="0052419D" w14:paraId="6A9A088A" w14:textId="77777777" w:rsidTr="004B09E9">
        <w:tc>
          <w:tcPr>
            <w:tcW w:w="2381" w:type="dxa"/>
            <w:gridSpan w:val="2"/>
            <w:shd w:val="clear" w:color="auto" w:fill="E7E6E6" w:themeFill="background2"/>
          </w:tcPr>
          <w:p w14:paraId="75F1CB9B" w14:textId="77777777" w:rsidR="007B6A40" w:rsidRPr="00806E48" w:rsidRDefault="007B6A40" w:rsidP="00227520">
            <w:pPr>
              <w:rPr>
                <w:rFonts w:cs="Calibri"/>
              </w:rPr>
            </w:pPr>
            <w:r w:rsidRPr="00806E48">
              <w:rPr>
                <w:rFonts w:cs="Calibri"/>
              </w:rPr>
              <w:t>Performance Indicators:</w:t>
            </w:r>
          </w:p>
        </w:tc>
        <w:tc>
          <w:tcPr>
            <w:tcW w:w="7542" w:type="dxa"/>
            <w:gridSpan w:val="6"/>
            <w:shd w:val="clear" w:color="auto" w:fill="auto"/>
          </w:tcPr>
          <w:p w14:paraId="581CF96F" w14:textId="77777777" w:rsidR="00C558DC" w:rsidRPr="00E87CC3" w:rsidRDefault="00C558DC" w:rsidP="00E87CC3">
            <w:pPr>
              <w:ind w:left="360"/>
              <w:rPr>
                <w:rFonts w:cs="Calibri"/>
              </w:rPr>
            </w:pPr>
          </w:p>
        </w:tc>
      </w:tr>
      <w:tr w:rsidR="00AC2F2C" w:rsidRPr="0052419D" w14:paraId="723780AE" w14:textId="77777777" w:rsidTr="004B09E9">
        <w:trPr>
          <w:trHeight w:val="473"/>
        </w:trPr>
        <w:tc>
          <w:tcPr>
            <w:tcW w:w="9923" w:type="dxa"/>
            <w:gridSpan w:val="8"/>
            <w:shd w:val="clear" w:color="auto" w:fill="E7E6E6" w:themeFill="background2"/>
          </w:tcPr>
          <w:p w14:paraId="32468195" w14:textId="77777777" w:rsidR="00AC2F2C" w:rsidRDefault="00AC2F2C" w:rsidP="00AC2F2C">
            <w:pPr>
              <w:pStyle w:val="Heading2"/>
            </w:pPr>
            <w:bookmarkStart w:id="15" w:name="_Toc87984110"/>
            <w:r>
              <w:t xml:space="preserve">Te </w:t>
            </w:r>
            <w:proofErr w:type="spellStart"/>
            <w:r>
              <w:t>Aro</w:t>
            </w:r>
            <w:proofErr w:type="spellEnd"/>
            <w:r>
              <w:t xml:space="preserve"> ki </w:t>
            </w:r>
            <w:proofErr w:type="spellStart"/>
            <w:r>
              <w:t>te</w:t>
            </w:r>
            <w:proofErr w:type="spellEnd"/>
            <w:r>
              <w:t xml:space="preserve"> Tangata me </w:t>
            </w:r>
            <w:proofErr w:type="spellStart"/>
            <w:r>
              <w:t>te</w:t>
            </w:r>
            <w:proofErr w:type="spellEnd"/>
            <w:r>
              <w:t xml:space="preserve"> </w:t>
            </w:r>
            <w:proofErr w:type="spellStart"/>
            <w:r>
              <w:t>Taiao</w:t>
            </w:r>
            <w:proofErr w:type="spellEnd"/>
            <w:r>
              <w:t xml:space="preserve"> </w:t>
            </w:r>
            <w:proofErr w:type="spellStart"/>
            <w:r>
              <w:t>Haumaru</w:t>
            </w:r>
            <w:proofErr w:type="spellEnd"/>
            <w:r>
              <w:t xml:space="preserve"> – Person-centred and safe environment</w:t>
            </w:r>
            <w:bookmarkEnd w:id="15"/>
          </w:p>
          <w:p w14:paraId="55E5F6BC" w14:textId="77777777" w:rsidR="00AC2F2C" w:rsidRPr="00AC2F2C" w:rsidRDefault="00AC2F2C" w:rsidP="00AC2F2C"/>
        </w:tc>
      </w:tr>
      <w:tr w:rsidR="007B6A40" w:rsidRPr="0052419D" w14:paraId="6C289BC5" w14:textId="77777777" w:rsidTr="004B09E9">
        <w:trPr>
          <w:trHeight w:val="473"/>
        </w:trPr>
        <w:tc>
          <w:tcPr>
            <w:tcW w:w="9923" w:type="dxa"/>
            <w:gridSpan w:val="8"/>
            <w:shd w:val="clear" w:color="auto" w:fill="FFFFFF" w:themeFill="background1"/>
          </w:tcPr>
          <w:p w14:paraId="5650931D" w14:textId="13250B05" w:rsidR="007B6A40" w:rsidRPr="004316A5" w:rsidRDefault="00F2775E" w:rsidP="00AC2F2C">
            <w:pPr>
              <w:rPr>
                <w:rFonts w:cs="Calibri"/>
              </w:rPr>
            </w:pPr>
            <w:r>
              <w:rPr>
                <w:rFonts w:cs="Calibri"/>
              </w:rPr>
              <w:t>We provide</w:t>
            </w:r>
            <w:r w:rsidR="007B6A40">
              <w:rPr>
                <w:rFonts w:cs="Calibri"/>
              </w:rPr>
              <w:t xml:space="preserve"> a safe environment that matches the needs of the people receiving services</w:t>
            </w:r>
            <w:r w:rsidR="00D34F73">
              <w:rPr>
                <w:rFonts w:cs="Calibri"/>
              </w:rPr>
              <w:t>,</w:t>
            </w:r>
            <w:r w:rsidR="007B6A40">
              <w:rPr>
                <w:rFonts w:cs="Calibri"/>
              </w:rPr>
              <w:t xml:space="preserve"> that facilitate</w:t>
            </w:r>
            <w:r w:rsidR="00AC2F2C">
              <w:rPr>
                <w:rFonts w:cs="Calibri"/>
              </w:rPr>
              <w:t>s</w:t>
            </w:r>
            <w:r w:rsidR="007B6A40">
              <w:rPr>
                <w:rFonts w:cs="Calibri"/>
              </w:rPr>
              <w:t xml:space="preserve"> independence</w:t>
            </w:r>
            <w:r w:rsidR="00D34F73">
              <w:rPr>
                <w:rFonts w:cs="Calibri"/>
              </w:rPr>
              <w:t>,</w:t>
            </w:r>
            <w:r w:rsidR="007B6A40">
              <w:rPr>
                <w:rFonts w:cs="Calibri"/>
              </w:rPr>
              <w:t xml:space="preserve"> and meet</w:t>
            </w:r>
            <w:r w:rsidR="00AC2F2C">
              <w:rPr>
                <w:rFonts w:cs="Calibri"/>
              </w:rPr>
              <w:t>s</w:t>
            </w:r>
            <w:r w:rsidR="007B6A40">
              <w:rPr>
                <w:rFonts w:cs="Calibri"/>
              </w:rPr>
              <w:t xml:space="preserve"> the need of people with disabilities.</w:t>
            </w:r>
          </w:p>
        </w:tc>
      </w:tr>
      <w:tr w:rsidR="007B6A40" w:rsidRPr="00806E48" w14:paraId="525E15E6" w14:textId="77777777" w:rsidTr="004B09E9">
        <w:tc>
          <w:tcPr>
            <w:tcW w:w="9923" w:type="dxa"/>
            <w:gridSpan w:val="8"/>
            <w:shd w:val="clear" w:color="auto" w:fill="E7E6E6" w:themeFill="background2"/>
          </w:tcPr>
          <w:p w14:paraId="6CECC568" w14:textId="77777777" w:rsidR="007B6A40" w:rsidRPr="00806E48" w:rsidRDefault="007B6A40" w:rsidP="00227520">
            <w:pPr>
              <w:rPr>
                <w:rFonts w:cs="Calibri"/>
              </w:rPr>
            </w:pPr>
            <w:r w:rsidRPr="00806E48">
              <w:rPr>
                <w:rFonts w:cs="Calibri"/>
              </w:rPr>
              <w:t>References</w:t>
            </w:r>
          </w:p>
        </w:tc>
      </w:tr>
      <w:tr w:rsidR="007B6A40" w:rsidRPr="0052419D" w14:paraId="707BDA54" w14:textId="77777777" w:rsidTr="004B09E9">
        <w:tc>
          <w:tcPr>
            <w:tcW w:w="9923" w:type="dxa"/>
            <w:gridSpan w:val="8"/>
            <w:tcBorders>
              <w:bottom w:val="single" w:sz="4" w:space="0" w:color="auto"/>
            </w:tcBorders>
            <w:shd w:val="clear" w:color="auto" w:fill="auto"/>
          </w:tcPr>
          <w:p w14:paraId="7E7B00C7" w14:textId="77777777" w:rsidR="007B6A40" w:rsidRDefault="00DE2A58" w:rsidP="00100407">
            <w:pPr>
              <w:pStyle w:val="ListParagraph"/>
              <w:numPr>
                <w:ilvl w:val="0"/>
                <w:numId w:val="70"/>
              </w:numPr>
            </w:pPr>
            <w:hyperlink r:id="rId69" w:history="1">
              <w:r w:rsidR="00AC2F2C" w:rsidRPr="00AC2F2C">
                <w:rPr>
                  <w:rStyle w:val="Hyperlink"/>
                </w:rPr>
                <w:t>Disability action plan</w:t>
              </w:r>
            </w:hyperlink>
            <w:r w:rsidR="00AC2F2C">
              <w:t>.</w:t>
            </w:r>
          </w:p>
          <w:p w14:paraId="4FD9C588" w14:textId="77777777" w:rsidR="00AC2F2C" w:rsidRPr="004316A5" w:rsidRDefault="00F2775E" w:rsidP="00100407">
            <w:pPr>
              <w:pStyle w:val="ListParagraph"/>
              <w:numPr>
                <w:ilvl w:val="0"/>
                <w:numId w:val="70"/>
              </w:numPr>
            </w:pPr>
            <w:r>
              <w:t>Our facility and emergency related processes and procedures.</w:t>
            </w:r>
          </w:p>
        </w:tc>
      </w:tr>
      <w:tr w:rsidR="007B6A40" w:rsidRPr="00806E48" w14:paraId="268930EF" w14:textId="77777777" w:rsidTr="004B09E9">
        <w:tc>
          <w:tcPr>
            <w:tcW w:w="9923" w:type="dxa"/>
            <w:gridSpan w:val="8"/>
            <w:tcBorders>
              <w:bottom w:val="single" w:sz="4" w:space="0" w:color="auto"/>
            </w:tcBorders>
            <w:shd w:val="clear" w:color="auto" w:fill="E7E6E6" w:themeFill="background2"/>
          </w:tcPr>
          <w:p w14:paraId="5A73C63E" w14:textId="77777777" w:rsidR="007B6A40" w:rsidRPr="00806E48" w:rsidRDefault="007B6A40" w:rsidP="00227520">
            <w:pPr>
              <w:rPr>
                <w:rFonts w:cs="Calibri"/>
                <w:b/>
              </w:rPr>
            </w:pPr>
            <w:r w:rsidRPr="00806E48">
              <w:rPr>
                <w:rFonts w:cs="Calibri"/>
                <w:b/>
              </w:rPr>
              <w:t>Activities</w:t>
            </w:r>
          </w:p>
        </w:tc>
      </w:tr>
      <w:tr w:rsidR="007B6A40" w:rsidRPr="00806E48" w14:paraId="7F19D60A" w14:textId="77777777" w:rsidTr="004B09E9">
        <w:tc>
          <w:tcPr>
            <w:tcW w:w="5783" w:type="dxa"/>
            <w:gridSpan w:val="4"/>
            <w:shd w:val="clear" w:color="auto" w:fill="E7E6E6" w:themeFill="background2"/>
          </w:tcPr>
          <w:p w14:paraId="782716B0" w14:textId="77777777" w:rsidR="007B6A40" w:rsidRPr="00806E48" w:rsidRDefault="007B6A40" w:rsidP="00227520">
            <w:pPr>
              <w:rPr>
                <w:rFonts w:cs="Calibri"/>
              </w:rPr>
            </w:pPr>
            <w:r w:rsidRPr="00806E48">
              <w:rPr>
                <w:rFonts w:cs="Calibri"/>
              </w:rPr>
              <w:t>Tasks</w:t>
            </w:r>
          </w:p>
        </w:tc>
        <w:tc>
          <w:tcPr>
            <w:tcW w:w="2127" w:type="dxa"/>
            <w:shd w:val="clear" w:color="auto" w:fill="E7E6E6" w:themeFill="background2"/>
          </w:tcPr>
          <w:p w14:paraId="0E9E644A" w14:textId="77777777" w:rsidR="007B6A40" w:rsidRPr="00806E48" w:rsidRDefault="007B6A40" w:rsidP="00227520">
            <w:pPr>
              <w:rPr>
                <w:rFonts w:cs="Calibri"/>
              </w:rPr>
            </w:pPr>
            <w:r w:rsidRPr="00806E48">
              <w:rPr>
                <w:rFonts w:cs="Calibri"/>
              </w:rPr>
              <w:t>Responsibility</w:t>
            </w:r>
          </w:p>
        </w:tc>
        <w:tc>
          <w:tcPr>
            <w:tcW w:w="2013" w:type="dxa"/>
            <w:gridSpan w:val="3"/>
            <w:shd w:val="clear" w:color="auto" w:fill="E7E6E6" w:themeFill="background2"/>
          </w:tcPr>
          <w:p w14:paraId="6D7A1238" w14:textId="77777777" w:rsidR="007B6A40" w:rsidRPr="00806E48" w:rsidRDefault="007B6A40" w:rsidP="00227520">
            <w:pPr>
              <w:rPr>
                <w:rFonts w:cs="Calibri"/>
              </w:rPr>
            </w:pPr>
            <w:r w:rsidRPr="00806E48">
              <w:rPr>
                <w:rFonts w:cs="Calibri"/>
              </w:rPr>
              <w:t>Timeframe</w:t>
            </w:r>
          </w:p>
        </w:tc>
      </w:tr>
      <w:tr w:rsidR="007B6A40" w:rsidRPr="00806E48" w14:paraId="01CDB33A" w14:textId="77777777" w:rsidTr="004B09E9">
        <w:tc>
          <w:tcPr>
            <w:tcW w:w="5783" w:type="dxa"/>
            <w:gridSpan w:val="4"/>
            <w:shd w:val="clear" w:color="auto" w:fill="auto"/>
          </w:tcPr>
          <w:p w14:paraId="1D354CD3" w14:textId="77777777" w:rsidR="007B6A40" w:rsidRPr="00806E48" w:rsidRDefault="00AC2F2C" w:rsidP="00AC2F2C">
            <w:pPr>
              <w:rPr>
                <w:rFonts w:cs="Calibri"/>
              </w:rPr>
            </w:pPr>
            <w:r>
              <w:rPr>
                <w:rFonts w:cs="Calibri"/>
              </w:rPr>
              <w:t>We develop tikanga guidelines/kawa to ensure the environments we provide are culturally safe.</w:t>
            </w:r>
          </w:p>
        </w:tc>
        <w:tc>
          <w:tcPr>
            <w:tcW w:w="2127" w:type="dxa"/>
            <w:shd w:val="clear" w:color="auto" w:fill="auto"/>
          </w:tcPr>
          <w:p w14:paraId="20D0F2A0" w14:textId="77777777" w:rsidR="007B6A40" w:rsidRPr="00806E48" w:rsidRDefault="007B6A40" w:rsidP="00227520">
            <w:pPr>
              <w:rPr>
                <w:rFonts w:cs="Calibri"/>
              </w:rPr>
            </w:pPr>
          </w:p>
        </w:tc>
        <w:tc>
          <w:tcPr>
            <w:tcW w:w="2013" w:type="dxa"/>
            <w:gridSpan w:val="3"/>
            <w:shd w:val="clear" w:color="auto" w:fill="auto"/>
          </w:tcPr>
          <w:p w14:paraId="0AF8B1E7" w14:textId="77777777" w:rsidR="007B6A40" w:rsidRPr="00806E48" w:rsidRDefault="007B6A40" w:rsidP="00227520">
            <w:pPr>
              <w:rPr>
                <w:rFonts w:cs="Calibri"/>
              </w:rPr>
            </w:pPr>
          </w:p>
        </w:tc>
      </w:tr>
      <w:tr w:rsidR="007B6A40" w:rsidRPr="00806E48" w14:paraId="01299B1D" w14:textId="77777777" w:rsidTr="004B09E9">
        <w:tc>
          <w:tcPr>
            <w:tcW w:w="5783" w:type="dxa"/>
            <w:gridSpan w:val="4"/>
            <w:shd w:val="clear" w:color="auto" w:fill="auto"/>
          </w:tcPr>
          <w:p w14:paraId="4B617669" w14:textId="77777777" w:rsidR="007B6A40" w:rsidRPr="00806E48" w:rsidRDefault="007B6A40" w:rsidP="00227520">
            <w:pPr>
              <w:rPr>
                <w:rFonts w:cs="Calibri"/>
              </w:rPr>
            </w:pPr>
          </w:p>
        </w:tc>
        <w:tc>
          <w:tcPr>
            <w:tcW w:w="2127" w:type="dxa"/>
            <w:shd w:val="clear" w:color="auto" w:fill="auto"/>
          </w:tcPr>
          <w:p w14:paraId="750878C7" w14:textId="77777777" w:rsidR="007B6A40" w:rsidRPr="00806E48" w:rsidRDefault="007B6A40" w:rsidP="00227520">
            <w:pPr>
              <w:rPr>
                <w:rFonts w:cs="Calibri"/>
              </w:rPr>
            </w:pPr>
          </w:p>
        </w:tc>
        <w:tc>
          <w:tcPr>
            <w:tcW w:w="2013" w:type="dxa"/>
            <w:gridSpan w:val="3"/>
            <w:shd w:val="clear" w:color="auto" w:fill="auto"/>
          </w:tcPr>
          <w:p w14:paraId="610E6AF1" w14:textId="77777777" w:rsidR="007B6A40" w:rsidRPr="00806E48" w:rsidRDefault="007B6A40" w:rsidP="00227520">
            <w:pPr>
              <w:rPr>
                <w:rFonts w:cs="Calibri"/>
              </w:rPr>
            </w:pPr>
          </w:p>
        </w:tc>
      </w:tr>
      <w:tr w:rsidR="00B07ED6" w:rsidRPr="00806E48" w14:paraId="4C63C14D" w14:textId="77777777" w:rsidTr="004B09E9">
        <w:tc>
          <w:tcPr>
            <w:tcW w:w="2381" w:type="dxa"/>
            <w:gridSpan w:val="2"/>
            <w:shd w:val="clear" w:color="auto" w:fill="E7E6E6" w:themeFill="background2"/>
          </w:tcPr>
          <w:p w14:paraId="343048CE" w14:textId="77777777" w:rsidR="00B07ED6" w:rsidRDefault="00B07ED6" w:rsidP="00227520">
            <w:pPr>
              <w:rPr>
                <w:rFonts w:cs="Calibri"/>
              </w:rPr>
            </w:pPr>
            <w:r>
              <w:rPr>
                <w:rFonts w:cs="Calibri"/>
              </w:rPr>
              <w:t>Performance indicators:</w:t>
            </w:r>
          </w:p>
        </w:tc>
        <w:tc>
          <w:tcPr>
            <w:tcW w:w="7542" w:type="dxa"/>
            <w:gridSpan w:val="6"/>
            <w:shd w:val="clear" w:color="auto" w:fill="auto"/>
          </w:tcPr>
          <w:p w14:paraId="3B65D331" w14:textId="77777777" w:rsidR="00B07ED6" w:rsidRDefault="00B07ED6" w:rsidP="00227520">
            <w:pPr>
              <w:rPr>
                <w:rFonts w:cs="Calibri"/>
              </w:rPr>
            </w:pPr>
          </w:p>
        </w:tc>
      </w:tr>
      <w:tr w:rsidR="009A631F" w:rsidRPr="004316A5" w14:paraId="1A0DCAB3" w14:textId="77777777" w:rsidTr="004B09E9">
        <w:trPr>
          <w:gridAfter w:val="1"/>
          <w:wAfter w:w="29" w:type="dxa"/>
          <w:trHeight w:val="473"/>
        </w:trPr>
        <w:tc>
          <w:tcPr>
            <w:tcW w:w="9894" w:type="dxa"/>
            <w:gridSpan w:val="7"/>
            <w:shd w:val="clear" w:color="auto" w:fill="E7E6E6" w:themeFill="background2"/>
          </w:tcPr>
          <w:p w14:paraId="29FB7580" w14:textId="77777777" w:rsidR="009A631F" w:rsidRDefault="009A631F" w:rsidP="009A631F">
            <w:pPr>
              <w:pStyle w:val="Heading2"/>
            </w:pPr>
            <w:bookmarkStart w:id="16" w:name="_Toc87984111"/>
            <w:r w:rsidRPr="009A631F">
              <w:lastRenderedPageBreak/>
              <w:t>T</w:t>
            </w:r>
            <w:r>
              <w:t xml:space="preserve">e </w:t>
            </w:r>
            <w:proofErr w:type="spellStart"/>
            <w:r>
              <w:t>Kaupare</w:t>
            </w:r>
            <w:proofErr w:type="spellEnd"/>
            <w:r>
              <w:t xml:space="preserve"> </w:t>
            </w:r>
            <w:proofErr w:type="spellStart"/>
            <w:r>
              <w:t>Pokenga</w:t>
            </w:r>
            <w:proofErr w:type="spellEnd"/>
            <w:r>
              <w:t xml:space="preserve"> Me Te </w:t>
            </w:r>
            <w:proofErr w:type="spellStart"/>
            <w:r>
              <w:t>Kaitiakitanga</w:t>
            </w:r>
            <w:proofErr w:type="spellEnd"/>
            <w:r>
              <w:t xml:space="preserve"> </w:t>
            </w:r>
            <w:proofErr w:type="spellStart"/>
            <w:r>
              <w:t>Patu</w:t>
            </w:r>
            <w:proofErr w:type="spellEnd"/>
            <w:r>
              <w:t xml:space="preserve"> </w:t>
            </w:r>
            <w:proofErr w:type="spellStart"/>
            <w:r>
              <w:t>Huakita</w:t>
            </w:r>
            <w:proofErr w:type="spellEnd"/>
            <w:r>
              <w:t xml:space="preserve"> – Infection prevention and antimicrobial stewardship</w:t>
            </w:r>
            <w:bookmarkEnd w:id="16"/>
          </w:p>
          <w:p w14:paraId="2ED770C4" w14:textId="77777777" w:rsidR="009A631F" w:rsidRPr="009A631F" w:rsidRDefault="009A631F" w:rsidP="009A631F"/>
        </w:tc>
      </w:tr>
      <w:tr w:rsidR="007B6A40" w:rsidRPr="004316A5" w14:paraId="309D1FCB" w14:textId="77777777" w:rsidTr="004B09E9">
        <w:trPr>
          <w:gridAfter w:val="1"/>
          <w:wAfter w:w="29" w:type="dxa"/>
          <w:trHeight w:val="473"/>
        </w:trPr>
        <w:tc>
          <w:tcPr>
            <w:tcW w:w="9894" w:type="dxa"/>
            <w:gridSpan w:val="7"/>
            <w:shd w:val="clear" w:color="auto" w:fill="FFFFFF" w:themeFill="background1"/>
          </w:tcPr>
          <w:p w14:paraId="1E25F10C" w14:textId="77777777" w:rsidR="007B6A40" w:rsidRPr="004316A5" w:rsidRDefault="009A631F" w:rsidP="009A631F">
            <w:pPr>
              <w:rPr>
                <w:rFonts w:cs="Calibri"/>
              </w:rPr>
            </w:pPr>
            <w:r>
              <w:rPr>
                <w:rFonts w:cs="Calibri"/>
              </w:rPr>
              <w:t xml:space="preserve">We </w:t>
            </w:r>
            <w:r w:rsidR="007B6A40">
              <w:rPr>
                <w:rFonts w:cs="Calibri"/>
              </w:rPr>
              <w:t>implement an infection prevention and antimicrobial stewardship programme informed by evidence, minimises infection risk and adverse effects from antibiotic use, such as antimicrobial resistance.</w:t>
            </w:r>
          </w:p>
        </w:tc>
      </w:tr>
      <w:tr w:rsidR="007B6A40" w:rsidRPr="00806E48" w14:paraId="30DE453C" w14:textId="77777777" w:rsidTr="004B09E9">
        <w:trPr>
          <w:gridAfter w:val="1"/>
          <w:wAfter w:w="29" w:type="dxa"/>
        </w:trPr>
        <w:tc>
          <w:tcPr>
            <w:tcW w:w="9894" w:type="dxa"/>
            <w:gridSpan w:val="7"/>
            <w:shd w:val="clear" w:color="auto" w:fill="E7E6E6" w:themeFill="background2"/>
          </w:tcPr>
          <w:p w14:paraId="16D97EB3" w14:textId="77777777" w:rsidR="007B6A40" w:rsidRPr="00806E48" w:rsidRDefault="007B6A40" w:rsidP="00227520">
            <w:pPr>
              <w:rPr>
                <w:rFonts w:cs="Calibri"/>
              </w:rPr>
            </w:pPr>
            <w:r w:rsidRPr="00806E48">
              <w:rPr>
                <w:rFonts w:cs="Calibri"/>
              </w:rPr>
              <w:t>References</w:t>
            </w:r>
          </w:p>
        </w:tc>
      </w:tr>
      <w:tr w:rsidR="007B6A40" w:rsidRPr="004316A5" w14:paraId="6E57BD72" w14:textId="77777777" w:rsidTr="004B09E9">
        <w:trPr>
          <w:gridAfter w:val="1"/>
          <w:wAfter w:w="29" w:type="dxa"/>
        </w:trPr>
        <w:tc>
          <w:tcPr>
            <w:tcW w:w="9894" w:type="dxa"/>
            <w:gridSpan w:val="7"/>
            <w:tcBorders>
              <w:bottom w:val="single" w:sz="4" w:space="0" w:color="auto"/>
            </w:tcBorders>
            <w:shd w:val="clear" w:color="auto" w:fill="auto"/>
          </w:tcPr>
          <w:p w14:paraId="5A12EF14" w14:textId="77777777" w:rsidR="007B6A40" w:rsidRPr="00AA6DB9" w:rsidRDefault="00DE2A58" w:rsidP="00100407">
            <w:pPr>
              <w:pStyle w:val="ListParagraph"/>
              <w:numPr>
                <w:ilvl w:val="0"/>
                <w:numId w:val="62"/>
              </w:numPr>
              <w:rPr>
                <w:rStyle w:val="Hyperlink"/>
                <w:rFonts w:cs="Calibri"/>
              </w:rPr>
            </w:pPr>
            <w:hyperlink r:id="rId70" w:history="1">
              <w:r w:rsidR="007B6A40" w:rsidRPr="00AA6DB9">
                <w:rPr>
                  <w:rStyle w:val="Hyperlink"/>
                  <w:rFonts w:cs="Calibri"/>
                </w:rPr>
                <w:t>Infection Prevention and Control Training</w:t>
              </w:r>
            </w:hyperlink>
          </w:p>
          <w:p w14:paraId="236ABBC4" w14:textId="77777777" w:rsidR="007B6A40" w:rsidRDefault="00DE2A58" w:rsidP="00100407">
            <w:pPr>
              <w:pStyle w:val="ListParagraph"/>
              <w:numPr>
                <w:ilvl w:val="0"/>
                <w:numId w:val="62"/>
              </w:numPr>
              <w:rPr>
                <w:rStyle w:val="Hyperlink"/>
              </w:rPr>
            </w:pPr>
            <w:hyperlink r:id="rId71" w:history="1">
              <w:r w:rsidR="007B6A40" w:rsidRPr="00716134">
                <w:rPr>
                  <w:rStyle w:val="Hyperlink"/>
                </w:rPr>
                <w:t>Resources on infection control and prevention. MOH NZ.</w:t>
              </w:r>
            </w:hyperlink>
          </w:p>
          <w:p w14:paraId="50B21E73" w14:textId="77777777" w:rsidR="007B6A40" w:rsidRPr="00AA6DB9" w:rsidRDefault="00DE2A58" w:rsidP="00100407">
            <w:pPr>
              <w:pStyle w:val="ListParagraph"/>
              <w:numPr>
                <w:ilvl w:val="0"/>
                <w:numId w:val="62"/>
              </w:numPr>
              <w:rPr>
                <w:rStyle w:val="Hyperlink"/>
                <w:rFonts w:cs="Calibri"/>
              </w:rPr>
            </w:pPr>
            <w:hyperlink r:id="rId72" w:history="1">
              <w:r w:rsidR="007B6A40" w:rsidRPr="00AA6DB9">
                <w:rPr>
                  <w:rStyle w:val="Hyperlink"/>
                  <w:rFonts w:cs="Calibri"/>
                </w:rPr>
                <w:t>Safe antimicrobial use – Health Quality and Safety Commission</w:t>
              </w:r>
            </w:hyperlink>
          </w:p>
          <w:p w14:paraId="5C471038" w14:textId="77777777" w:rsidR="007B6A40" w:rsidRPr="00AA6DB9" w:rsidRDefault="00DE2A58" w:rsidP="00100407">
            <w:pPr>
              <w:pStyle w:val="ListParagraph"/>
              <w:numPr>
                <w:ilvl w:val="0"/>
                <w:numId w:val="62"/>
              </w:numPr>
              <w:rPr>
                <w:rStyle w:val="Hyperlink"/>
                <w:rFonts w:cs="Calibri"/>
              </w:rPr>
            </w:pPr>
            <w:hyperlink r:id="rId73" w:history="1">
              <w:r w:rsidR="007B6A40" w:rsidRPr="00AA6DB9">
                <w:rPr>
                  <w:rStyle w:val="Hyperlink"/>
                  <w:rFonts w:cs="Calibri"/>
                </w:rPr>
                <w:t>WHO antimicrobial resistance</w:t>
              </w:r>
            </w:hyperlink>
          </w:p>
          <w:p w14:paraId="2D462A82" w14:textId="77777777" w:rsidR="007B6A40" w:rsidRPr="00AA6DB9" w:rsidRDefault="00DE2A58" w:rsidP="00100407">
            <w:pPr>
              <w:pStyle w:val="ListParagraph"/>
              <w:numPr>
                <w:ilvl w:val="0"/>
                <w:numId w:val="62"/>
              </w:numPr>
              <w:rPr>
                <w:rStyle w:val="Hyperlink"/>
                <w:color w:val="000000"/>
                <w:u w:val="none"/>
              </w:rPr>
            </w:pPr>
            <w:hyperlink r:id="rId74" w:history="1">
              <w:r w:rsidR="007B6A40" w:rsidRPr="00AA6DB9">
                <w:rPr>
                  <w:rStyle w:val="Hyperlink"/>
                  <w:rFonts w:cs="Calibri"/>
                </w:rPr>
                <w:t>WHO Infection prevention and control</w:t>
              </w:r>
            </w:hyperlink>
          </w:p>
          <w:p w14:paraId="77D981DC" w14:textId="77777777" w:rsidR="007B6A40" w:rsidRPr="00AA6DB9" w:rsidRDefault="009A631F" w:rsidP="00100407">
            <w:pPr>
              <w:pStyle w:val="ListParagraph"/>
              <w:numPr>
                <w:ilvl w:val="0"/>
                <w:numId w:val="62"/>
              </w:numPr>
            </w:pPr>
            <w:r>
              <w:rPr>
                <w:rStyle w:val="Hyperlink"/>
                <w:rFonts w:cs="Calibri"/>
                <w:color w:val="auto"/>
                <w:u w:val="none"/>
              </w:rPr>
              <w:t>Our policies and procedures related to i</w:t>
            </w:r>
            <w:r w:rsidR="007B6A40" w:rsidRPr="00AA6DB9">
              <w:rPr>
                <w:rStyle w:val="Hyperlink"/>
                <w:rFonts w:cs="Calibri"/>
                <w:color w:val="auto"/>
                <w:u w:val="none"/>
              </w:rPr>
              <w:t xml:space="preserve">nfection prevention and antimicrobial stewardship </w:t>
            </w:r>
          </w:p>
        </w:tc>
      </w:tr>
      <w:tr w:rsidR="007B6A40" w:rsidRPr="00806E48" w14:paraId="551BAD7E" w14:textId="77777777" w:rsidTr="004B09E9">
        <w:trPr>
          <w:gridAfter w:val="1"/>
          <w:wAfter w:w="29" w:type="dxa"/>
        </w:trPr>
        <w:tc>
          <w:tcPr>
            <w:tcW w:w="9894" w:type="dxa"/>
            <w:gridSpan w:val="7"/>
            <w:tcBorders>
              <w:bottom w:val="single" w:sz="4" w:space="0" w:color="auto"/>
            </w:tcBorders>
            <w:shd w:val="clear" w:color="auto" w:fill="E7E6E6" w:themeFill="background2"/>
          </w:tcPr>
          <w:p w14:paraId="370BA73D" w14:textId="77777777" w:rsidR="007B6A40" w:rsidRPr="00806E48" w:rsidRDefault="007B6A40" w:rsidP="00227520">
            <w:pPr>
              <w:rPr>
                <w:rFonts w:cs="Calibri"/>
                <w:b/>
              </w:rPr>
            </w:pPr>
            <w:r w:rsidRPr="00806E48">
              <w:rPr>
                <w:rFonts w:cs="Calibri"/>
                <w:b/>
              </w:rPr>
              <w:t>Activities</w:t>
            </w:r>
          </w:p>
        </w:tc>
      </w:tr>
      <w:tr w:rsidR="007B6A40" w:rsidRPr="00806E48" w14:paraId="6A9AC1D6" w14:textId="77777777" w:rsidTr="004B09E9">
        <w:trPr>
          <w:gridAfter w:val="1"/>
          <w:wAfter w:w="29" w:type="dxa"/>
        </w:trPr>
        <w:tc>
          <w:tcPr>
            <w:tcW w:w="5783" w:type="dxa"/>
            <w:gridSpan w:val="4"/>
            <w:shd w:val="clear" w:color="auto" w:fill="E7E6E6" w:themeFill="background2"/>
          </w:tcPr>
          <w:p w14:paraId="21DBAEEA" w14:textId="77777777" w:rsidR="007B6A40" w:rsidRPr="00806E48" w:rsidRDefault="007B6A40" w:rsidP="00227520">
            <w:pPr>
              <w:rPr>
                <w:rFonts w:cs="Calibri"/>
              </w:rPr>
            </w:pPr>
            <w:r w:rsidRPr="00806E48">
              <w:rPr>
                <w:rFonts w:cs="Calibri"/>
              </w:rPr>
              <w:t>Tasks</w:t>
            </w:r>
          </w:p>
        </w:tc>
        <w:tc>
          <w:tcPr>
            <w:tcW w:w="2127" w:type="dxa"/>
            <w:shd w:val="clear" w:color="auto" w:fill="E7E6E6" w:themeFill="background2"/>
          </w:tcPr>
          <w:p w14:paraId="03D20F51" w14:textId="77777777" w:rsidR="007B6A40" w:rsidRPr="00806E48" w:rsidRDefault="007B6A40" w:rsidP="00227520">
            <w:pPr>
              <w:rPr>
                <w:rFonts w:cs="Calibri"/>
              </w:rPr>
            </w:pPr>
            <w:r w:rsidRPr="00806E48">
              <w:rPr>
                <w:rFonts w:cs="Calibri"/>
              </w:rPr>
              <w:t>Responsibility</w:t>
            </w:r>
          </w:p>
        </w:tc>
        <w:tc>
          <w:tcPr>
            <w:tcW w:w="1984" w:type="dxa"/>
            <w:gridSpan w:val="2"/>
            <w:shd w:val="clear" w:color="auto" w:fill="E7E6E6" w:themeFill="background2"/>
          </w:tcPr>
          <w:p w14:paraId="2CA254C5" w14:textId="77777777" w:rsidR="007B6A40" w:rsidRPr="00806E48" w:rsidRDefault="007B6A40" w:rsidP="00227520">
            <w:pPr>
              <w:rPr>
                <w:rFonts w:cs="Calibri"/>
              </w:rPr>
            </w:pPr>
            <w:r w:rsidRPr="00806E48">
              <w:rPr>
                <w:rFonts w:cs="Calibri"/>
              </w:rPr>
              <w:t>Timeframe</w:t>
            </w:r>
          </w:p>
        </w:tc>
      </w:tr>
      <w:tr w:rsidR="007B6A40" w:rsidRPr="00806E48" w14:paraId="41CDE94B" w14:textId="77777777" w:rsidTr="004B09E9">
        <w:trPr>
          <w:gridAfter w:val="1"/>
          <w:wAfter w:w="29" w:type="dxa"/>
        </w:trPr>
        <w:tc>
          <w:tcPr>
            <w:tcW w:w="5783" w:type="dxa"/>
            <w:gridSpan w:val="4"/>
            <w:shd w:val="clear" w:color="auto" w:fill="auto"/>
          </w:tcPr>
          <w:p w14:paraId="4E0B1864" w14:textId="77777777" w:rsidR="007B6A40" w:rsidRPr="00806E48" w:rsidRDefault="004B0440" w:rsidP="00227520">
            <w:pPr>
              <w:rPr>
                <w:rFonts w:cs="Calibri"/>
              </w:rPr>
            </w:pPr>
            <w:r>
              <w:rPr>
                <w:rFonts w:cs="Calibri"/>
              </w:rPr>
              <w:t>Development of tikanga guidelines that enhance infection prevention and control processes.</w:t>
            </w:r>
          </w:p>
        </w:tc>
        <w:tc>
          <w:tcPr>
            <w:tcW w:w="2127" w:type="dxa"/>
            <w:shd w:val="clear" w:color="auto" w:fill="auto"/>
          </w:tcPr>
          <w:p w14:paraId="1AB39284" w14:textId="77777777" w:rsidR="007B6A40" w:rsidRPr="00806E48" w:rsidRDefault="007B6A40" w:rsidP="00227520">
            <w:pPr>
              <w:rPr>
                <w:rFonts w:cs="Calibri"/>
              </w:rPr>
            </w:pPr>
          </w:p>
        </w:tc>
        <w:tc>
          <w:tcPr>
            <w:tcW w:w="1984" w:type="dxa"/>
            <w:gridSpan w:val="2"/>
            <w:shd w:val="clear" w:color="auto" w:fill="auto"/>
          </w:tcPr>
          <w:p w14:paraId="760891CA" w14:textId="77777777" w:rsidR="007B6A40" w:rsidRPr="00806E48" w:rsidRDefault="007B6A40" w:rsidP="00227520">
            <w:pPr>
              <w:rPr>
                <w:rFonts w:cs="Calibri"/>
              </w:rPr>
            </w:pPr>
          </w:p>
        </w:tc>
      </w:tr>
      <w:tr w:rsidR="007B6A40" w:rsidRPr="00806E48" w14:paraId="3135B39B" w14:textId="77777777" w:rsidTr="004B09E9">
        <w:trPr>
          <w:gridAfter w:val="1"/>
          <w:wAfter w:w="29" w:type="dxa"/>
        </w:trPr>
        <w:tc>
          <w:tcPr>
            <w:tcW w:w="5783" w:type="dxa"/>
            <w:gridSpan w:val="4"/>
            <w:shd w:val="clear" w:color="auto" w:fill="auto"/>
          </w:tcPr>
          <w:p w14:paraId="137BC647" w14:textId="77777777" w:rsidR="007B6A40" w:rsidRDefault="007B6A40" w:rsidP="00227520">
            <w:pPr>
              <w:rPr>
                <w:rFonts w:cs="Calibri"/>
              </w:rPr>
            </w:pPr>
          </w:p>
        </w:tc>
        <w:tc>
          <w:tcPr>
            <w:tcW w:w="2127" w:type="dxa"/>
            <w:shd w:val="clear" w:color="auto" w:fill="auto"/>
          </w:tcPr>
          <w:p w14:paraId="0E725814" w14:textId="77777777" w:rsidR="007B6A40" w:rsidRDefault="007B6A40" w:rsidP="00227520">
            <w:pPr>
              <w:rPr>
                <w:rFonts w:cs="Calibri"/>
              </w:rPr>
            </w:pPr>
          </w:p>
        </w:tc>
        <w:tc>
          <w:tcPr>
            <w:tcW w:w="1984" w:type="dxa"/>
            <w:gridSpan w:val="2"/>
            <w:shd w:val="clear" w:color="auto" w:fill="auto"/>
          </w:tcPr>
          <w:p w14:paraId="53A9B947" w14:textId="77777777" w:rsidR="007B6A40" w:rsidRDefault="007B6A40" w:rsidP="00227520">
            <w:pPr>
              <w:rPr>
                <w:rFonts w:cs="Calibri"/>
              </w:rPr>
            </w:pPr>
          </w:p>
        </w:tc>
      </w:tr>
      <w:tr w:rsidR="007B6A40" w:rsidRPr="004845F8" w14:paraId="3E2E5B8D" w14:textId="77777777" w:rsidTr="004B09E9">
        <w:trPr>
          <w:gridAfter w:val="1"/>
          <w:wAfter w:w="29" w:type="dxa"/>
        </w:trPr>
        <w:tc>
          <w:tcPr>
            <w:tcW w:w="2381" w:type="dxa"/>
            <w:gridSpan w:val="2"/>
            <w:shd w:val="clear" w:color="auto" w:fill="E7E6E6" w:themeFill="background2"/>
          </w:tcPr>
          <w:p w14:paraId="743820D7" w14:textId="77777777" w:rsidR="007B6A40" w:rsidRPr="00806E48" w:rsidRDefault="007B6A40" w:rsidP="00227520">
            <w:pPr>
              <w:rPr>
                <w:rFonts w:cs="Calibri"/>
              </w:rPr>
            </w:pPr>
            <w:r w:rsidRPr="00806E48">
              <w:rPr>
                <w:rFonts w:cs="Calibri"/>
              </w:rPr>
              <w:t>Performance Indicators:</w:t>
            </w:r>
          </w:p>
        </w:tc>
        <w:tc>
          <w:tcPr>
            <w:tcW w:w="7513" w:type="dxa"/>
            <w:gridSpan w:val="5"/>
            <w:shd w:val="clear" w:color="auto" w:fill="auto"/>
          </w:tcPr>
          <w:p w14:paraId="2850C8A6" w14:textId="77777777" w:rsidR="007B6A40" w:rsidRPr="004B0440" w:rsidRDefault="007B6A40" w:rsidP="004B0440">
            <w:pPr>
              <w:ind w:left="360"/>
              <w:rPr>
                <w:rFonts w:cs="Calibri"/>
              </w:rPr>
            </w:pPr>
          </w:p>
        </w:tc>
      </w:tr>
      <w:tr w:rsidR="004B0440" w:rsidRPr="004316A5" w14:paraId="48057C7B" w14:textId="77777777" w:rsidTr="004B09E9">
        <w:trPr>
          <w:gridAfter w:val="1"/>
          <w:wAfter w:w="29" w:type="dxa"/>
          <w:trHeight w:val="473"/>
        </w:trPr>
        <w:tc>
          <w:tcPr>
            <w:tcW w:w="9894" w:type="dxa"/>
            <w:gridSpan w:val="7"/>
            <w:shd w:val="clear" w:color="auto" w:fill="E7E6E6" w:themeFill="background2"/>
          </w:tcPr>
          <w:p w14:paraId="137B027F" w14:textId="77777777" w:rsidR="004B0440" w:rsidRDefault="004B0440" w:rsidP="004B0440">
            <w:pPr>
              <w:pStyle w:val="Heading2"/>
            </w:pPr>
            <w:bookmarkStart w:id="17" w:name="_Toc87984112"/>
            <w:r>
              <w:t xml:space="preserve">Here </w:t>
            </w:r>
            <w:proofErr w:type="spellStart"/>
            <w:r>
              <w:t>Taratahi</w:t>
            </w:r>
            <w:proofErr w:type="spellEnd"/>
            <w:r>
              <w:t xml:space="preserve"> – Restraint and seclusion</w:t>
            </w:r>
            <w:bookmarkEnd w:id="17"/>
          </w:p>
          <w:p w14:paraId="711B868B" w14:textId="77777777" w:rsidR="004B0440" w:rsidRPr="004B0440" w:rsidRDefault="004B0440" w:rsidP="004B0440"/>
        </w:tc>
      </w:tr>
      <w:tr w:rsidR="007B6A40" w:rsidRPr="004316A5" w14:paraId="355EFD7E" w14:textId="77777777" w:rsidTr="004B09E9">
        <w:trPr>
          <w:gridAfter w:val="1"/>
          <w:wAfter w:w="29" w:type="dxa"/>
          <w:trHeight w:val="473"/>
        </w:trPr>
        <w:tc>
          <w:tcPr>
            <w:tcW w:w="9894" w:type="dxa"/>
            <w:gridSpan w:val="7"/>
            <w:shd w:val="clear" w:color="auto" w:fill="FFFFFF" w:themeFill="background1"/>
          </w:tcPr>
          <w:p w14:paraId="15854970" w14:textId="77777777" w:rsidR="007B6A40" w:rsidRPr="004316A5" w:rsidRDefault="004B0440" w:rsidP="003B475E">
            <w:pPr>
              <w:rPr>
                <w:rFonts w:cs="Calibri"/>
              </w:rPr>
            </w:pPr>
            <w:r>
              <w:rPr>
                <w:rFonts w:cs="Calibri"/>
              </w:rPr>
              <w:t>We continue</w:t>
            </w:r>
            <w:r w:rsidR="007B6A40">
              <w:rPr>
                <w:rFonts w:cs="Calibri"/>
              </w:rPr>
              <w:t xml:space="preserve"> to maintain </w:t>
            </w:r>
            <w:r w:rsidR="003B475E">
              <w:rPr>
                <w:rFonts w:cs="Calibri"/>
              </w:rPr>
              <w:t xml:space="preserve">a </w:t>
            </w:r>
            <w:r w:rsidR="007B6A40">
              <w:rPr>
                <w:rFonts w:cs="Calibri"/>
              </w:rPr>
              <w:t>restraint and seclusion free</w:t>
            </w:r>
            <w:r w:rsidR="003B475E">
              <w:rPr>
                <w:rFonts w:cs="Calibri"/>
              </w:rPr>
              <w:t xml:space="preserve"> environment</w:t>
            </w:r>
            <w:r w:rsidR="007B6A40">
              <w:rPr>
                <w:rFonts w:cs="Calibri"/>
              </w:rPr>
              <w:t>.</w:t>
            </w:r>
          </w:p>
        </w:tc>
      </w:tr>
      <w:tr w:rsidR="007B6A40" w:rsidRPr="00806E48" w14:paraId="76243434" w14:textId="77777777" w:rsidTr="004B09E9">
        <w:trPr>
          <w:gridAfter w:val="1"/>
          <w:wAfter w:w="29" w:type="dxa"/>
        </w:trPr>
        <w:tc>
          <w:tcPr>
            <w:tcW w:w="9894" w:type="dxa"/>
            <w:gridSpan w:val="7"/>
            <w:shd w:val="clear" w:color="auto" w:fill="E7E6E6" w:themeFill="background2"/>
          </w:tcPr>
          <w:p w14:paraId="182FA045" w14:textId="77777777" w:rsidR="007B6A40" w:rsidRPr="00806E48" w:rsidRDefault="007B6A40" w:rsidP="00227520">
            <w:pPr>
              <w:rPr>
                <w:rFonts w:cs="Calibri"/>
              </w:rPr>
            </w:pPr>
            <w:r w:rsidRPr="00806E48">
              <w:rPr>
                <w:rFonts w:cs="Calibri"/>
              </w:rPr>
              <w:t>References</w:t>
            </w:r>
          </w:p>
        </w:tc>
      </w:tr>
      <w:tr w:rsidR="007B6A40" w:rsidRPr="004316A5" w14:paraId="052BE7AC" w14:textId="77777777" w:rsidTr="004B09E9">
        <w:trPr>
          <w:gridAfter w:val="1"/>
          <w:wAfter w:w="29" w:type="dxa"/>
        </w:trPr>
        <w:tc>
          <w:tcPr>
            <w:tcW w:w="9894" w:type="dxa"/>
            <w:gridSpan w:val="7"/>
            <w:tcBorders>
              <w:bottom w:val="single" w:sz="4" w:space="0" w:color="auto"/>
            </w:tcBorders>
            <w:shd w:val="clear" w:color="auto" w:fill="auto"/>
          </w:tcPr>
          <w:p w14:paraId="65F3B77C" w14:textId="77777777" w:rsidR="007B6A40" w:rsidRPr="003B475E" w:rsidRDefault="00DE2A58" w:rsidP="00100407">
            <w:pPr>
              <w:pStyle w:val="ListParagraph"/>
              <w:numPr>
                <w:ilvl w:val="0"/>
                <w:numId w:val="61"/>
              </w:numPr>
              <w:rPr>
                <w:rStyle w:val="Hyperlink"/>
                <w:color w:val="000000"/>
                <w:u w:val="none"/>
              </w:rPr>
            </w:pPr>
            <w:hyperlink r:id="rId75" w:history="1">
              <w:r w:rsidR="007B6A40" w:rsidRPr="00056D61">
                <w:rPr>
                  <w:rStyle w:val="Hyperlink"/>
                </w:rPr>
                <w:t>Communicating effectively</w:t>
              </w:r>
            </w:hyperlink>
          </w:p>
          <w:p w14:paraId="51D2EEFB" w14:textId="77777777" w:rsidR="003B475E" w:rsidRPr="004B09E9" w:rsidRDefault="003B475E" w:rsidP="00100407">
            <w:pPr>
              <w:pStyle w:val="ListParagraph"/>
              <w:numPr>
                <w:ilvl w:val="0"/>
                <w:numId w:val="61"/>
              </w:numPr>
              <w:rPr>
                <w:color w:val="auto"/>
              </w:rPr>
            </w:pPr>
            <w:r w:rsidRPr="004B09E9">
              <w:rPr>
                <w:rStyle w:val="Hyperlink"/>
                <w:color w:val="auto"/>
                <w:u w:val="none"/>
              </w:rPr>
              <w:t xml:space="preserve">Our policies </w:t>
            </w:r>
            <w:r w:rsidR="004B09E9" w:rsidRPr="004B09E9">
              <w:rPr>
                <w:rStyle w:val="Hyperlink"/>
                <w:color w:val="auto"/>
                <w:u w:val="none"/>
              </w:rPr>
              <w:t>and procedures related to the prevention of restraint and restraint</w:t>
            </w:r>
          </w:p>
          <w:p w14:paraId="2426F258" w14:textId="77777777" w:rsidR="007B6A40" w:rsidRPr="004316A5" w:rsidRDefault="007B6A40" w:rsidP="00227520"/>
        </w:tc>
      </w:tr>
      <w:tr w:rsidR="007B6A40" w:rsidRPr="00806E48" w14:paraId="0238CB1E" w14:textId="77777777" w:rsidTr="004B09E9">
        <w:trPr>
          <w:gridAfter w:val="1"/>
          <w:wAfter w:w="29" w:type="dxa"/>
        </w:trPr>
        <w:tc>
          <w:tcPr>
            <w:tcW w:w="9894" w:type="dxa"/>
            <w:gridSpan w:val="7"/>
            <w:tcBorders>
              <w:bottom w:val="single" w:sz="4" w:space="0" w:color="auto"/>
            </w:tcBorders>
            <w:shd w:val="clear" w:color="auto" w:fill="E7E6E6" w:themeFill="background2"/>
          </w:tcPr>
          <w:p w14:paraId="006372D3" w14:textId="77777777" w:rsidR="007B6A40" w:rsidRPr="00806E48" w:rsidRDefault="007B6A40" w:rsidP="00227520">
            <w:pPr>
              <w:rPr>
                <w:rFonts w:cs="Calibri"/>
                <w:b/>
              </w:rPr>
            </w:pPr>
            <w:r w:rsidRPr="00806E48">
              <w:rPr>
                <w:rFonts w:cs="Calibri"/>
                <w:b/>
              </w:rPr>
              <w:t>Activities</w:t>
            </w:r>
          </w:p>
        </w:tc>
      </w:tr>
      <w:tr w:rsidR="007B6A40" w:rsidRPr="00806E48" w14:paraId="42327FF6" w14:textId="77777777" w:rsidTr="004B09E9">
        <w:trPr>
          <w:gridAfter w:val="1"/>
          <w:wAfter w:w="29" w:type="dxa"/>
        </w:trPr>
        <w:tc>
          <w:tcPr>
            <w:tcW w:w="5783" w:type="dxa"/>
            <w:gridSpan w:val="4"/>
            <w:shd w:val="clear" w:color="auto" w:fill="E7E6E6" w:themeFill="background2"/>
          </w:tcPr>
          <w:p w14:paraId="57D4F5CC" w14:textId="77777777" w:rsidR="007B6A40" w:rsidRPr="00806E48" w:rsidRDefault="007B6A40" w:rsidP="00227520">
            <w:pPr>
              <w:rPr>
                <w:rFonts w:cs="Calibri"/>
              </w:rPr>
            </w:pPr>
            <w:r w:rsidRPr="00806E48">
              <w:rPr>
                <w:rFonts w:cs="Calibri"/>
              </w:rPr>
              <w:t>Tasks</w:t>
            </w:r>
          </w:p>
        </w:tc>
        <w:tc>
          <w:tcPr>
            <w:tcW w:w="2127" w:type="dxa"/>
            <w:shd w:val="clear" w:color="auto" w:fill="E7E6E6" w:themeFill="background2"/>
          </w:tcPr>
          <w:p w14:paraId="1FE6684B" w14:textId="77777777" w:rsidR="007B6A40" w:rsidRPr="00806E48" w:rsidRDefault="007B6A40" w:rsidP="00227520">
            <w:pPr>
              <w:rPr>
                <w:rFonts w:cs="Calibri"/>
              </w:rPr>
            </w:pPr>
            <w:r w:rsidRPr="00806E48">
              <w:rPr>
                <w:rFonts w:cs="Calibri"/>
              </w:rPr>
              <w:t>Responsibility</w:t>
            </w:r>
          </w:p>
        </w:tc>
        <w:tc>
          <w:tcPr>
            <w:tcW w:w="1984" w:type="dxa"/>
            <w:gridSpan w:val="2"/>
            <w:shd w:val="clear" w:color="auto" w:fill="E7E6E6" w:themeFill="background2"/>
          </w:tcPr>
          <w:p w14:paraId="653BCCF3" w14:textId="77777777" w:rsidR="007B6A40" w:rsidRPr="00806E48" w:rsidRDefault="007B6A40" w:rsidP="00227520">
            <w:pPr>
              <w:rPr>
                <w:rFonts w:cs="Calibri"/>
              </w:rPr>
            </w:pPr>
            <w:r w:rsidRPr="00806E48">
              <w:rPr>
                <w:rFonts w:cs="Calibri"/>
              </w:rPr>
              <w:t>Timeframe</w:t>
            </w:r>
          </w:p>
        </w:tc>
      </w:tr>
      <w:tr w:rsidR="007B6A40" w:rsidRPr="00806E48" w14:paraId="53E66503" w14:textId="77777777" w:rsidTr="004B09E9">
        <w:trPr>
          <w:gridAfter w:val="1"/>
          <w:wAfter w:w="29" w:type="dxa"/>
        </w:trPr>
        <w:tc>
          <w:tcPr>
            <w:tcW w:w="5783" w:type="dxa"/>
            <w:gridSpan w:val="4"/>
            <w:shd w:val="clear" w:color="auto" w:fill="auto"/>
          </w:tcPr>
          <w:p w14:paraId="2663D99C" w14:textId="77777777" w:rsidR="007B6A40" w:rsidRPr="00806E48" w:rsidRDefault="007B6A40" w:rsidP="00227520">
            <w:pPr>
              <w:rPr>
                <w:rFonts w:cs="Calibri"/>
              </w:rPr>
            </w:pPr>
            <w:r>
              <w:rPr>
                <w:rFonts w:cs="Calibri"/>
              </w:rPr>
              <w:t>Continue to learn from applying strategies to avoid restrictive practices.</w:t>
            </w:r>
          </w:p>
        </w:tc>
        <w:sdt>
          <w:sdtPr>
            <w:rPr>
              <w:rFonts w:cs="Calibri"/>
            </w:rPr>
            <w:id w:val="318785018"/>
            <w:placeholder>
              <w:docPart w:val="D99E3AC1FDB54BA69709C996BC0E2225"/>
            </w:placeholder>
            <w:showingPlcHdr/>
            <w:text/>
          </w:sdtPr>
          <w:sdtEndPr/>
          <w:sdtContent>
            <w:tc>
              <w:tcPr>
                <w:tcW w:w="2127" w:type="dxa"/>
                <w:shd w:val="clear" w:color="auto" w:fill="auto"/>
              </w:tcPr>
              <w:p w14:paraId="5F9FF5F5" w14:textId="77777777" w:rsidR="007B6A40" w:rsidRPr="00806E48" w:rsidRDefault="007B6A40" w:rsidP="00227520">
                <w:pPr>
                  <w:rPr>
                    <w:rFonts w:cs="Calibri"/>
                  </w:rPr>
                </w:pPr>
                <w:r w:rsidRPr="0065742B">
                  <w:rPr>
                    <w:rStyle w:val="PlaceholderText"/>
                  </w:rPr>
                  <w:t>Click here to enter text.</w:t>
                </w:r>
              </w:p>
            </w:tc>
          </w:sdtContent>
        </w:sdt>
        <w:tc>
          <w:tcPr>
            <w:tcW w:w="1984" w:type="dxa"/>
            <w:gridSpan w:val="2"/>
            <w:shd w:val="clear" w:color="auto" w:fill="auto"/>
          </w:tcPr>
          <w:p w14:paraId="16ABB25D" w14:textId="77777777" w:rsidR="007B6A40" w:rsidRPr="00806E48" w:rsidRDefault="007B6A40" w:rsidP="00227520">
            <w:pPr>
              <w:rPr>
                <w:rFonts w:cs="Calibri"/>
              </w:rPr>
            </w:pPr>
            <w:r>
              <w:rPr>
                <w:rFonts w:cs="Calibri"/>
              </w:rPr>
              <w:t>ongoing</w:t>
            </w:r>
          </w:p>
        </w:tc>
      </w:tr>
      <w:tr w:rsidR="007B6A40" w:rsidRPr="004845F8" w14:paraId="4DC1662F" w14:textId="77777777" w:rsidTr="004B09E9">
        <w:trPr>
          <w:gridAfter w:val="1"/>
          <w:wAfter w:w="29" w:type="dxa"/>
        </w:trPr>
        <w:tc>
          <w:tcPr>
            <w:tcW w:w="2381" w:type="dxa"/>
            <w:gridSpan w:val="2"/>
            <w:shd w:val="clear" w:color="auto" w:fill="E7E6E6" w:themeFill="background2"/>
          </w:tcPr>
          <w:p w14:paraId="48BE0C04" w14:textId="77777777" w:rsidR="007B6A40" w:rsidRPr="00806E48" w:rsidRDefault="007B6A40" w:rsidP="00227520">
            <w:pPr>
              <w:rPr>
                <w:rFonts w:cs="Calibri"/>
              </w:rPr>
            </w:pPr>
            <w:r w:rsidRPr="00806E48">
              <w:rPr>
                <w:rFonts w:cs="Calibri"/>
              </w:rPr>
              <w:t>Performance Indicators:</w:t>
            </w:r>
          </w:p>
        </w:tc>
        <w:tc>
          <w:tcPr>
            <w:tcW w:w="7513" w:type="dxa"/>
            <w:gridSpan w:val="5"/>
            <w:shd w:val="clear" w:color="auto" w:fill="auto"/>
          </w:tcPr>
          <w:p w14:paraId="3DDFCCD2" w14:textId="7C5D0B51" w:rsidR="007B6A40" w:rsidRPr="004B09E9" w:rsidRDefault="007B6A40" w:rsidP="004B09E9">
            <w:pPr>
              <w:ind w:left="360"/>
              <w:rPr>
                <w:rFonts w:cs="Calibri"/>
              </w:rPr>
            </w:pPr>
          </w:p>
        </w:tc>
      </w:tr>
    </w:tbl>
    <w:p w14:paraId="0F7A075F" w14:textId="77777777" w:rsidR="004B09E9" w:rsidRDefault="004B09E9"/>
    <w:p w14:paraId="5779895F" w14:textId="77777777" w:rsidR="004B09E9" w:rsidRDefault="004B09E9"/>
    <w:p w14:paraId="6C97F4C0" w14:textId="77777777" w:rsidR="004B09E9" w:rsidRDefault="004B09E9"/>
    <w:p w14:paraId="1C955187" w14:textId="77777777" w:rsidR="004B09E9" w:rsidRDefault="004B09E9"/>
    <w:p w14:paraId="2765718D" w14:textId="77777777" w:rsidR="004B09E9" w:rsidRDefault="004B09E9"/>
    <w:p w14:paraId="79C1E8F7" w14:textId="77777777" w:rsidR="004B09E9" w:rsidRDefault="004B09E9"/>
    <w:p w14:paraId="1F133528" w14:textId="77777777" w:rsidR="004B09E9" w:rsidRDefault="004B09E9"/>
    <w:p w14:paraId="3EEB08E3" w14:textId="77777777" w:rsidR="004B09E9" w:rsidRDefault="004B09E9"/>
    <w:p w14:paraId="59C0BFA2" w14:textId="77777777" w:rsidR="004B09E9" w:rsidRDefault="004B09E9"/>
    <w:p w14:paraId="52849B84" w14:textId="77777777" w:rsidR="004B09E9" w:rsidRDefault="004B09E9"/>
    <w:p w14:paraId="444F05D9" w14:textId="77777777" w:rsidR="004B09E9" w:rsidRDefault="004B09E9"/>
    <w:p w14:paraId="26A02914" w14:textId="77777777" w:rsidR="004B09E9" w:rsidRDefault="004B09E9"/>
    <w:p w14:paraId="6954B689" w14:textId="77777777" w:rsidR="004B09E9" w:rsidRDefault="004B09E9"/>
    <w:p w14:paraId="71EB908A" w14:textId="77777777" w:rsidR="004B09E9" w:rsidRDefault="004B09E9"/>
    <w:p w14:paraId="7514F81D" w14:textId="77777777" w:rsidR="004B09E9" w:rsidRDefault="004B09E9"/>
    <w:p w14:paraId="407F65A6" w14:textId="77777777" w:rsidR="00A744B9" w:rsidRDefault="00A744B9" w:rsidP="004B09E9">
      <w:pPr>
        <w:pStyle w:val="Heading1"/>
      </w:pPr>
    </w:p>
    <w:p w14:paraId="726B678B" w14:textId="77777777" w:rsidR="004B09E9" w:rsidRDefault="004B09E9"/>
    <w:p w14:paraId="1D704253" w14:textId="77777777" w:rsidR="00803AD0" w:rsidRDefault="00803AD0"/>
    <w:p w14:paraId="76AD2352" w14:textId="77777777" w:rsidR="00803AD0" w:rsidRDefault="00803AD0"/>
    <w:p w14:paraId="6B30F154" w14:textId="77777777" w:rsidR="00803AD0" w:rsidRDefault="00803AD0" w:rsidP="00803AD0">
      <w:pPr>
        <w:pStyle w:val="Heading1"/>
      </w:pPr>
      <w:bookmarkStart w:id="18" w:name="_Toc87984113"/>
      <w:r>
        <w:lastRenderedPageBreak/>
        <w:t>Organisational risk management</w:t>
      </w:r>
      <w:bookmarkEnd w:id="18"/>
    </w:p>
    <w:p w14:paraId="4FA71D20" w14:textId="77777777" w:rsidR="00803AD0" w:rsidRDefault="00803AD0"/>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8010"/>
      </w:tblGrid>
      <w:tr w:rsidR="008135E5" w:rsidRPr="001A094F" w14:paraId="550B863D" w14:textId="77777777" w:rsidTr="004B09E9">
        <w:tc>
          <w:tcPr>
            <w:tcW w:w="1913" w:type="dxa"/>
            <w:tcBorders>
              <w:top w:val="single" w:sz="4" w:space="0" w:color="auto"/>
              <w:left w:val="single" w:sz="4" w:space="0" w:color="auto"/>
              <w:bottom w:val="single" w:sz="4" w:space="0" w:color="auto"/>
              <w:right w:val="single" w:sz="4" w:space="0" w:color="auto"/>
            </w:tcBorders>
            <w:shd w:val="clear" w:color="auto" w:fill="E6E6E6"/>
          </w:tcPr>
          <w:p w14:paraId="591526F8" w14:textId="77777777" w:rsidR="008135E5" w:rsidRPr="00FD2246" w:rsidRDefault="008135E5" w:rsidP="005E7F67">
            <w:pPr>
              <w:rPr>
                <w:rFonts w:cs="Calibri"/>
                <w:b/>
              </w:rPr>
            </w:pPr>
            <w:r w:rsidRPr="00FD2246">
              <w:rPr>
                <w:rFonts w:cs="Calibri"/>
                <w:b/>
              </w:rPr>
              <w:t>Policy</w:t>
            </w:r>
          </w:p>
        </w:tc>
        <w:tc>
          <w:tcPr>
            <w:tcW w:w="8010" w:type="dxa"/>
            <w:tcBorders>
              <w:top w:val="single" w:sz="4" w:space="0" w:color="auto"/>
              <w:left w:val="single" w:sz="4" w:space="0" w:color="auto"/>
              <w:bottom w:val="single" w:sz="4" w:space="0" w:color="auto"/>
              <w:right w:val="single" w:sz="4" w:space="0" w:color="auto"/>
            </w:tcBorders>
            <w:shd w:val="clear" w:color="auto" w:fill="auto"/>
          </w:tcPr>
          <w:p w14:paraId="1B84E9D6" w14:textId="720CE4AE" w:rsidR="008135E5" w:rsidRPr="00FD2246" w:rsidRDefault="002525F3" w:rsidP="005E7F67">
            <w:pPr>
              <w:rPr>
                <w:rFonts w:cs="Calibri"/>
              </w:rPr>
            </w:pPr>
            <w:r>
              <w:rPr>
                <w:rFonts w:cs="Calibri"/>
              </w:rPr>
              <w:t>We</w:t>
            </w:r>
            <w:r w:rsidR="008135E5" w:rsidRPr="00FD2246">
              <w:rPr>
                <w:rFonts w:cs="Calibri"/>
              </w:rPr>
              <w:t xml:space="preserve"> manage organisational risks by identifying, analysing, evaluating, treating, monitoring</w:t>
            </w:r>
            <w:r w:rsidR="00D34F73">
              <w:rPr>
                <w:rFonts w:cs="Calibri"/>
              </w:rPr>
              <w:t>,</w:t>
            </w:r>
            <w:r w:rsidR="008135E5" w:rsidRPr="00FD2246">
              <w:rPr>
                <w:rFonts w:cs="Calibri"/>
              </w:rPr>
              <w:t xml:space="preserve"> and communicating organisational risk.</w:t>
            </w:r>
          </w:p>
        </w:tc>
      </w:tr>
      <w:tr w:rsidR="008135E5" w:rsidRPr="001A094F" w14:paraId="6AC6717A" w14:textId="77777777" w:rsidTr="004B09E9">
        <w:tc>
          <w:tcPr>
            <w:tcW w:w="1913" w:type="dxa"/>
            <w:tcBorders>
              <w:top w:val="single" w:sz="4" w:space="0" w:color="auto"/>
              <w:left w:val="single" w:sz="4" w:space="0" w:color="auto"/>
              <w:bottom w:val="single" w:sz="4" w:space="0" w:color="auto"/>
              <w:right w:val="single" w:sz="4" w:space="0" w:color="auto"/>
            </w:tcBorders>
            <w:shd w:val="clear" w:color="auto" w:fill="E6E6E6"/>
          </w:tcPr>
          <w:p w14:paraId="3629C7A6" w14:textId="77777777" w:rsidR="008135E5" w:rsidRPr="00FD2246" w:rsidRDefault="008135E5" w:rsidP="005E7F67">
            <w:pPr>
              <w:rPr>
                <w:rFonts w:cs="Calibri"/>
                <w:b/>
              </w:rPr>
            </w:pPr>
            <w:r w:rsidRPr="00FD2246">
              <w:rPr>
                <w:rFonts w:cs="Calibri"/>
                <w:b/>
              </w:rPr>
              <w:t>Purpose</w:t>
            </w:r>
          </w:p>
        </w:tc>
        <w:tc>
          <w:tcPr>
            <w:tcW w:w="8010" w:type="dxa"/>
            <w:tcBorders>
              <w:top w:val="single" w:sz="4" w:space="0" w:color="auto"/>
              <w:left w:val="single" w:sz="4" w:space="0" w:color="auto"/>
              <w:bottom w:val="single" w:sz="4" w:space="0" w:color="auto"/>
              <w:right w:val="single" w:sz="4" w:space="0" w:color="auto"/>
            </w:tcBorders>
            <w:shd w:val="clear" w:color="auto" w:fill="auto"/>
          </w:tcPr>
          <w:p w14:paraId="7BDCFDF3" w14:textId="77777777" w:rsidR="008135E5" w:rsidRPr="00FD2246" w:rsidRDefault="008135E5" w:rsidP="005E7F67">
            <w:pPr>
              <w:autoSpaceDE w:val="0"/>
              <w:autoSpaceDN w:val="0"/>
              <w:adjustRightInd w:val="0"/>
              <w:jc w:val="both"/>
              <w:rPr>
                <w:rFonts w:cs="Calibri"/>
              </w:rPr>
            </w:pPr>
            <w:r w:rsidRPr="00FD2246">
              <w:rPr>
                <w:rFonts w:cs="Calibri"/>
              </w:rPr>
              <w:t>The purpose of this document is to achieve:</w:t>
            </w:r>
          </w:p>
          <w:p w14:paraId="68073A87" w14:textId="77777777" w:rsidR="008135E5" w:rsidRPr="00FD2246" w:rsidRDefault="008135E5" w:rsidP="00100407">
            <w:pPr>
              <w:numPr>
                <w:ilvl w:val="0"/>
                <w:numId w:val="71"/>
              </w:numPr>
              <w:autoSpaceDE w:val="0"/>
              <w:autoSpaceDN w:val="0"/>
              <w:adjustRightInd w:val="0"/>
              <w:jc w:val="both"/>
              <w:rPr>
                <w:rFonts w:cs="Calibri"/>
              </w:rPr>
            </w:pPr>
            <w:r w:rsidRPr="00FD2246">
              <w:rPr>
                <w:rFonts w:cs="Calibri"/>
              </w:rPr>
              <w:t>A confident and rigorous basis for decision-making and planning</w:t>
            </w:r>
            <w:r>
              <w:rPr>
                <w:rFonts w:cs="Calibri"/>
              </w:rPr>
              <w:t>.</w:t>
            </w:r>
          </w:p>
          <w:p w14:paraId="785D3291" w14:textId="47F1DA64" w:rsidR="008135E5" w:rsidRPr="00FD2246" w:rsidRDefault="008135E5" w:rsidP="00100407">
            <w:pPr>
              <w:numPr>
                <w:ilvl w:val="0"/>
                <w:numId w:val="71"/>
              </w:numPr>
              <w:autoSpaceDE w:val="0"/>
              <w:autoSpaceDN w:val="0"/>
              <w:adjustRightInd w:val="0"/>
              <w:jc w:val="both"/>
              <w:rPr>
                <w:rFonts w:cs="Calibri"/>
              </w:rPr>
            </w:pPr>
            <w:r w:rsidRPr="00FD2246">
              <w:rPr>
                <w:rFonts w:cs="Calibri"/>
              </w:rPr>
              <w:t>Identification of strengths, weaknesses, opportunities</w:t>
            </w:r>
            <w:r w:rsidR="00D34F73">
              <w:rPr>
                <w:rFonts w:cs="Calibri"/>
              </w:rPr>
              <w:t>,</w:t>
            </w:r>
            <w:r w:rsidRPr="00FD2246">
              <w:rPr>
                <w:rFonts w:cs="Calibri"/>
              </w:rPr>
              <w:t xml:space="preserve"> and threats (SWOT analysis)</w:t>
            </w:r>
            <w:r>
              <w:rPr>
                <w:rFonts w:cs="Calibri"/>
              </w:rPr>
              <w:t>.</w:t>
            </w:r>
          </w:p>
          <w:p w14:paraId="2A69E99A" w14:textId="77777777" w:rsidR="008135E5" w:rsidRPr="00FD2246" w:rsidRDefault="008135E5" w:rsidP="00100407">
            <w:pPr>
              <w:numPr>
                <w:ilvl w:val="0"/>
                <w:numId w:val="71"/>
              </w:numPr>
              <w:autoSpaceDE w:val="0"/>
              <w:autoSpaceDN w:val="0"/>
              <w:adjustRightInd w:val="0"/>
              <w:jc w:val="both"/>
              <w:rPr>
                <w:rFonts w:cs="Calibri"/>
              </w:rPr>
            </w:pPr>
            <w:r w:rsidRPr="00FD2246">
              <w:rPr>
                <w:rFonts w:cs="Calibri"/>
              </w:rPr>
              <w:t>Gaining value from uncertainty and variability</w:t>
            </w:r>
            <w:r>
              <w:rPr>
                <w:rFonts w:cs="Calibri"/>
              </w:rPr>
              <w:t>.</w:t>
            </w:r>
          </w:p>
          <w:p w14:paraId="3C33756A" w14:textId="77777777" w:rsidR="008135E5" w:rsidRPr="00FD2246" w:rsidRDefault="008135E5" w:rsidP="00100407">
            <w:pPr>
              <w:numPr>
                <w:ilvl w:val="0"/>
                <w:numId w:val="71"/>
              </w:numPr>
              <w:autoSpaceDE w:val="0"/>
              <w:autoSpaceDN w:val="0"/>
              <w:adjustRightInd w:val="0"/>
              <w:jc w:val="both"/>
              <w:rPr>
                <w:rFonts w:cs="Calibri"/>
              </w:rPr>
            </w:pPr>
            <w:r w:rsidRPr="00FD2246">
              <w:rPr>
                <w:rFonts w:cs="Calibri"/>
              </w:rPr>
              <w:t>Pro-active rather than re-active management</w:t>
            </w:r>
            <w:r>
              <w:rPr>
                <w:rFonts w:cs="Calibri"/>
              </w:rPr>
              <w:t>.</w:t>
            </w:r>
          </w:p>
          <w:p w14:paraId="1D2C2D64" w14:textId="77777777" w:rsidR="008135E5" w:rsidRPr="00FD2246" w:rsidRDefault="008135E5" w:rsidP="00100407">
            <w:pPr>
              <w:numPr>
                <w:ilvl w:val="0"/>
                <w:numId w:val="71"/>
              </w:numPr>
              <w:autoSpaceDE w:val="0"/>
              <w:autoSpaceDN w:val="0"/>
              <w:adjustRightInd w:val="0"/>
              <w:jc w:val="both"/>
              <w:rPr>
                <w:rFonts w:cs="Calibri"/>
              </w:rPr>
            </w:pPr>
            <w:r w:rsidRPr="00FD2246">
              <w:rPr>
                <w:rFonts w:cs="Calibri"/>
              </w:rPr>
              <w:t>Effective allocation and use of resources</w:t>
            </w:r>
            <w:r>
              <w:rPr>
                <w:rFonts w:cs="Calibri"/>
              </w:rPr>
              <w:t>.</w:t>
            </w:r>
          </w:p>
          <w:p w14:paraId="42D60C8D" w14:textId="77777777" w:rsidR="008135E5" w:rsidRPr="00FD2246" w:rsidRDefault="008135E5" w:rsidP="00100407">
            <w:pPr>
              <w:numPr>
                <w:ilvl w:val="0"/>
                <w:numId w:val="71"/>
              </w:numPr>
              <w:autoSpaceDE w:val="0"/>
              <w:autoSpaceDN w:val="0"/>
              <w:adjustRightInd w:val="0"/>
              <w:jc w:val="both"/>
              <w:rPr>
                <w:rFonts w:cs="Calibri"/>
              </w:rPr>
            </w:pPr>
            <w:r w:rsidRPr="00FD2246">
              <w:rPr>
                <w:rFonts w:cs="Calibri"/>
              </w:rPr>
              <w:t>Reduction in loss and cost of risk including insurance premiums</w:t>
            </w:r>
            <w:r>
              <w:rPr>
                <w:rFonts w:cs="Calibri"/>
              </w:rPr>
              <w:t>.</w:t>
            </w:r>
          </w:p>
          <w:p w14:paraId="28AC520B" w14:textId="77777777" w:rsidR="008135E5" w:rsidRPr="00FD2246" w:rsidRDefault="008135E5" w:rsidP="00100407">
            <w:pPr>
              <w:numPr>
                <w:ilvl w:val="0"/>
                <w:numId w:val="71"/>
              </w:numPr>
              <w:autoSpaceDE w:val="0"/>
              <w:autoSpaceDN w:val="0"/>
              <w:adjustRightInd w:val="0"/>
              <w:jc w:val="both"/>
              <w:rPr>
                <w:rFonts w:cs="Calibri"/>
              </w:rPr>
            </w:pPr>
            <w:r w:rsidRPr="00FD2246">
              <w:rPr>
                <w:rFonts w:cs="Calibri"/>
              </w:rPr>
              <w:t>Stakeholder confidence and trust</w:t>
            </w:r>
            <w:r>
              <w:rPr>
                <w:rFonts w:cs="Calibri"/>
              </w:rPr>
              <w:t>.</w:t>
            </w:r>
          </w:p>
          <w:p w14:paraId="75D43B25" w14:textId="77777777" w:rsidR="008135E5" w:rsidRPr="00FD2246" w:rsidRDefault="008135E5" w:rsidP="00100407">
            <w:pPr>
              <w:numPr>
                <w:ilvl w:val="0"/>
                <w:numId w:val="71"/>
              </w:numPr>
              <w:autoSpaceDE w:val="0"/>
              <w:autoSpaceDN w:val="0"/>
              <w:adjustRightInd w:val="0"/>
              <w:jc w:val="both"/>
              <w:rPr>
                <w:rFonts w:cs="Calibri"/>
              </w:rPr>
            </w:pPr>
            <w:r w:rsidRPr="00FD2246">
              <w:rPr>
                <w:rFonts w:cs="Calibri"/>
              </w:rPr>
              <w:t>Compliance with legislation</w:t>
            </w:r>
            <w:r>
              <w:rPr>
                <w:rFonts w:cs="Calibri"/>
              </w:rPr>
              <w:t>.</w:t>
            </w:r>
          </w:p>
          <w:p w14:paraId="69EE01C2" w14:textId="77777777" w:rsidR="008135E5" w:rsidRPr="00FD2246" w:rsidRDefault="008135E5" w:rsidP="00100407">
            <w:pPr>
              <w:numPr>
                <w:ilvl w:val="0"/>
                <w:numId w:val="71"/>
              </w:numPr>
              <w:autoSpaceDE w:val="0"/>
              <w:autoSpaceDN w:val="0"/>
              <w:adjustRightInd w:val="0"/>
              <w:jc w:val="both"/>
              <w:rPr>
                <w:rFonts w:cs="Calibri"/>
              </w:rPr>
            </w:pPr>
            <w:r w:rsidRPr="00FD2246">
              <w:rPr>
                <w:rFonts w:cs="Calibri"/>
              </w:rPr>
              <w:t>Better corporate governance</w:t>
            </w:r>
            <w:r>
              <w:rPr>
                <w:rFonts w:cs="Calibri"/>
              </w:rPr>
              <w:t>.</w:t>
            </w:r>
          </w:p>
        </w:tc>
      </w:tr>
      <w:tr w:rsidR="008135E5" w:rsidRPr="001A094F" w14:paraId="76E49E9A" w14:textId="77777777" w:rsidTr="004B09E9">
        <w:tc>
          <w:tcPr>
            <w:tcW w:w="1913" w:type="dxa"/>
            <w:tcBorders>
              <w:top w:val="single" w:sz="4" w:space="0" w:color="auto"/>
              <w:left w:val="single" w:sz="4" w:space="0" w:color="auto"/>
              <w:bottom w:val="single" w:sz="4" w:space="0" w:color="auto"/>
              <w:right w:val="single" w:sz="4" w:space="0" w:color="auto"/>
            </w:tcBorders>
            <w:shd w:val="clear" w:color="auto" w:fill="E6E6E6"/>
          </w:tcPr>
          <w:p w14:paraId="59FC34C7" w14:textId="77777777" w:rsidR="008135E5" w:rsidRPr="00FD2246" w:rsidRDefault="008135E5" w:rsidP="005E7F67">
            <w:pPr>
              <w:rPr>
                <w:rFonts w:cs="Calibri"/>
                <w:b/>
              </w:rPr>
            </w:pPr>
            <w:r w:rsidRPr="00FD2246">
              <w:rPr>
                <w:rFonts w:cs="Calibri"/>
                <w:b/>
              </w:rPr>
              <w:t>Scope</w:t>
            </w:r>
          </w:p>
        </w:tc>
        <w:tc>
          <w:tcPr>
            <w:tcW w:w="8010" w:type="dxa"/>
            <w:tcBorders>
              <w:top w:val="single" w:sz="4" w:space="0" w:color="auto"/>
              <w:left w:val="single" w:sz="4" w:space="0" w:color="auto"/>
              <w:bottom w:val="single" w:sz="4" w:space="0" w:color="auto"/>
              <w:right w:val="single" w:sz="4" w:space="0" w:color="auto"/>
            </w:tcBorders>
            <w:shd w:val="clear" w:color="auto" w:fill="auto"/>
          </w:tcPr>
          <w:p w14:paraId="3B81A004" w14:textId="77777777" w:rsidR="008135E5" w:rsidRPr="00FD2246" w:rsidRDefault="008135E5" w:rsidP="002525F3">
            <w:pPr>
              <w:autoSpaceDE w:val="0"/>
              <w:autoSpaceDN w:val="0"/>
              <w:adjustRightInd w:val="0"/>
              <w:jc w:val="both"/>
              <w:rPr>
                <w:rFonts w:cs="Calibri"/>
              </w:rPr>
            </w:pPr>
            <w:r w:rsidRPr="00FD2246">
              <w:rPr>
                <w:rFonts w:cs="Calibri"/>
              </w:rPr>
              <w:t xml:space="preserve">The processes described in this document apply to all </w:t>
            </w:r>
            <w:r>
              <w:rPr>
                <w:rFonts w:cs="Calibri"/>
              </w:rPr>
              <w:t xml:space="preserve">parts and aspects of </w:t>
            </w:r>
            <w:r w:rsidR="002525F3">
              <w:rPr>
                <w:rFonts w:cs="Calibri"/>
              </w:rPr>
              <w:t>our organisation</w:t>
            </w:r>
            <w:r w:rsidRPr="00FD2246">
              <w:rPr>
                <w:rFonts w:cs="Calibri"/>
              </w:rPr>
              <w:t>.</w:t>
            </w:r>
          </w:p>
        </w:tc>
      </w:tr>
      <w:tr w:rsidR="008135E5" w:rsidRPr="001A094F" w14:paraId="57880753" w14:textId="77777777" w:rsidTr="004B09E9">
        <w:tc>
          <w:tcPr>
            <w:tcW w:w="9923" w:type="dxa"/>
            <w:gridSpan w:val="2"/>
            <w:tcBorders>
              <w:top w:val="single" w:sz="4" w:space="0" w:color="auto"/>
              <w:left w:val="single" w:sz="4" w:space="0" w:color="auto"/>
              <w:bottom w:val="single" w:sz="4" w:space="0" w:color="auto"/>
              <w:right w:val="single" w:sz="4" w:space="0" w:color="auto"/>
            </w:tcBorders>
            <w:shd w:val="clear" w:color="auto" w:fill="E6E6E6"/>
          </w:tcPr>
          <w:p w14:paraId="3BA58264" w14:textId="77777777" w:rsidR="008135E5" w:rsidRPr="00FD2246" w:rsidRDefault="008135E5" w:rsidP="005E7F67">
            <w:pPr>
              <w:autoSpaceDE w:val="0"/>
              <w:autoSpaceDN w:val="0"/>
              <w:adjustRightInd w:val="0"/>
              <w:jc w:val="both"/>
              <w:rPr>
                <w:rFonts w:cs="Calibri"/>
                <w:b/>
              </w:rPr>
            </w:pPr>
            <w:r w:rsidRPr="00FD2246">
              <w:rPr>
                <w:rFonts w:cs="Calibri"/>
                <w:b/>
              </w:rPr>
              <w:t>References</w:t>
            </w:r>
          </w:p>
        </w:tc>
      </w:tr>
      <w:tr w:rsidR="008135E5" w:rsidRPr="001A094F" w14:paraId="5B49A9DA" w14:textId="77777777" w:rsidTr="004B09E9">
        <w:tc>
          <w:tcPr>
            <w:tcW w:w="1913" w:type="dxa"/>
            <w:tcBorders>
              <w:top w:val="single" w:sz="4" w:space="0" w:color="auto"/>
              <w:left w:val="single" w:sz="4" w:space="0" w:color="auto"/>
              <w:bottom w:val="single" w:sz="4" w:space="0" w:color="auto"/>
              <w:right w:val="single" w:sz="4" w:space="0" w:color="auto"/>
            </w:tcBorders>
            <w:shd w:val="clear" w:color="auto" w:fill="E6E6E6"/>
          </w:tcPr>
          <w:p w14:paraId="188DE28E" w14:textId="77777777" w:rsidR="008135E5" w:rsidRPr="00FD2246" w:rsidRDefault="008135E5" w:rsidP="005E7F67">
            <w:pPr>
              <w:rPr>
                <w:rFonts w:cs="Calibri"/>
                <w:b/>
              </w:rPr>
            </w:pPr>
            <w:r w:rsidRPr="00FD2246">
              <w:rPr>
                <w:rFonts w:cs="Calibri"/>
                <w:b/>
              </w:rPr>
              <w:t>Legislation</w:t>
            </w:r>
          </w:p>
        </w:tc>
        <w:tc>
          <w:tcPr>
            <w:tcW w:w="8010" w:type="dxa"/>
            <w:tcBorders>
              <w:top w:val="single" w:sz="4" w:space="0" w:color="auto"/>
              <w:left w:val="single" w:sz="4" w:space="0" w:color="auto"/>
              <w:bottom w:val="single" w:sz="4" w:space="0" w:color="auto"/>
              <w:right w:val="single" w:sz="4" w:space="0" w:color="auto"/>
            </w:tcBorders>
            <w:shd w:val="clear" w:color="auto" w:fill="auto"/>
          </w:tcPr>
          <w:p w14:paraId="16392E8A" w14:textId="77777777" w:rsidR="008135E5" w:rsidRDefault="00DE2A58" w:rsidP="005E7F67">
            <w:pPr>
              <w:autoSpaceDE w:val="0"/>
              <w:autoSpaceDN w:val="0"/>
              <w:adjustRightInd w:val="0"/>
              <w:jc w:val="both"/>
              <w:rPr>
                <w:rStyle w:val="Hyperlink"/>
                <w:rFonts w:cs="Calibri"/>
              </w:rPr>
            </w:pPr>
            <w:hyperlink r:id="rId76" w:history="1">
              <w:r w:rsidR="008135E5" w:rsidRPr="00FD2246">
                <w:rPr>
                  <w:rStyle w:val="Hyperlink"/>
                  <w:rFonts w:cs="Calibri"/>
                </w:rPr>
                <w:t>Health and Disability Services (Safety) Act 2001</w:t>
              </w:r>
            </w:hyperlink>
          </w:p>
          <w:p w14:paraId="2ABB2C84" w14:textId="77777777" w:rsidR="002525F3" w:rsidRPr="00FD2246" w:rsidRDefault="00DE2A58" w:rsidP="005E7F67">
            <w:pPr>
              <w:autoSpaceDE w:val="0"/>
              <w:autoSpaceDN w:val="0"/>
              <w:adjustRightInd w:val="0"/>
              <w:jc w:val="both"/>
              <w:rPr>
                <w:rFonts w:cs="Calibri"/>
              </w:rPr>
            </w:pPr>
            <w:hyperlink r:id="rId77" w:history="1">
              <w:r w:rsidR="002525F3" w:rsidRPr="002525F3">
                <w:rPr>
                  <w:rStyle w:val="Hyperlink"/>
                  <w:rFonts w:cs="Calibri"/>
                </w:rPr>
                <w:t>NZ Legislation</w:t>
              </w:r>
            </w:hyperlink>
          </w:p>
          <w:p w14:paraId="69A78942" w14:textId="77777777" w:rsidR="008135E5" w:rsidRPr="00FD2246" w:rsidRDefault="008135E5" w:rsidP="005E7F67">
            <w:pPr>
              <w:autoSpaceDE w:val="0"/>
              <w:autoSpaceDN w:val="0"/>
              <w:adjustRightInd w:val="0"/>
              <w:jc w:val="both"/>
              <w:rPr>
                <w:rFonts w:cs="Calibri"/>
              </w:rPr>
            </w:pPr>
          </w:p>
        </w:tc>
      </w:tr>
      <w:tr w:rsidR="008135E5" w:rsidRPr="001A094F" w14:paraId="25BD706B" w14:textId="77777777" w:rsidTr="004B09E9">
        <w:tc>
          <w:tcPr>
            <w:tcW w:w="1913" w:type="dxa"/>
            <w:tcBorders>
              <w:top w:val="single" w:sz="4" w:space="0" w:color="auto"/>
              <w:left w:val="single" w:sz="4" w:space="0" w:color="auto"/>
              <w:bottom w:val="single" w:sz="4" w:space="0" w:color="auto"/>
              <w:right w:val="single" w:sz="4" w:space="0" w:color="auto"/>
            </w:tcBorders>
            <w:shd w:val="clear" w:color="auto" w:fill="E6E6E6"/>
          </w:tcPr>
          <w:p w14:paraId="3405FA38" w14:textId="77777777" w:rsidR="008135E5" w:rsidRPr="00FD2246" w:rsidRDefault="008135E5" w:rsidP="005E7F67">
            <w:pPr>
              <w:rPr>
                <w:rFonts w:cs="Calibri"/>
                <w:b/>
              </w:rPr>
            </w:pPr>
            <w:r w:rsidRPr="00FD2246">
              <w:rPr>
                <w:rFonts w:cs="Calibri"/>
                <w:b/>
              </w:rPr>
              <w:t>Guidelines/</w:t>
            </w:r>
          </w:p>
          <w:p w14:paraId="645D1101" w14:textId="77777777" w:rsidR="008135E5" w:rsidRPr="00FD2246" w:rsidRDefault="008135E5" w:rsidP="005E7F67">
            <w:pPr>
              <w:rPr>
                <w:rFonts w:cs="Calibri"/>
                <w:b/>
              </w:rPr>
            </w:pPr>
            <w:r w:rsidRPr="00FD2246">
              <w:rPr>
                <w:rFonts w:cs="Calibri"/>
                <w:b/>
              </w:rPr>
              <w:t>Standards</w:t>
            </w:r>
          </w:p>
        </w:tc>
        <w:tc>
          <w:tcPr>
            <w:tcW w:w="8010" w:type="dxa"/>
            <w:tcBorders>
              <w:top w:val="single" w:sz="4" w:space="0" w:color="auto"/>
              <w:left w:val="single" w:sz="4" w:space="0" w:color="auto"/>
              <w:bottom w:val="single" w:sz="4" w:space="0" w:color="auto"/>
              <w:right w:val="single" w:sz="4" w:space="0" w:color="auto"/>
            </w:tcBorders>
            <w:shd w:val="clear" w:color="auto" w:fill="auto"/>
          </w:tcPr>
          <w:p w14:paraId="61624B52" w14:textId="77777777" w:rsidR="008135E5" w:rsidRPr="002525F3" w:rsidRDefault="008135E5" w:rsidP="005E7F67">
            <w:pPr>
              <w:autoSpaceDE w:val="0"/>
              <w:autoSpaceDN w:val="0"/>
              <w:adjustRightInd w:val="0"/>
              <w:jc w:val="both"/>
              <w:rPr>
                <w:rFonts w:cs="Calibri"/>
                <w:color w:val="auto"/>
              </w:rPr>
            </w:pPr>
            <w:r w:rsidRPr="002525F3">
              <w:rPr>
                <w:rStyle w:val="Hyperlink"/>
                <w:rFonts w:cs="Calibri"/>
                <w:color w:val="auto"/>
                <w:u w:val="none"/>
              </w:rPr>
              <w:t>AS/NZS 4360:2004:Risk Management</w:t>
            </w:r>
            <w:r w:rsidRPr="002525F3">
              <w:rPr>
                <w:rFonts w:cs="Calibri"/>
                <w:color w:val="auto"/>
              </w:rPr>
              <w:t xml:space="preserve"> </w:t>
            </w:r>
          </w:p>
          <w:p w14:paraId="12F08194" w14:textId="77777777" w:rsidR="002525F3" w:rsidRPr="00FD2246" w:rsidRDefault="00DE2A58" w:rsidP="005E7F67">
            <w:pPr>
              <w:autoSpaceDE w:val="0"/>
              <w:autoSpaceDN w:val="0"/>
              <w:adjustRightInd w:val="0"/>
              <w:jc w:val="both"/>
              <w:rPr>
                <w:rFonts w:cs="Calibri"/>
              </w:rPr>
            </w:pPr>
            <w:hyperlink r:id="rId78" w:history="1">
              <w:r w:rsidR="002525F3" w:rsidRPr="002525F3">
                <w:rPr>
                  <w:rStyle w:val="Hyperlink"/>
                </w:rPr>
                <w:t>ISO 31000 – Risk Management</w:t>
              </w:r>
            </w:hyperlink>
          </w:p>
          <w:p w14:paraId="2FA7B6C0" w14:textId="77777777" w:rsidR="008135E5" w:rsidRPr="00FD2246" w:rsidRDefault="00DE2A58" w:rsidP="005E7F67">
            <w:pPr>
              <w:autoSpaceDE w:val="0"/>
              <w:autoSpaceDN w:val="0"/>
              <w:adjustRightInd w:val="0"/>
              <w:jc w:val="both"/>
              <w:rPr>
                <w:rFonts w:cs="Calibri"/>
              </w:rPr>
            </w:pPr>
            <w:hyperlink r:id="rId79" w:history="1">
              <w:r w:rsidR="008135E5" w:rsidRPr="002525F3">
                <w:rPr>
                  <w:rStyle w:val="Hyperlink"/>
                  <w:rFonts w:cs="Calibri"/>
                </w:rPr>
                <w:t>NZS 8134:20</w:t>
              </w:r>
              <w:r w:rsidR="002525F3" w:rsidRPr="002525F3">
                <w:rPr>
                  <w:rStyle w:val="Hyperlink"/>
                  <w:rFonts w:cs="Calibri"/>
                </w:rPr>
                <w:t>21</w:t>
              </w:r>
              <w:r w:rsidR="008135E5" w:rsidRPr="002525F3">
                <w:rPr>
                  <w:rStyle w:val="Hyperlink"/>
                  <w:rFonts w:cs="Calibri"/>
                </w:rPr>
                <w:t>:</w:t>
              </w:r>
              <w:r w:rsidR="002525F3" w:rsidRPr="002525F3">
                <w:rPr>
                  <w:rStyle w:val="Hyperlink"/>
                  <w:rFonts w:cs="Calibri"/>
                </w:rPr>
                <w:t xml:space="preserve"> </w:t>
              </w:r>
              <w:proofErr w:type="spellStart"/>
              <w:r w:rsidR="002525F3" w:rsidRPr="002525F3">
                <w:rPr>
                  <w:rStyle w:val="Hyperlink"/>
                  <w:rFonts w:cs="Calibri"/>
                </w:rPr>
                <w:t>Ngā</w:t>
              </w:r>
              <w:proofErr w:type="spellEnd"/>
              <w:r w:rsidR="002525F3" w:rsidRPr="002525F3">
                <w:rPr>
                  <w:rStyle w:val="Hyperlink"/>
                  <w:rFonts w:cs="Calibri"/>
                </w:rPr>
                <w:t xml:space="preserve"> </w:t>
              </w:r>
              <w:proofErr w:type="spellStart"/>
              <w:r w:rsidR="002525F3" w:rsidRPr="002525F3">
                <w:rPr>
                  <w:rStyle w:val="Hyperlink"/>
                  <w:rFonts w:cs="Calibri"/>
                </w:rPr>
                <w:t>paerewa</w:t>
              </w:r>
              <w:proofErr w:type="spellEnd"/>
              <w:r w:rsidR="002525F3" w:rsidRPr="002525F3">
                <w:rPr>
                  <w:rStyle w:val="Hyperlink"/>
                  <w:rFonts w:cs="Calibri"/>
                </w:rPr>
                <w:t xml:space="preserve"> - </w:t>
              </w:r>
              <w:r w:rsidR="008135E5" w:rsidRPr="002525F3">
                <w:rPr>
                  <w:rStyle w:val="Hyperlink"/>
                  <w:rFonts w:cs="Calibri"/>
                </w:rPr>
                <w:t>Health and Disability Services Standards</w:t>
              </w:r>
            </w:hyperlink>
          </w:p>
          <w:p w14:paraId="501AAF21" w14:textId="77777777" w:rsidR="008135E5" w:rsidRPr="002525F3" w:rsidRDefault="008135E5" w:rsidP="005E7F67">
            <w:pPr>
              <w:autoSpaceDE w:val="0"/>
              <w:autoSpaceDN w:val="0"/>
              <w:adjustRightInd w:val="0"/>
              <w:jc w:val="both"/>
              <w:rPr>
                <w:rFonts w:cs="Calibri"/>
                <w:color w:val="auto"/>
              </w:rPr>
            </w:pPr>
            <w:r w:rsidRPr="002525F3">
              <w:rPr>
                <w:rStyle w:val="Hyperlink"/>
                <w:rFonts w:cs="Calibri"/>
                <w:color w:val="auto"/>
                <w:u w:val="none"/>
              </w:rPr>
              <w:t>HB 266:2010:Guide for managing risk in not-for-profit organizations</w:t>
            </w:r>
          </w:p>
          <w:p w14:paraId="2ABD547D" w14:textId="77777777" w:rsidR="008135E5" w:rsidRDefault="00DE2A58" w:rsidP="005E7F67">
            <w:pPr>
              <w:autoSpaceDE w:val="0"/>
              <w:autoSpaceDN w:val="0"/>
              <w:adjustRightInd w:val="0"/>
              <w:jc w:val="both"/>
              <w:rPr>
                <w:rFonts w:cs="Calibri"/>
              </w:rPr>
            </w:pPr>
            <w:hyperlink r:id="rId80" w:history="1">
              <w:proofErr w:type="spellStart"/>
              <w:r w:rsidR="008135E5" w:rsidRPr="008333D1">
                <w:rPr>
                  <w:rStyle w:val="Hyperlink"/>
                  <w:rFonts w:cs="Calibri"/>
                </w:rPr>
                <w:t>Communitynet</w:t>
              </w:r>
              <w:proofErr w:type="spellEnd"/>
              <w:r w:rsidR="008135E5" w:rsidRPr="008333D1">
                <w:rPr>
                  <w:rStyle w:val="Hyperlink"/>
                  <w:rFonts w:cs="Calibri"/>
                </w:rPr>
                <w:t xml:space="preserve"> Aotearoa Risk Management</w:t>
              </w:r>
            </w:hyperlink>
          </w:p>
          <w:p w14:paraId="3C5F0E89" w14:textId="77777777" w:rsidR="008135E5" w:rsidRPr="00FD2246" w:rsidRDefault="00DE2A58" w:rsidP="005E7F67">
            <w:pPr>
              <w:autoSpaceDE w:val="0"/>
              <w:autoSpaceDN w:val="0"/>
              <w:adjustRightInd w:val="0"/>
              <w:jc w:val="both"/>
              <w:rPr>
                <w:rFonts w:cs="Calibri"/>
              </w:rPr>
            </w:pPr>
            <w:hyperlink r:id="rId81" w:history="1">
              <w:r w:rsidR="008135E5" w:rsidRPr="008333D1">
                <w:rPr>
                  <w:rStyle w:val="Hyperlink"/>
                  <w:rFonts w:cs="Calibri"/>
                </w:rPr>
                <w:t>Institute of Directors - Risk</w:t>
              </w:r>
            </w:hyperlink>
          </w:p>
        </w:tc>
      </w:tr>
    </w:tbl>
    <w:p w14:paraId="6F8E79C2" w14:textId="77777777" w:rsidR="008135E5" w:rsidRPr="00FD2246" w:rsidRDefault="008135E5" w:rsidP="008135E5">
      <w:pPr>
        <w:rPr>
          <w:rFonts w:cs="Calibri"/>
        </w:rPr>
      </w:pPr>
    </w:p>
    <w:p w14:paraId="47E1ECDB" w14:textId="77777777" w:rsidR="008135E5" w:rsidRPr="00FD2246" w:rsidRDefault="008135E5" w:rsidP="008135E5">
      <w:pPr>
        <w:rPr>
          <w:rFonts w:cs="Calibri"/>
        </w:rPr>
      </w:pPr>
    </w:p>
    <w:p w14:paraId="41485E42" w14:textId="77777777" w:rsidR="008135E5" w:rsidRPr="00FD2246" w:rsidRDefault="008135E5" w:rsidP="008135E5">
      <w:pPr>
        <w:rPr>
          <w:rFonts w:cs="Calibri"/>
        </w:rPr>
      </w:pPr>
    </w:p>
    <w:p w14:paraId="1054D582" w14:textId="77777777" w:rsidR="008135E5" w:rsidRPr="00FD2246" w:rsidRDefault="008135E5" w:rsidP="008135E5">
      <w:pPr>
        <w:rPr>
          <w:rFonts w:cs="Calibri"/>
        </w:rPr>
      </w:pPr>
    </w:p>
    <w:p w14:paraId="218F934D" w14:textId="77777777" w:rsidR="008135E5" w:rsidRPr="00FD2246" w:rsidRDefault="00A744B9" w:rsidP="008135E5">
      <w:pPr>
        <w:jc w:val="center"/>
        <w:rPr>
          <w:rFonts w:cs="Calibri"/>
        </w:rPr>
      </w:pPr>
      <w:r>
        <w:rPr>
          <w:noProof/>
        </w:rPr>
        <w:drawing>
          <wp:inline distT="0" distB="0" distL="0" distR="0" wp14:anchorId="114FFBC0" wp14:editId="44799D10">
            <wp:extent cx="2247900" cy="2114550"/>
            <wp:effectExtent l="0" t="0" r="0" b="0"/>
            <wp:docPr id="1" name="Picture 1" descr="The Risk Management Process: 4 Essential Steps – 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Risk Management Process: 4 Essential Steps – M|P"/>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247900" cy="2114550"/>
                    </a:xfrm>
                    <a:prstGeom prst="rect">
                      <a:avLst/>
                    </a:prstGeom>
                    <a:noFill/>
                    <a:ln>
                      <a:noFill/>
                    </a:ln>
                  </pic:spPr>
                </pic:pic>
              </a:graphicData>
            </a:graphic>
          </wp:inline>
        </w:drawing>
      </w:r>
    </w:p>
    <w:p w14:paraId="1C12B7DB" w14:textId="77777777" w:rsidR="008135E5" w:rsidRPr="00FD2246" w:rsidRDefault="008135E5" w:rsidP="008135E5">
      <w:pPr>
        <w:rPr>
          <w:rFonts w:cs="Calibri"/>
        </w:rPr>
      </w:pPr>
    </w:p>
    <w:p w14:paraId="15241FF5" w14:textId="77777777" w:rsidR="008135E5" w:rsidRPr="00FD2246" w:rsidRDefault="008135E5" w:rsidP="008135E5">
      <w:pPr>
        <w:rPr>
          <w:rFonts w:cs="Calibri"/>
        </w:rPr>
      </w:pPr>
    </w:p>
    <w:p w14:paraId="25EAB3DA" w14:textId="77777777" w:rsidR="008135E5" w:rsidRDefault="008135E5" w:rsidP="008135E5">
      <w:pPr>
        <w:rPr>
          <w:rFonts w:cs="Calibri"/>
        </w:rPr>
      </w:pPr>
    </w:p>
    <w:p w14:paraId="38026E5D" w14:textId="77777777" w:rsidR="008135E5" w:rsidRDefault="008135E5" w:rsidP="008135E5">
      <w:pPr>
        <w:rPr>
          <w:rFonts w:cs="Calibri"/>
        </w:rPr>
      </w:pPr>
    </w:p>
    <w:p w14:paraId="5050BA27" w14:textId="77777777" w:rsidR="002525F3" w:rsidRDefault="002525F3" w:rsidP="008135E5">
      <w:pPr>
        <w:rPr>
          <w:rFonts w:cs="Calibri"/>
        </w:rPr>
      </w:pPr>
    </w:p>
    <w:p w14:paraId="4402583D" w14:textId="77777777" w:rsidR="002525F3" w:rsidRDefault="002525F3" w:rsidP="008135E5">
      <w:pPr>
        <w:rPr>
          <w:rFonts w:cs="Calibri"/>
        </w:rPr>
      </w:pPr>
    </w:p>
    <w:p w14:paraId="28FFEF7B" w14:textId="77777777" w:rsidR="00A744B9" w:rsidRDefault="00A744B9" w:rsidP="008135E5">
      <w:pPr>
        <w:rPr>
          <w:rFonts w:cs="Calibri"/>
        </w:rPr>
      </w:pPr>
    </w:p>
    <w:p w14:paraId="7D931AEB" w14:textId="77777777" w:rsidR="00A744B9" w:rsidRDefault="00A744B9" w:rsidP="008135E5">
      <w:pPr>
        <w:rPr>
          <w:rFonts w:cs="Calibri"/>
        </w:rPr>
      </w:pPr>
    </w:p>
    <w:p w14:paraId="0F7CB664" w14:textId="77777777" w:rsidR="00A744B9" w:rsidRDefault="00A744B9" w:rsidP="008135E5">
      <w:pPr>
        <w:rPr>
          <w:rFonts w:cs="Calibri"/>
        </w:rPr>
      </w:pPr>
    </w:p>
    <w:p w14:paraId="3E6DC81C" w14:textId="77777777" w:rsidR="00932AE9" w:rsidRDefault="00932AE9" w:rsidP="008135E5">
      <w:pPr>
        <w:rPr>
          <w:rFonts w:cs="Calibri"/>
        </w:rPr>
      </w:pPr>
    </w:p>
    <w:p w14:paraId="14A2B357" w14:textId="77777777" w:rsidR="00932AE9" w:rsidRPr="00FD2246" w:rsidRDefault="00932AE9" w:rsidP="008135E5">
      <w:pPr>
        <w:rPr>
          <w:rFonts w:cs="Calibr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546"/>
      </w:tblGrid>
      <w:tr w:rsidR="008135E5" w:rsidRPr="001A094F" w14:paraId="253D6137" w14:textId="77777777" w:rsidTr="00A744B9">
        <w:tc>
          <w:tcPr>
            <w:tcW w:w="9634" w:type="dxa"/>
            <w:gridSpan w:val="2"/>
            <w:tcBorders>
              <w:top w:val="single" w:sz="4" w:space="0" w:color="auto"/>
              <w:left w:val="single" w:sz="4" w:space="0" w:color="auto"/>
              <w:bottom w:val="single" w:sz="4" w:space="0" w:color="auto"/>
              <w:right w:val="single" w:sz="4" w:space="0" w:color="auto"/>
            </w:tcBorders>
            <w:shd w:val="clear" w:color="auto" w:fill="E6E6E6"/>
          </w:tcPr>
          <w:p w14:paraId="40C6C9ED" w14:textId="77777777" w:rsidR="008135E5" w:rsidRPr="00FD2246" w:rsidRDefault="008135E5" w:rsidP="005E7F67">
            <w:pPr>
              <w:rPr>
                <w:rFonts w:cs="Calibri"/>
                <w:b/>
              </w:rPr>
            </w:pPr>
            <w:r w:rsidRPr="00FD2246">
              <w:rPr>
                <w:rFonts w:cs="Calibri"/>
                <w:b/>
              </w:rPr>
              <w:lastRenderedPageBreak/>
              <w:t>Definitions</w:t>
            </w:r>
          </w:p>
        </w:tc>
      </w:tr>
      <w:tr w:rsidR="008135E5" w:rsidRPr="001A094F" w14:paraId="77CD4B38" w14:textId="77777777" w:rsidTr="00A744B9">
        <w:tc>
          <w:tcPr>
            <w:tcW w:w="2088" w:type="dxa"/>
            <w:tcBorders>
              <w:top w:val="single" w:sz="4" w:space="0" w:color="auto"/>
              <w:left w:val="single" w:sz="4" w:space="0" w:color="auto"/>
              <w:bottom w:val="single" w:sz="4" w:space="0" w:color="auto"/>
              <w:right w:val="single" w:sz="4" w:space="0" w:color="auto"/>
            </w:tcBorders>
            <w:shd w:val="clear" w:color="auto" w:fill="E6E6E6"/>
          </w:tcPr>
          <w:p w14:paraId="3EC745D6" w14:textId="77777777" w:rsidR="008135E5" w:rsidRPr="00FD2246" w:rsidRDefault="008135E5" w:rsidP="005E7F67">
            <w:pPr>
              <w:rPr>
                <w:rFonts w:cs="Calibri"/>
                <w:b/>
              </w:rPr>
            </w:pPr>
            <w:r w:rsidRPr="00FD2246">
              <w:rPr>
                <w:rFonts w:cs="Calibri"/>
                <w:b/>
              </w:rPr>
              <w:t>Consequence</w:t>
            </w:r>
          </w:p>
          <w:p w14:paraId="7DCEE7D3" w14:textId="77777777" w:rsidR="008135E5" w:rsidRPr="00FD2246" w:rsidRDefault="008135E5" w:rsidP="005E7F67">
            <w:pPr>
              <w:rPr>
                <w:rFonts w:cs="Calibri"/>
                <w:b/>
              </w:rPr>
            </w:pPr>
          </w:p>
        </w:tc>
        <w:tc>
          <w:tcPr>
            <w:tcW w:w="7546" w:type="dxa"/>
            <w:tcBorders>
              <w:top w:val="single" w:sz="4" w:space="0" w:color="auto"/>
              <w:left w:val="single" w:sz="4" w:space="0" w:color="auto"/>
              <w:bottom w:val="single" w:sz="4" w:space="0" w:color="auto"/>
              <w:right w:val="single" w:sz="4" w:space="0" w:color="auto"/>
            </w:tcBorders>
            <w:shd w:val="clear" w:color="auto" w:fill="auto"/>
          </w:tcPr>
          <w:p w14:paraId="05A075A1" w14:textId="77777777" w:rsidR="008135E5" w:rsidRPr="00FD2246" w:rsidRDefault="008135E5" w:rsidP="005E7F67">
            <w:pPr>
              <w:rPr>
                <w:rFonts w:cs="Calibri"/>
              </w:rPr>
            </w:pPr>
            <w:r w:rsidRPr="00FD2246">
              <w:rPr>
                <w:rFonts w:cs="Calibri"/>
              </w:rPr>
              <w:t>Outcome or impact of an event</w:t>
            </w:r>
            <w:r>
              <w:rPr>
                <w:rFonts w:cs="Calibri"/>
              </w:rPr>
              <w:t>.</w:t>
            </w:r>
          </w:p>
        </w:tc>
      </w:tr>
      <w:tr w:rsidR="008135E5" w:rsidRPr="001A094F" w14:paraId="06652212" w14:textId="77777777" w:rsidTr="00A744B9">
        <w:tc>
          <w:tcPr>
            <w:tcW w:w="2088" w:type="dxa"/>
            <w:tcBorders>
              <w:top w:val="single" w:sz="4" w:space="0" w:color="auto"/>
              <w:left w:val="single" w:sz="4" w:space="0" w:color="auto"/>
              <w:bottom w:val="single" w:sz="4" w:space="0" w:color="auto"/>
              <w:right w:val="single" w:sz="4" w:space="0" w:color="auto"/>
            </w:tcBorders>
            <w:shd w:val="clear" w:color="auto" w:fill="E6E6E6"/>
          </w:tcPr>
          <w:p w14:paraId="19CBAA38" w14:textId="77777777" w:rsidR="008135E5" w:rsidRPr="00FD2246" w:rsidRDefault="008135E5" w:rsidP="005E7F67">
            <w:pPr>
              <w:rPr>
                <w:rFonts w:cs="Calibri"/>
                <w:b/>
              </w:rPr>
            </w:pPr>
            <w:r w:rsidRPr="00FD2246">
              <w:rPr>
                <w:rFonts w:cs="Calibri"/>
                <w:b/>
              </w:rPr>
              <w:t>Control</w:t>
            </w:r>
          </w:p>
        </w:tc>
        <w:tc>
          <w:tcPr>
            <w:tcW w:w="7546" w:type="dxa"/>
            <w:tcBorders>
              <w:top w:val="single" w:sz="4" w:space="0" w:color="auto"/>
              <w:left w:val="single" w:sz="4" w:space="0" w:color="auto"/>
              <w:bottom w:val="single" w:sz="4" w:space="0" w:color="auto"/>
              <w:right w:val="single" w:sz="4" w:space="0" w:color="auto"/>
            </w:tcBorders>
            <w:shd w:val="clear" w:color="auto" w:fill="auto"/>
          </w:tcPr>
          <w:p w14:paraId="354DD806" w14:textId="77777777" w:rsidR="008135E5" w:rsidRPr="00FD2246" w:rsidRDefault="008135E5" w:rsidP="005E7F67">
            <w:pPr>
              <w:rPr>
                <w:rFonts w:cs="Calibri"/>
              </w:rPr>
            </w:pPr>
            <w:r w:rsidRPr="00FD2246">
              <w:rPr>
                <w:rFonts w:cs="Calibri"/>
              </w:rPr>
              <w:t xml:space="preserve">A process or </w:t>
            </w:r>
            <w:r>
              <w:rPr>
                <w:rFonts w:cs="Calibri"/>
              </w:rPr>
              <w:t xml:space="preserve">strategy </w:t>
            </w:r>
            <w:r w:rsidRPr="00FD2246">
              <w:rPr>
                <w:rFonts w:cs="Calibri"/>
              </w:rPr>
              <w:t>that acts to minimise negative risk or enhance positive opportunity</w:t>
            </w:r>
            <w:r>
              <w:rPr>
                <w:rFonts w:cs="Calibri"/>
              </w:rPr>
              <w:t>.</w:t>
            </w:r>
          </w:p>
        </w:tc>
      </w:tr>
      <w:tr w:rsidR="008135E5" w:rsidRPr="001A094F" w14:paraId="778A8EA9" w14:textId="77777777" w:rsidTr="00A744B9">
        <w:tc>
          <w:tcPr>
            <w:tcW w:w="2088" w:type="dxa"/>
            <w:tcBorders>
              <w:top w:val="single" w:sz="4" w:space="0" w:color="auto"/>
              <w:left w:val="single" w:sz="4" w:space="0" w:color="auto"/>
              <w:bottom w:val="single" w:sz="4" w:space="0" w:color="auto"/>
              <w:right w:val="single" w:sz="4" w:space="0" w:color="auto"/>
            </w:tcBorders>
            <w:shd w:val="clear" w:color="auto" w:fill="E6E6E6"/>
          </w:tcPr>
          <w:p w14:paraId="70D8AF61" w14:textId="77777777" w:rsidR="008135E5" w:rsidRPr="00FD2246" w:rsidRDefault="008135E5" w:rsidP="005E7F67">
            <w:pPr>
              <w:rPr>
                <w:rFonts w:cs="Calibri"/>
                <w:b/>
              </w:rPr>
            </w:pPr>
            <w:r w:rsidRPr="00FD2246">
              <w:rPr>
                <w:rFonts w:cs="Calibri"/>
                <w:b/>
              </w:rPr>
              <w:t>Event</w:t>
            </w:r>
          </w:p>
          <w:p w14:paraId="43CD07D6" w14:textId="77777777" w:rsidR="008135E5" w:rsidRPr="00FD2246" w:rsidRDefault="008135E5" w:rsidP="005E7F67">
            <w:pPr>
              <w:rPr>
                <w:rFonts w:cs="Calibri"/>
                <w:b/>
              </w:rPr>
            </w:pPr>
          </w:p>
        </w:tc>
        <w:tc>
          <w:tcPr>
            <w:tcW w:w="7546" w:type="dxa"/>
            <w:tcBorders>
              <w:top w:val="single" w:sz="4" w:space="0" w:color="auto"/>
              <w:left w:val="single" w:sz="4" w:space="0" w:color="auto"/>
              <w:bottom w:val="single" w:sz="4" w:space="0" w:color="auto"/>
              <w:right w:val="single" w:sz="4" w:space="0" w:color="auto"/>
            </w:tcBorders>
            <w:shd w:val="clear" w:color="auto" w:fill="auto"/>
          </w:tcPr>
          <w:p w14:paraId="2BB2704A" w14:textId="77777777" w:rsidR="008135E5" w:rsidRPr="00FD2246" w:rsidRDefault="008135E5" w:rsidP="005E7F67">
            <w:pPr>
              <w:rPr>
                <w:rFonts w:cs="Calibri"/>
              </w:rPr>
            </w:pPr>
            <w:r w:rsidRPr="00FD2246">
              <w:rPr>
                <w:rFonts w:cs="Calibri"/>
              </w:rPr>
              <w:t>Occurrence of a particular set of circumstances</w:t>
            </w:r>
            <w:r>
              <w:rPr>
                <w:rFonts w:cs="Calibri"/>
              </w:rPr>
              <w:t>.</w:t>
            </w:r>
          </w:p>
        </w:tc>
      </w:tr>
      <w:tr w:rsidR="008135E5" w:rsidRPr="001A094F" w14:paraId="7BA79EB1" w14:textId="77777777" w:rsidTr="00A744B9">
        <w:tc>
          <w:tcPr>
            <w:tcW w:w="2088" w:type="dxa"/>
            <w:tcBorders>
              <w:top w:val="single" w:sz="4" w:space="0" w:color="auto"/>
              <w:left w:val="single" w:sz="4" w:space="0" w:color="auto"/>
              <w:bottom w:val="single" w:sz="4" w:space="0" w:color="auto"/>
              <w:right w:val="single" w:sz="4" w:space="0" w:color="auto"/>
            </w:tcBorders>
            <w:shd w:val="clear" w:color="auto" w:fill="E6E6E6"/>
          </w:tcPr>
          <w:p w14:paraId="198FEA0D" w14:textId="77777777" w:rsidR="008135E5" w:rsidRPr="00FD2246" w:rsidRDefault="008135E5" w:rsidP="005E7F67">
            <w:pPr>
              <w:rPr>
                <w:rFonts w:cs="Calibri"/>
                <w:b/>
              </w:rPr>
            </w:pPr>
            <w:r w:rsidRPr="00FD2246">
              <w:rPr>
                <w:rFonts w:cs="Calibri"/>
                <w:b/>
              </w:rPr>
              <w:t>Hazard</w:t>
            </w:r>
          </w:p>
          <w:p w14:paraId="4112A38E" w14:textId="77777777" w:rsidR="008135E5" w:rsidRPr="00FD2246" w:rsidRDefault="008135E5" w:rsidP="005E7F67">
            <w:pPr>
              <w:rPr>
                <w:rFonts w:cs="Calibri"/>
                <w:b/>
              </w:rPr>
            </w:pPr>
          </w:p>
        </w:tc>
        <w:tc>
          <w:tcPr>
            <w:tcW w:w="7546" w:type="dxa"/>
            <w:tcBorders>
              <w:top w:val="single" w:sz="4" w:space="0" w:color="auto"/>
              <w:left w:val="single" w:sz="4" w:space="0" w:color="auto"/>
              <w:bottom w:val="single" w:sz="4" w:space="0" w:color="auto"/>
              <w:right w:val="single" w:sz="4" w:space="0" w:color="auto"/>
            </w:tcBorders>
            <w:shd w:val="clear" w:color="auto" w:fill="auto"/>
          </w:tcPr>
          <w:p w14:paraId="03194639" w14:textId="77777777" w:rsidR="008135E5" w:rsidRPr="00FD2246" w:rsidRDefault="008135E5" w:rsidP="005E7F67">
            <w:pPr>
              <w:rPr>
                <w:rFonts w:cs="Calibri"/>
              </w:rPr>
            </w:pPr>
            <w:r w:rsidRPr="00FD2246">
              <w:rPr>
                <w:rFonts w:cs="Calibri"/>
              </w:rPr>
              <w:t>A source of potential harm</w:t>
            </w:r>
            <w:r>
              <w:rPr>
                <w:rFonts w:cs="Calibri"/>
              </w:rPr>
              <w:t>.</w:t>
            </w:r>
          </w:p>
        </w:tc>
      </w:tr>
      <w:tr w:rsidR="008135E5" w:rsidRPr="001A094F" w14:paraId="137EC1FA" w14:textId="77777777" w:rsidTr="00A744B9">
        <w:tc>
          <w:tcPr>
            <w:tcW w:w="2088" w:type="dxa"/>
            <w:tcBorders>
              <w:top w:val="single" w:sz="4" w:space="0" w:color="auto"/>
              <w:left w:val="single" w:sz="4" w:space="0" w:color="auto"/>
              <w:bottom w:val="single" w:sz="4" w:space="0" w:color="auto"/>
              <w:right w:val="single" w:sz="4" w:space="0" w:color="auto"/>
            </w:tcBorders>
            <w:shd w:val="clear" w:color="auto" w:fill="E6E6E6"/>
          </w:tcPr>
          <w:p w14:paraId="687FF006" w14:textId="77777777" w:rsidR="008135E5" w:rsidRPr="00FD2246" w:rsidRDefault="008135E5" w:rsidP="005E7F67">
            <w:pPr>
              <w:rPr>
                <w:rFonts w:cs="Calibri"/>
                <w:b/>
              </w:rPr>
            </w:pPr>
            <w:r w:rsidRPr="00FD2246">
              <w:rPr>
                <w:rFonts w:cs="Calibri"/>
                <w:b/>
              </w:rPr>
              <w:t>Likelihood</w:t>
            </w:r>
          </w:p>
          <w:p w14:paraId="0F28138A" w14:textId="77777777" w:rsidR="008135E5" w:rsidRPr="00FD2246" w:rsidRDefault="008135E5" w:rsidP="005E7F67">
            <w:pPr>
              <w:rPr>
                <w:rFonts w:cs="Calibri"/>
                <w:b/>
              </w:rPr>
            </w:pPr>
          </w:p>
        </w:tc>
        <w:tc>
          <w:tcPr>
            <w:tcW w:w="7546" w:type="dxa"/>
            <w:tcBorders>
              <w:top w:val="single" w:sz="4" w:space="0" w:color="auto"/>
              <w:left w:val="single" w:sz="4" w:space="0" w:color="auto"/>
              <w:bottom w:val="single" w:sz="4" w:space="0" w:color="auto"/>
              <w:right w:val="single" w:sz="4" w:space="0" w:color="auto"/>
            </w:tcBorders>
            <w:shd w:val="clear" w:color="auto" w:fill="auto"/>
          </w:tcPr>
          <w:p w14:paraId="0F824431" w14:textId="77777777" w:rsidR="008135E5" w:rsidRPr="00FD2246" w:rsidRDefault="008135E5" w:rsidP="005E7F67">
            <w:pPr>
              <w:rPr>
                <w:rFonts w:cs="Calibri"/>
              </w:rPr>
            </w:pPr>
            <w:r w:rsidRPr="00FD2246">
              <w:rPr>
                <w:rFonts w:cs="Calibri"/>
              </w:rPr>
              <w:t>General description of probability or frequency</w:t>
            </w:r>
            <w:r>
              <w:rPr>
                <w:rFonts w:cs="Calibri"/>
              </w:rPr>
              <w:t>.</w:t>
            </w:r>
          </w:p>
        </w:tc>
      </w:tr>
      <w:tr w:rsidR="008135E5" w:rsidRPr="001A094F" w14:paraId="2CC25D69" w14:textId="77777777" w:rsidTr="00A744B9">
        <w:tc>
          <w:tcPr>
            <w:tcW w:w="2088" w:type="dxa"/>
            <w:tcBorders>
              <w:top w:val="single" w:sz="4" w:space="0" w:color="auto"/>
              <w:left w:val="single" w:sz="4" w:space="0" w:color="auto"/>
              <w:bottom w:val="single" w:sz="4" w:space="0" w:color="auto"/>
              <w:right w:val="single" w:sz="4" w:space="0" w:color="auto"/>
            </w:tcBorders>
            <w:shd w:val="clear" w:color="auto" w:fill="E6E6E6"/>
          </w:tcPr>
          <w:p w14:paraId="00E453D0" w14:textId="77777777" w:rsidR="008135E5" w:rsidRDefault="008135E5" w:rsidP="005E7F67">
            <w:pPr>
              <w:rPr>
                <w:rFonts w:cs="Calibri"/>
                <w:b/>
              </w:rPr>
            </w:pPr>
            <w:r w:rsidRPr="00FD2246">
              <w:rPr>
                <w:rFonts w:cs="Calibri"/>
                <w:b/>
              </w:rPr>
              <w:t>Loss</w:t>
            </w:r>
          </w:p>
          <w:p w14:paraId="52700AAF" w14:textId="77777777" w:rsidR="002525F3" w:rsidRPr="00FD2246" w:rsidRDefault="002525F3" w:rsidP="005E7F67">
            <w:pPr>
              <w:rPr>
                <w:rFonts w:cs="Calibri"/>
                <w:b/>
              </w:rPr>
            </w:pPr>
          </w:p>
        </w:tc>
        <w:tc>
          <w:tcPr>
            <w:tcW w:w="7546" w:type="dxa"/>
            <w:tcBorders>
              <w:top w:val="single" w:sz="4" w:space="0" w:color="auto"/>
              <w:left w:val="single" w:sz="4" w:space="0" w:color="auto"/>
              <w:bottom w:val="single" w:sz="4" w:space="0" w:color="auto"/>
              <w:right w:val="single" w:sz="4" w:space="0" w:color="auto"/>
            </w:tcBorders>
            <w:shd w:val="clear" w:color="auto" w:fill="auto"/>
          </w:tcPr>
          <w:p w14:paraId="2F56B74A" w14:textId="6E12E5B7" w:rsidR="008135E5" w:rsidRPr="00FD2246" w:rsidRDefault="008135E5" w:rsidP="005E7F67">
            <w:pPr>
              <w:rPr>
                <w:rFonts w:cs="Calibri"/>
              </w:rPr>
            </w:pPr>
            <w:r w:rsidRPr="00FD2246">
              <w:rPr>
                <w:rFonts w:cs="Calibri"/>
              </w:rPr>
              <w:t>Any negative consequence or adverse effect, financial or otherwise</w:t>
            </w:r>
            <w:r w:rsidR="00073C74">
              <w:rPr>
                <w:rFonts w:cs="Calibri"/>
              </w:rPr>
              <w:t>.</w:t>
            </w:r>
          </w:p>
        </w:tc>
      </w:tr>
      <w:tr w:rsidR="008135E5" w:rsidRPr="001A094F" w14:paraId="19AD077D" w14:textId="77777777" w:rsidTr="00A744B9">
        <w:tc>
          <w:tcPr>
            <w:tcW w:w="2088" w:type="dxa"/>
            <w:tcBorders>
              <w:top w:val="single" w:sz="4" w:space="0" w:color="auto"/>
              <w:left w:val="single" w:sz="4" w:space="0" w:color="auto"/>
              <w:bottom w:val="single" w:sz="4" w:space="0" w:color="auto"/>
              <w:right w:val="single" w:sz="4" w:space="0" w:color="auto"/>
            </w:tcBorders>
            <w:shd w:val="clear" w:color="auto" w:fill="E6E6E6"/>
          </w:tcPr>
          <w:p w14:paraId="37866295" w14:textId="77777777" w:rsidR="008135E5" w:rsidRPr="00FD2246" w:rsidRDefault="008135E5" w:rsidP="005E7F67">
            <w:pPr>
              <w:rPr>
                <w:rFonts w:cs="Calibri"/>
                <w:b/>
              </w:rPr>
            </w:pPr>
            <w:r w:rsidRPr="00FD2246">
              <w:rPr>
                <w:rFonts w:cs="Calibri"/>
                <w:b/>
              </w:rPr>
              <w:t>Monitor</w:t>
            </w:r>
          </w:p>
        </w:tc>
        <w:tc>
          <w:tcPr>
            <w:tcW w:w="7546" w:type="dxa"/>
            <w:tcBorders>
              <w:top w:val="single" w:sz="4" w:space="0" w:color="auto"/>
              <w:left w:val="single" w:sz="4" w:space="0" w:color="auto"/>
              <w:bottom w:val="single" w:sz="4" w:space="0" w:color="auto"/>
              <w:right w:val="single" w:sz="4" w:space="0" w:color="auto"/>
            </w:tcBorders>
            <w:shd w:val="clear" w:color="auto" w:fill="auto"/>
          </w:tcPr>
          <w:p w14:paraId="3980B503" w14:textId="114E8944" w:rsidR="008135E5" w:rsidRPr="00FD2246" w:rsidRDefault="008135E5" w:rsidP="005E7F67">
            <w:pPr>
              <w:rPr>
                <w:rFonts w:cs="Calibri"/>
              </w:rPr>
            </w:pPr>
            <w:r w:rsidRPr="00FD2246">
              <w:rPr>
                <w:rFonts w:cs="Calibri"/>
              </w:rPr>
              <w:t>Check, supervise, observe critically</w:t>
            </w:r>
            <w:r w:rsidR="003C737E">
              <w:rPr>
                <w:rFonts w:cs="Calibri"/>
              </w:rPr>
              <w:t>,</w:t>
            </w:r>
            <w:r w:rsidRPr="00FD2246">
              <w:rPr>
                <w:rFonts w:cs="Calibri"/>
              </w:rPr>
              <w:t xml:space="preserve"> or measure the progress of an activity, action</w:t>
            </w:r>
            <w:r w:rsidR="003C737E">
              <w:rPr>
                <w:rFonts w:cs="Calibri"/>
              </w:rPr>
              <w:t>,</w:t>
            </w:r>
            <w:r w:rsidRPr="00FD2246">
              <w:rPr>
                <w:rFonts w:cs="Calibri"/>
              </w:rPr>
              <w:t xml:space="preserve"> or system on a regular basis </w:t>
            </w:r>
            <w:r w:rsidR="003C737E" w:rsidRPr="00FD2246">
              <w:rPr>
                <w:rFonts w:cs="Calibri"/>
              </w:rPr>
              <w:t>to</w:t>
            </w:r>
            <w:r w:rsidRPr="00FD2246">
              <w:rPr>
                <w:rFonts w:cs="Calibri"/>
              </w:rPr>
              <w:t xml:space="preserve"> identify change from the performance level required or expected.</w:t>
            </w:r>
          </w:p>
        </w:tc>
      </w:tr>
      <w:tr w:rsidR="008135E5" w:rsidRPr="001A094F" w14:paraId="01EF1646" w14:textId="77777777" w:rsidTr="00A744B9">
        <w:tc>
          <w:tcPr>
            <w:tcW w:w="2088" w:type="dxa"/>
            <w:tcBorders>
              <w:top w:val="single" w:sz="4" w:space="0" w:color="auto"/>
              <w:left w:val="single" w:sz="4" w:space="0" w:color="auto"/>
              <w:bottom w:val="single" w:sz="4" w:space="0" w:color="auto"/>
              <w:right w:val="single" w:sz="4" w:space="0" w:color="auto"/>
            </w:tcBorders>
            <w:shd w:val="clear" w:color="auto" w:fill="E6E6E6"/>
          </w:tcPr>
          <w:p w14:paraId="1E050042" w14:textId="77777777" w:rsidR="008135E5" w:rsidRPr="00FD2246" w:rsidRDefault="008135E5" w:rsidP="005E7F67">
            <w:pPr>
              <w:rPr>
                <w:rFonts w:cs="Calibri"/>
                <w:b/>
              </w:rPr>
            </w:pPr>
            <w:r w:rsidRPr="00FD2246">
              <w:rPr>
                <w:rFonts w:cs="Calibri"/>
                <w:b/>
              </w:rPr>
              <w:t>Probability</w:t>
            </w:r>
          </w:p>
        </w:tc>
        <w:tc>
          <w:tcPr>
            <w:tcW w:w="7546" w:type="dxa"/>
            <w:tcBorders>
              <w:top w:val="single" w:sz="4" w:space="0" w:color="auto"/>
              <w:left w:val="single" w:sz="4" w:space="0" w:color="auto"/>
              <w:bottom w:val="single" w:sz="4" w:space="0" w:color="auto"/>
              <w:right w:val="single" w:sz="4" w:space="0" w:color="auto"/>
            </w:tcBorders>
            <w:shd w:val="clear" w:color="auto" w:fill="auto"/>
          </w:tcPr>
          <w:p w14:paraId="40E7A025" w14:textId="77777777" w:rsidR="008135E5" w:rsidRPr="00FD2246" w:rsidRDefault="008135E5" w:rsidP="005E7F67">
            <w:pPr>
              <w:rPr>
                <w:rFonts w:cs="Calibri"/>
              </w:rPr>
            </w:pPr>
            <w:r w:rsidRPr="00FD2246">
              <w:rPr>
                <w:rFonts w:cs="Calibri"/>
              </w:rPr>
              <w:t>Measure of the chance of occurrence.</w:t>
            </w:r>
          </w:p>
          <w:p w14:paraId="10F77FD0" w14:textId="77777777" w:rsidR="008135E5" w:rsidRPr="00FD2246" w:rsidRDefault="008135E5" w:rsidP="005E7F67">
            <w:pPr>
              <w:rPr>
                <w:rFonts w:cs="Calibri"/>
              </w:rPr>
            </w:pPr>
          </w:p>
        </w:tc>
      </w:tr>
      <w:tr w:rsidR="008135E5" w:rsidRPr="001A094F" w14:paraId="159C9CCA" w14:textId="77777777" w:rsidTr="00A744B9">
        <w:tc>
          <w:tcPr>
            <w:tcW w:w="2088" w:type="dxa"/>
            <w:tcBorders>
              <w:top w:val="single" w:sz="4" w:space="0" w:color="auto"/>
              <w:left w:val="single" w:sz="4" w:space="0" w:color="auto"/>
              <w:bottom w:val="single" w:sz="4" w:space="0" w:color="auto"/>
              <w:right w:val="single" w:sz="4" w:space="0" w:color="auto"/>
            </w:tcBorders>
            <w:shd w:val="clear" w:color="auto" w:fill="E6E6E6"/>
          </w:tcPr>
          <w:p w14:paraId="4C362863" w14:textId="77777777" w:rsidR="008135E5" w:rsidRPr="00FD2246" w:rsidRDefault="008135E5" w:rsidP="005E7F67">
            <w:pPr>
              <w:rPr>
                <w:rFonts w:cs="Calibri"/>
                <w:b/>
              </w:rPr>
            </w:pPr>
            <w:r w:rsidRPr="00FD2246">
              <w:rPr>
                <w:rFonts w:cs="Calibri"/>
                <w:b/>
              </w:rPr>
              <w:t>Risk</w:t>
            </w:r>
          </w:p>
          <w:p w14:paraId="54B83735" w14:textId="77777777" w:rsidR="008135E5" w:rsidRPr="00FD2246" w:rsidRDefault="008135E5" w:rsidP="005E7F67">
            <w:pPr>
              <w:rPr>
                <w:rFonts w:cs="Calibri"/>
                <w:b/>
              </w:rPr>
            </w:pPr>
          </w:p>
        </w:tc>
        <w:tc>
          <w:tcPr>
            <w:tcW w:w="7546" w:type="dxa"/>
            <w:tcBorders>
              <w:top w:val="single" w:sz="4" w:space="0" w:color="auto"/>
              <w:left w:val="single" w:sz="4" w:space="0" w:color="auto"/>
              <w:bottom w:val="single" w:sz="4" w:space="0" w:color="auto"/>
              <w:right w:val="single" w:sz="4" w:space="0" w:color="auto"/>
            </w:tcBorders>
            <w:shd w:val="clear" w:color="auto" w:fill="auto"/>
          </w:tcPr>
          <w:p w14:paraId="3A2AC38C" w14:textId="77777777" w:rsidR="008135E5" w:rsidRPr="00FD2246" w:rsidRDefault="008135E5" w:rsidP="005E7F67">
            <w:pPr>
              <w:rPr>
                <w:rFonts w:cs="Calibri"/>
              </w:rPr>
            </w:pPr>
            <w:r w:rsidRPr="00FD2246">
              <w:rPr>
                <w:rFonts w:cs="Calibri"/>
              </w:rPr>
              <w:t>The chance of something happening that will have an impact on objectives</w:t>
            </w:r>
            <w:r>
              <w:rPr>
                <w:rFonts w:cs="Calibri"/>
              </w:rPr>
              <w:t>.</w:t>
            </w:r>
          </w:p>
        </w:tc>
      </w:tr>
      <w:tr w:rsidR="008135E5" w:rsidRPr="001A094F" w14:paraId="596B332C" w14:textId="77777777" w:rsidTr="00A744B9">
        <w:tc>
          <w:tcPr>
            <w:tcW w:w="9634" w:type="dxa"/>
            <w:gridSpan w:val="2"/>
            <w:tcBorders>
              <w:top w:val="single" w:sz="4" w:space="0" w:color="auto"/>
              <w:left w:val="single" w:sz="4" w:space="0" w:color="auto"/>
              <w:bottom w:val="single" w:sz="4" w:space="0" w:color="auto"/>
              <w:right w:val="single" w:sz="4" w:space="0" w:color="auto"/>
            </w:tcBorders>
            <w:shd w:val="clear" w:color="auto" w:fill="E6E6E6"/>
          </w:tcPr>
          <w:p w14:paraId="3437BD70" w14:textId="77777777" w:rsidR="008135E5" w:rsidRPr="00FD2246" w:rsidRDefault="008135E5" w:rsidP="002525F3">
            <w:pPr>
              <w:rPr>
                <w:rFonts w:cs="Calibri"/>
              </w:rPr>
            </w:pPr>
            <w:r w:rsidRPr="00FD2246">
              <w:rPr>
                <w:rFonts w:cs="Calibri"/>
                <w:b/>
              </w:rPr>
              <w:t>Benefits of risk managem</w:t>
            </w:r>
            <w:r w:rsidR="002525F3">
              <w:rPr>
                <w:rFonts w:cs="Calibri"/>
                <w:b/>
              </w:rPr>
              <w:t>en</w:t>
            </w:r>
            <w:r w:rsidRPr="00FD2246">
              <w:rPr>
                <w:rFonts w:cs="Calibri"/>
                <w:b/>
              </w:rPr>
              <w:t>t</w:t>
            </w:r>
          </w:p>
        </w:tc>
      </w:tr>
      <w:tr w:rsidR="008135E5" w:rsidRPr="001A094F" w14:paraId="72D22FFB" w14:textId="77777777" w:rsidTr="00A744B9">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009715C0" w14:textId="77777777" w:rsidR="008135E5" w:rsidRPr="00FD2246" w:rsidRDefault="008135E5" w:rsidP="00100407">
            <w:pPr>
              <w:numPr>
                <w:ilvl w:val="0"/>
                <w:numId w:val="72"/>
              </w:numPr>
              <w:rPr>
                <w:rFonts w:cs="Calibri"/>
              </w:rPr>
            </w:pPr>
            <w:r w:rsidRPr="00FD2246">
              <w:rPr>
                <w:rFonts w:cs="Calibri"/>
              </w:rPr>
              <w:t>Fewer surprises</w:t>
            </w:r>
            <w:r>
              <w:rPr>
                <w:rFonts w:cs="Calibri"/>
              </w:rPr>
              <w:t>.</w:t>
            </w:r>
          </w:p>
          <w:p w14:paraId="3F2A1668" w14:textId="77777777" w:rsidR="008135E5" w:rsidRPr="00FD2246" w:rsidRDefault="008135E5" w:rsidP="00100407">
            <w:pPr>
              <w:numPr>
                <w:ilvl w:val="0"/>
                <w:numId w:val="72"/>
              </w:numPr>
              <w:rPr>
                <w:rFonts w:cs="Calibri"/>
              </w:rPr>
            </w:pPr>
            <w:r w:rsidRPr="00FD2246">
              <w:rPr>
                <w:rFonts w:cs="Calibri"/>
              </w:rPr>
              <w:t>Exploitation of opportunities</w:t>
            </w:r>
            <w:r>
              <w:rPr>
                <w:rFonts w:cs="Calibri"/>
              </w:rPr>
              <w:t>.</w:t>
            </w:r>
          </w:p>
          <w:p w14:paraId="4CAA5B57" w14:textId="3A999502" w:rsidR="008135E5" w:rsidRPr="00FD2246" w:rsidRDefault="008135E5" w:rsidP="00100407">
            <w:pPr>
              <w:numPr>
                <w:ilvl w:val="0"/>
                <w:numId w:val="72"/>
              </w:numPr>
              <w:rPr>
                <w:rFonts w:cs="Calibri"/>
              </w:rPr>
            </w:pPr>
            <w:r w:rsidRPr="00FD2246">
              <w:rPr>
                <w:rFonts w:cs="Calibri"/>
              </w:rPr>
              <w:t>Improved planning, performance</w:t>
            </w:r>
            <w:r w:rsidR="003C737E">
              <w:rPr>
                <w:rFonts w:cs="Calibri"/>
              </w:rPr>
              <w:t>,</w:t>
            </w:r>
            <w:r w:rsidRPr="00FD2246">
              <w:rPr>
                <w:rFonts w:cs="Calibri"/>
              </w:rPr>
              <w:t xml:space="preserve"> and effectiveness</w:t>
            </w:r>
            <w:r>
              <w:rPr>
                <w:rFonts w:cs="Calibri"/>
              </w:rPr>
              <w:t>.</w:t>
            </w:r>
          </w:p>
          <w:p w14:paraId="3E7EE974" w14:textId="77777777" w:rsidR="008135E5" w:rsidRPr="00FD2246" w:rsidRDefault="008135E5" w:rsidP="00100407">
            <w:pPr>
              <w:numPr>
                <w:ilvl w:val="0"/>
                <w:numId w:val="72"/>
              </w:numPr>
              <w:rPr>
                <w:rFonts w:cs="Calibri"/>
              </w:rPr>
            </w:pPr>
            <w:r w:rsidRPr="00FD2246">
              <w:rPr>
                <w:rFonts w:cs="Calibri"/>
              </w:rPr>
              <w:t>Economy and efficiency</w:t>
            </w:r>
            <w:r>
              <w:rPr>
                <w:rFonts w:cs="Calibri"/>
              </w:rPr>
              <w:t>.</w:t>
            </w:r>
          </w:p>
          <w:p w14:paraId="25CEE09B" w14:textId="77777777" w:rsidR="008135E5" w:rsidRPr="00FD2246" w:rsidRDefault="008135E5" w:rsidP="00100407">
            <w:pPr>
              <w:numPr>
                <w:ilvl w:val="0"/>
                <w:numId w:val="72"/>
              </w:numPr>
              <w:rPr>
                <w:rFonts w:cs="Calibri"/>
              </w:rPr>
            </w:pPr>
            <w:r w:rsidRPr="00FD2246">
              <w:rPr>
                <w:rFonts w:cs="Calibri"/>
              </w:rPr>
              <w:t>Improved stakeholder relationships</w:t>
            </w:r>
            <w:r>
              <w:rPr>
                <w:rFonts w:cs="Calibri"/>
              </w:rPr>
              <w:t>.</w:t>
            </w:r>
          </w:p>
          <w:p w14:paraId="0C8B6F81" w14:textId="77777777" w:rsidR="008135E5" w:rsidRPr="00FD2246" w:rsidRDefault="008135E5" w:rsidP="00100407">
            <w:pPr>
              <w:numPr>
                <w:ilvl w:val="0"/>
                <w:numId w:val="72"/>
              </w:numPr>
              <w:rPr>
                <w:rFonts w:cs="Calibri"/>
              </w:rPr>
            </w:pPr>
            <w:r w:rsidRPr="00FD2246">
              <w:rPr>
                <w:rFonts w:cs="Calibri"/>
              </w:rPr>
              <w:t>Improved information for decision making</w:t>
            </w:r>
            <w:r>
              <w:rPr>
                <w:rFonts w:cs="Calibri"/>
              </w:rPr>
              <w:t>.</w:t>
            </w:r>
          </w:p>
          <w:p w14:paraId="5C416F7E" w14:textId="77777777" w:rsidR="008135E5" w:rsidRPr="00FD2246" w:rsidRDefault="008135E5" w:rsidP="00100407">
            <w:pPr>
              <w:numPr>
                <w:ilvl w:val="0"/>
                <w:numId w:val="72"/>
              </w:numPr>
              <w:rPr>
                <w:rFonts w:cs="Calibri"/>
              </w:rPr>
            </w:pPr>
            <w:r w:rsidRPr="00FD2246">
              <w:rPr>
                <w:rFonts w:cs="Calibri"/>
              </w:rPr>
              <w:t>Enhanced reputation</w:t>
            </w:r>
            <w:r>
              <w:rPr>
                <w:rFonts w:cs="Calibri"/>
              </w:rPr>
              <w:t>.</w:t>
            </w:r>
          </w:p>
          <w:p w14:paraId="555F277D" w14:textId="77777777" w:rsidR="008135E5" w:rsidRPr="00FD2246" w:rsidRDefault="008135E5" w:rsidP="00100407">
            <w:pPr>
              <w:numPr>
                <w:ilvl w:val="0"/>
                <w:numId w:val="72"/>
              </w:numPr>
              <w:rPr>
                <w:rFonts w:cs="Calibri"/>
              </w:rPr>
            </w:pPr>
            <w:r w:rsidRPr="00FD2246">
              <w:rPr>
                <w:rFonts w:cs="Calibri"/>
              </w:rPr>
              <w:t>Director</w:t>
            </w:r>
            <w:r>
              <w:rPr>
                <w:rFonts w:cs="Calibri"/>
              </w:rPr>
              <w:t>/Board member</w:t>
            </w:r>
            <w:r w:rsidRPr="00FD2246">
              <w:rPr>
                <w:rFonts w:cs="Calibri"/>
              </w:rPr>
              <w:t xml:space="preserve"> protection</w:t>
            </w:r>
            <w:r>
              <w:rPr>
                <w:rFonts w:cs="Calibri"/>
              </w:rPr>
              <w:t>.</w:t>
            </w:r>
          </w:p>
          <w:p w14:paraId="3E7AC3C5" w14:textId="37FA263A" w:rsidR="008135E5" w:rsidRPr="00FD2246" w:rsidRDefault="008135E5" w:rsidP="00100407">
            <w:pPr>
              <w:numPr>
                <w:ilvl w:val="0"/>
                <w:numId w:val="72"/>
              </w:numPr>
              <w:rPr>
                <w:rFonts w:cs="Calibri"/>
              </w:rPr>
            </w:pPr>
            <w:r w:rsidRPr="00FD2246">
              <w:rPr>
                <w:rFonts w:cs="Calibri"/>
              </w:rPr>
              <w:t>Accountability, assurance</w:t>
            </w:r>
            <w:r w:rsidR="003C737E">
              <w:rPr>
                <w:rFonts w:cs="Calibri"/>
              </w:rPr>
              <w:t>,</w:t>
            </w:r>
            <w:r w:rsidRPr="00FD2246">
              <w:rPr>
                <w:rFonts w:cs="Calibri"/>
              </w:rPr>
              <w:t xml:space="preserve"> and governance</w:t>
            </w:r>
            <w:r>
              <w:rPr>
                <w:rFonts w:cs="Calibri"/>
              </w:rPr>
              <w:t>.</w:t>
            </w:r>
          </w:p>
          <w:p w14:paraId="06B542D9" w14:textId="77777777" w:rsidR="008135E5" w:rsidRPr="00FD2246" w:rsidRDefault="008135E5" w:rsidP="00100407">
            <w:pPr>
              <w:numPr>
                <w:ilvl w:val="0"/>
                <w:numId w:val="72"/>
              </w:numPr>
              <w:rPr>
                <w:rFonts w:cs="Calibri"/>
              </w:rPr>
            </w:pPr>
            <w:r w:rsidRPr="00FD2246">
              <w:rPr>
                <w:rFonts w:cs="Calibri"/>
              </w:rPr>
              <w:t>Personal wellbeing.</w:t>
            </w:r>
          </w:p>
        </w:tc>
      </w:tr>
      <w:tr w:rsidR="008135E5" w:rsidRPr="001A094F" w14:paraId="656C8D5D" w14:textId="77777777" w:rsidTr="00A744B9">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0487B662" w14:textId="027E387E" w:rsidR="008135E5" w:rsidRPr="00FD2246" w:rsidRDefault="002525F3" w:rsidP="002525F3">
            <w:pPr>
              <w:rPr>
                <w:rFonts w:cs="Calibri"/>
              </w:rPr>
            </w:pPr>
            <w:r>
              <w:rPr>
                <w:rFonts w:cs="Calibri"/>
                <w:b/>
              </w:rPr>
              <w:t xml:space="preserve">Our </w:t>
            </w:r>
            <w:r w:rsidR="008135E5" w:rsidRPr="00FD2246">
              <w:rPr>
                <w:rFonts w:cs="Calibri"/>
                <w:b/>
              </w:rPr>
              <w:t xml:space="preserve">Risk Management processes consider the following: </w:t>
            </w:r>
          </w:p>
        </w:tc>
      </w:tr>
      <w:tr w:rsidR="008135E5" w:rsidRPr="001A094F" w14:paraId="6A597FA5" w14:textId="77777777" w:rsidTr="00A744B9">
        <w:tc>
          <w:tcPr>
            <w:tcW w:w="9634" w:type="dxa"/>
            <w:gridSpan w:val="2"/>
            <w:tcBorders>
              <w:top w:val="single" w:sz="4" w:space="0" w:color="auto"/>
              <w:left w:val="single" w:sz="4" w:space="0" w:color="auto"/>
              <w:bottom w:val="single" w:sz="4" w:space="0" w:color="auto"/>
              <w:right w:val="single" w:sz="4" w:space="0" w:color="auto"/>
            </w:tcBorders>
            <w:shd w:val="clear" w:color="auto" w:fill="E6E6E6"/>
          </w:tcPr>
          <w:p w14:paraId="107818BB" w14:textId="77777777" w:rsidR="008135E5" w:rsidRPr="00FD2246" w:rsidRDefault="008135E5" w:rsidP="005E7F67">
            <w:pPr>
              <w:rPr>
                <w:rFonts w:cs="Calibri"/>
              </w:rPr>
            </w:pPr>
            <w:r w:rsidRPr="00FD2246">
              <w:rPr>
                <w:rFonts w:cs="Calibri"/>
                <w:b/>
              </w:rPr>
              <w:t>Applications of risk management</w:t>
            </w:r>
          </w:p>
        </w:tc>
      </w:tr>
      <w:tr w:rsidR="008135E5" w:rsidRPr="001A094F" w14:paraId="1274B39E" w14:textId="77777777" w:rsidTr="00A744B9">
        <w:tc>
          <w:tcPr>
            <w:tcW w:w="2088" w:type="dxa"/>
            <w:tcBorders>
              <w:top w:val="single" w:sz="4" w:space="0" w:color="auto"/>
              <w:left w:val="single" w:sz="4" w:space="0" w:color="auto"/>
              <w:bottom w:val="single" w:sz="4" w:space="0" w:color="auto"/>
              <w:right w:val="single" w:sz="4" w:space="0" w:color="auto"/>
            </w:tcBorders>
            <w:shd w:val="clear" w:color="auto" w:fill="E6E6E6"/>
          </w:tcPr>
          <w:p w14:paraId="0682C240" w14:textId="77777777" w:rsidR="008135E5" w:rsidRPr="00FD2246" w:rsidRDefault="00024866" w:rsidP="005E7F67">
            <w:pPr>
              <w:rPr>
                <w:rFonts w:cs="Calibri"/>
                <w:b/>
              </w:rPr>
            </w:pPr>
            <w:r>
              <w:rPr>
                <w:rFonts w:cs="Calibri"/>
                <w:b/>
              </w:rPr>
              <w:t xml:space="preserve">We </w:t>
            </w:r>
            <w:r w:rsidR="008135E5" w:rsidRPr="00FD2246">
              <w:rPr>
                <w:rFonts w:cs="Calibri"/>
                <w:b/>
              </w:rPr>
              <w:t>develop and maintain a yearly risk management plan in the following areas:</w:t>
            </w:r>
          </w:p>
        </w:tc>
        <w:tc>
          <w:tcPr>
            <w:tcW w:w="7546" w:type="dxa"/>
            <w:tcBorders>
              <w:top w:val="single" w:sz="4" w:space="0" w:color="auto"/>
              <w:left w:val="single" w:sz="4" w:space="0" w:color="auto"/>
              <w:bottom w:val="single" w:sz="4" w:space="0" w:color="auto"/>
              <w:right w:val="single" w:sz="4" w:space="0" w:color="auto"/>
            </w:tcBorders>
            <w:shd w:val="clear" w:color="auto" w:fill="auto"/>
          </w:tcPr>
          <w:p w14:paraId="6162B48A" w14:textId="5AA82237" w:rsidR="008135E5" w:rsidRPr="00FD2246" w:rsidRDefault="008135E5" w:rsidP="00100407">
            <w:pPr>
              <w:numPr>
                <w:ilvl w:val="0"/>
                <w:numId w:val="73"/>
              </w:numPr>
              <w:rPr>
                <w:rFonts w:cs="Calibri"/>
              </w:rPr>
            </w:pPr>
            <w:bookmarkStart w:id="19" w:name="OLE_LINK1"/>
            <w:bookmarkStart w:id="20" w:name="OLE_LINK2"/>
            <w:r w:rsidRPr="00FD2246">
              <w:rPr>
                <w:rFonts w:cs="Calibri"/>
              </w:rPr>
              <w:t>Strategic, operational</w:t>
            </w:r>
            <w:r w:rsidR="003C737E">
              <w:rPr>
                <w:rFonts w:cs="Calibri"/>
              </w:rPr>
              <w:t>,</w:t>
            </w:r>
            <w:r w:rsidRPr="00FD2246">
              <w:rPr>
                <w:rFonts w:cs="Calibri"/>
              </w:rPr>
              <w:t xml:space="preserve"> and business planning</w:t>
            </w:r>
            <w:r>
              <w:rPr>
                <w:rFonts w:cs="Calibri"/>
              </w:rPr>
              <w:t>.</w:t>
            </w:r>
          </w:p>
          <w:p w14:paraId="22B5012E" w14:textId="77777777" w:rsidR="008135E5" w:rsidRPr="00FD2246" w:rsidRDefault="008135E5" w:rsidP="00100407">
            <w:pPr>
              <w:numPr>
                <w:ilvl w:val="0"/>
                <w:numId w:val="73"/>
              </w:numPr>
              <w:rPr>
                <w:rFonts w:cs="Calibri"/>
              </w:rPr>
            </w:pPr>
            <w:r w:rsidRPr="00FD2246">
              <w:rPr>
                <w:rFonts w:cs="Calibri"/>
              </w:rPr>
              <w:t>Asset management and resource planning</w:t>
            </w:r>
            <w:r>
              <w:rPr>
                <w:rFonts w:cs="Calibri"/>
              </w:rPr>
              <w:t>.</w:t>
            </w:r>
          </w:p>
          <w:p w14:paraId="14FAFC88" w14:textId="77777777" w:rsidR="008135E5" w:rsidRPr="00FD2246" w:rsidRDefault="008135E5" w:rsidP="00100407">
            <w:pPr>
              <w:numPr>
                <w:ilvl w:val="0"/>
                <w:numId w:val="73"/>
              </w:numPr>
              <w:rPr>
                <w:rFonts w:cs="Calibri"/>
              </w:rPr>
            </w:pPr>
            <w:r w:rsidRPr="00FD2246">
              <w:rPr>
                <w:rFonts w:cs="Calibri"/>
              </w:rPr>
              <w:t>Business interruption and continuity</w:t>
            </w:r>
            <w:r>
              <w:rPr>
                <w:rFonts w:cs="Calibri"/>
              </w:rPr>
              <w:t>.</w:t>
            </w:r>
          </w:p>
          <w:p w14:paraId="7BB6B76F" w14:textId="626676DE" w:rsidR="008135E5" w:rsidRPr="00FD2246" w:rsidRDefault="008135E5" w:rsidP="00100407">
            <w:pPr>
              <w:numPr>
                <w:ilvl w:val="0"/>
                <w:numId w:val="73"/>
              </w:numPr>
              <w:rPr>
                <w:rFonts w:cs="Calibri"/>
              </w:rPr>
            </w:pPr>
            <w:r w:rsidRPr="00FD2246">
              <w:rPr>
                <w:rFonts w:cs="Calibri"/>
              </w:rPr>
              <w:t>Organisational, technological</w:t>
            </w:r>
            <w:r w:rsidR="003C737E">
              <w:rPr>
                <w:rFonts w:cs="Calibri"/>
              </w:rPr>
              <w:t>,</w:t>
            </w:r>
            <w:r w:rsidRPr="00FD2246">
              <w:rPr>
                <w:rFonts w:cs="Calibri"/>
              </w:rPr>
              <w:t xml:space="preserve"> and political change</w:t>
            </w:r>
            <w:r>
              <w:rPr>
                <w:rFonts w:cs="Calibri"/>
              </w:rPr>
              <w:t>.</w:t>
            </w:r>
          </w:p>
          <w:p w14:paraId="2BA808D9" w14:textId="77777777" w:rsidR="008135E5" w:rsidRPr="00FD2246" w:rsidRDefault="008135E5" w:rsidP="00100407">
            <w:pPr>
              <w:numPr>
                <w:ilvl w:val="0"/>
                <w:numId w:val="73"/>
              </w:numPr>
              <w:rPr>
                <w:rFonts w:cs="Calibri"/>
              </w:rPr>
            </w:pPr>
            <w:r w:rsidRPr="00FD2246">
              <w:rPr>
                <w:rFonts w:cs="Calibri"/>
              </w:rPr>
              <w:t>Environmental issues</w:t>
            </w:r>
            <w:r>
              <w:rPr>
                <w:rFonts w:cs="Calibri"/>
              </w:rPr>
              <w:t>.</w:t>
            </w:r>
          </w:p>
          <w:p w14:paraId="6868397B" w14:textId="05788820" w:rsidR="008135E5" w:rsidRPr="00FD2246" w:rsidRDefault="008135E5" w:rsidP="00100407">
            <w:pPr>
              <w:numPr>
                <w:ilvl w:val="0"/>
                <w:numId w:val="73"/>
              </w:numPr>
              <w:rPr>
                <w:rFonts w:cs="Calibri"/>
              </w:rPr>
            </w:pPr>
            <w:r w:rsidRPr="00FD2246">
              <w:rPr>
                <w:rFonts w:cs="Calibri"/>
              </w:rPr>
              <w:t>Ethics, fraud</w:t>
            </w:r>
            <w:r w:rsidR="003C737E">
              <w:rPr>
                <w:rFonts w:cs="Calibri"/>
              </w:rPr>
              <w:t>,</w:t>
            </w:r>
            <w:r w:rsidRPr="00FD2246">
              <w:rPr>
                <w:rFonts w:cs="Calibri"/>
              </w:rPr>
              <w:t xml:space="preserve"> and security</w:t>
            </w:r>
            <w:r>
              <w:rPr>
                <w:rFonts w:cs="Calibri"/>
              </w:rPr>
              <w:t>.</w:t>
            </w:r>
          </w:p>
          <w:p w14:paraId="01721CEC" w14:textId="77777777" w:rsidR="008135E5" w:rsidRPr="00FD2246" w:rsidRDefault="008135E5" w:rsidP="00100407">
            <w:pPr>
              <w:numPr>
                <w:ilvl w:val="0"/>
                <w:numId w:val="73"/>
              </w:numPr>
              <w:rPr>
                <w:rFonts w:cs="Calibri"/>
              </w:rPr>
            </w:pPr>
            <w:r w:rsidRPr="00FD2246">
              <w:rPr>
                <w:rFonts w:cs="Calibri"/>
              </w:rPr>
              <w:t>Resource allocation</w:t>
            </w:r>
            <w:r>
              <w:rPr>
                <w:rFonts w:cs="Calibri"/>
              </w:rPr>
              <w:t>.</w:t>
            </w:r>
          </w:p>
          <w:p w14:paraId="11CC392B" w14:textId="3F49EF0C" w:rsidR="008135E5" w:rsidRPr="00FD2246" w:rsidRDefault="008135E5" w:rsidP="00100407">
            <w:pPr>
              <w:numPr>
                <w:ilvl w:val="0"/>
                <w:numId w:val="73"/>
              </w:numPr>
              <w:rPr>
                <w:rFonts w:cs="Calibri"/>
              </w:rPr>
            </w:pPr>
            <w:r w:rsidRPr="00FD2246">
              <w:rPr>
                <w:rFonts w:cs="Calibri"/>
              </w:rPr>
              <w:t xml:space="preserve">Directors’, Board of Trustee and </w:t>
            </w:r>
            <w:r w:rsidR="003C737E" w:rsidRPr="00FD2246">
              <w:rPr>
                <w:rFonts w:cs="Calibri"/>
              </w:rPr>
              <w:t>officers’</w:t>
            </w:r>
            <w:r w:rsidRPr="00FD2246">
              <w:rPr>
                <w:rFonts w:cs="Calibri"/>
              </w:rPr>
              <w:t xml:space="preserve"> liability</w:t>
            </w:r>
            <w:r>
              <w:rPr>
                <w:rFonts w:cs="Calibri"/>
              </w:rPr>
              <w:t>.</w:t>
            </w:r>
          </w:p>
          <w:p w14:paraId="62B9D946" w14:textId="77777777" w:rsidR="008135E5" w:rsidRPr="00FD2246" w:rsidRDefault="008135E5" w:rsidP="00100407">
            <w:pPr>
              <w:numPr>
                <w:ilvl w:val="0"/>
                <w:numId w:val="73"/>
              </w:numPr>
              <w:rPr>
                <w:rFonts w:cs="Calibri"/>
              </w:rPr>
            </w:pPr>
            <w:r w:rsidRPr="00FD2246">
              <w:rPr>
                <w:rFonts w:cs="Calibri"/>
              </w:rPr>
              <w:t>Compliance</w:t>
            </w:r>
            <w:r>
              <w:rPr>
                <w:rFonts w:cs="Calibri"/>
              </w:rPr>
              <w:t>.</w:t>
            </w:r>
          </w:p>
          <w:p w14:paraId="0ED12FAE" w14:textId="77777777" w:rsidR="008135E5" w:rsidRPr="00FD2246" w:rsidRDefault="008135E5" w:rsidP="00100407">
            <w:pPr>
              <w:numPr>
                <w:ilvl w:val="0"/>
                <w:numId w:val="73"/>
              </w:numPr>
              <w:rPr>
                <w:rFonts w:cs="Calibri"/>
              </w:rPr>
            </w:pPr>
            <w:r w:rsidRPr="00FD2246">
              <w:rPr>
                <w:rFonts w:cs="Calibri"/>
              </w:rPr>
              <w:t>Operations and maintenance systems</w:t>
            </w:r>
            <w:r>
              <w:rPr>
                <w:rFonts w:cs="Calibri"/>
              </w:rPr>
              <w:t>.</w:t>
            </w:r>
          </w:p>
          <w:p w14:paraId="0A1EEEE5" w14:textId="12647ED3" w:rsidR="008135E5" w:rsidRPr="00FD2246" w:rsidRDefault="008135E5" w:rsidP="00100407">
            <w:pPr>
              <w:numPr>
                <w:ilvl w:val="0"/>
                <w:numId w:val="73"/>
              </w:numPr>
              <w:rPr>
                <w:rFonts w:cs="Calibri"/>
              </w:rPr>
            </w:pPr>
            <w:r w:rsidRPr="00FD2246">
              <w:rPr>
                <w:rFonts w:cs="Calibri"/>
              </w:rPr>
              <w:t xml:space="preserve">Health and </w:t>
            </w:r>
            <w:r w:rsidR="003C737E">
              <w:rPr>
                <w:rFonts w:cs="Calibri"/>
              </w:rPr>
              <w:t>s</w:t>
            </w:r>
            <w:r w:rsidRPr="00FD2246">
              <w:rPr>
                <w:rFonts w:cs="Calibri"/>
              </w:rPr>
              <w:t>afety</w:t>
            </w:r>
            <w:r>
              <w:rPr>
                <w:rFonts w:cs="Calibri"/>
              </w:rPr>
              <w:t>.</w:t>
            </w:r>
          </w:p>
          <w:p w14:paraId="5FBF8202" w14:textId="34621881" w:rsidR="008135E5" w:rsidRPr="00FD2246" w:rsidRDefault="008135E5" w:rsidP="00100407">
            <w:pPr>
              <w:numPr>
                <w:ilvl w:val="0"/>
                <w:numId w:val="73"/>
              </w:numPr>
              <w:rPr>
                <w:rFonts w:cs="Calibri"/>
              </w:rPr>
            </w:pPr>
            <w:r w:rsidRPr="00FD2246">
              <w:rPr>
                <w:rFonts w:cs="Calibri"/>
              </w:rPr>
              <w:t xml:space="preserve">Human </w:t>
            </w:r>
            <w:r w:rsidR="003C737E">
              <w:rPr>
                <w:rFonts w:cs="Calibri"/>
              </w:rPr>
              <w:t>r</w:t>
            </w:r>
            <w:r w:rsidRPr="00FD2246">
              <w:rPr>
                <w:rFonts w:cs="Calibri"/>
              </w:rPr>
              <w:t>esources</w:t>
            </w:r>
            <w:r>
              <w:rPr>
                <w:rFonts w:cs="Calibri"/>
              </w:rPr>
              <w:t>.</w:t>
            </w:r>
          </w:p>
          <w:p w14:paraId="50EB771E" w14:textId="3252DB04" w:rsidR="008135E5" w:rsidRPr="00FD2246" w:rsidRDefault="008135E5" w:rsidP="00100407">
            <w:pPr>
              <w:numPr>
                <w:ilvl w:val="0"/>
                <w:numId w:val="73"/>
              </w:numPr>
              <w:rPr>
                <w:rFonts w:cs="Calibri"/>
              </w:rPr>
            </w:pPr>
            <w:r w:rsidRPr="00FD2246">
              <w:rPr>
                <w:rFonts w:cs="Calibri"/>
              </w:rPr>
              <w:t xml:space="preserve">Project </w:t>
            </w:r>
            <w:r w:rsidR="003C737E">
              <w:rPr>
                <w:rFonts w:cs="Calibri"/>
              </w:rPr>
              <w:t>m</w:t>
            </w:r>
            <w:r w:rsidRPr="00FD2246">
              <w:rPr>
                <w:rFonts w:cs="Calibri"/>
              </w:rPr>
              <w:t>anagement</w:t>
            </w:r>
            <w:r>
              <w:rPr>
                <w:rFonts w:cs="Calibri"/>
              </w:rPr>
              <w:t>.</w:t>
            </w:r>
          </w:p>
          <w:p w14:paraId="7445A56B" w14:textId="77777777" w:rsidR="008135E5" w:rsidRPr="00FD2246" w:rsidRDefault="008135E5" w:rsidP="00100407">
            <w:pPr>
              <w:numPr>
                <w:ilvl w:val="0"/>
                <w:numId w:val="73"/>
              </w:numPr>
              <w:rPr>
                <w:rFonts w:cs="Calibri"/>
              </w:rPr>
            </w:pPr>
            <w:r w:rsidRPr="00FD2246">
              <w:rPr>
                <w:rFonts w:cs="Calibri"/>
              </w:rPr>
              <w:t>Purchasing and contract management</w:t>
            </w:r>
            <w:bookmarkEnd w:id="19"/>
            <w:bookmarkEnd w:id="20"/>
            <w:r>
              <w:rPr>
                <w:rFonts w:cs="Calibri"/>
              </w:rPr>
              <w:t>.</w:t>
            </w:r>
          </w:p>
          <w:p w14:paraId="2EE7ECD0" w14:textId="2FA8ED3D" w:rsidR="008135E5" w:rsidRPr="00FD2246" w:rsidRDefault="008135E5" w:rsidP="00100407">
            <w:pPr>
              <w:numPr>
                <w:ilvl w:val="0"/>
                <w:numId w:val="73"/>
              </w:numPr>
              <w:rPr>
                <w:rFonts w:cs="Calibri"/>
              </w:rPr>
            </w:pPr>
            <w:r w:rsidRPr="00FD2246">
              <w:rPr>
                <w:rFonts w:cs="Calibri"/>
              </w:rPr>
              <w:t xml:space="preserve">Information </w:t>
            </w:r>
            <w:r w:rsidR="003C737E">
              <w:rPr>
                <w:rFonts w:cs="Calibri"/>
              </w:rPr>
              <w:t>m</w:t>
            </w:r>
            <w:r w:rsidRPr="00FD2246">
              <w:rPr>
                <w:rFonts w:cs="Calibri"/>
              </w:rPr>
              <w:t>anagement</w:t>
            </w:r>
            <w:r>
              <w:rPr>
                <w:rFonts w:cs="Calibri"/>
              </w:rPr>
              <w:t>.</w:t>
            </w:r>
          </w:p>
        </w:tc>
      </w:tr>
    </w:tbl>
    <w:p w14:paraId="221B75E3" w14:textId="77777777" w:rsidR="008135E5" w:rsidRDefault="008135E5" w:rsidP="008135E5"/>
    <w:p w14:paraId="128655DE" w14:textId="77777777" w:rsidR="00024866" w:rsidRDefault="00024866" w:rsidP="008135E5"/>
    <w:p w14:paraId="4698D54E" w14:textId="77777777" w:rsidR="00024866" w:rsidRDefault="00024866" w:rsidP="008135E5"/>
    <w:p w14:paraId="703BD8E4" w14:textId="77777777" w:rsidR="00024866" w:rsidRDefault="00024866" w:rsidP="008135E5"/>
    <w:p w14:paraId="42FC8E93" w14:textId="77777777" w:rsidR="00932AE9" w:rsidRDefault="00932AE9" w:rsidP="008135E5"/>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330"/>
        <w:gridCol w:w="4358"/>
      </w:tblGrid>
      <w:tr w:rsidR="008135E5" w:rsidRPr="001A094F" w14:paraId="104654A5" w14:textId="77777777" w:rsidTr="00932AE9">
        <w:tc>
          <w:tcPr>
            <w:tcW w:w="9776" w:type="dxa"/>
            <w:gridSpan w:val="3"/>
            <w:tcBorders>
              <w:top w:val="single" w:sz="4" w:space="0" w:color="auto"/>
              <w:left w:val="single" w:sz="4" w:space="0" w:color="auto"/>
              <w:bottom w:val="single" w:sz="4" w:space="0" w:color="auto"/>
              <w:right w:val="single" w:sz="4" w:space="0" w:color="auto"/>
            </w:tcBorders>
            <w:shd w:val="clear" w:color="auto" w:fill="E6E6E6"/>
          </w:tcPr>
          <w:p w14:paraId="6DF67F08" w14:textId="77777777" w:rsidR="008135E5" w:rsidRPr="00FD2246" w:rsidRDefault="008135E5" w:rsidP="005E7F67">
            <w:pPr>
              <w:rPr>
                <w:rFonts w:cs="Calibri"/>
                <w:b/>
              </w:rPr>
            </w:pPr>
            <w:r w:rsidRPr="00FD2246">
              <w:rPr>
                <w:rFonts w:cs="Calibri"/>
                <w:b/>
              </w:rPr>
              <w:lastRenderedPageBreak/>
              <w:t>Risk Management Processes</w:t>
            </w:r>
          </w:p>
          <w:p w14:paraId="247449BF" w14:textId="77777777" w:rsidR="008135E5" w:rsidRPr="00FD2246" w:rsidRDefault="00024866" w:rsidP="005E7F67">
            <w:pPr>
              <w:rPr>
                <w:rFonts w:cs="Calibri"/>
                <w:b/>
              </w:rPr>
            </w:pPr>
            <w:r>
              <w:rPr>
                <w:rFonts w:cs="Calibri"/>
                <w:b/>
              </w:rPr>
              <w:t xml:space="preserve">Our risk management plan includes </w:t>
            </w:r>
            <w:r w:rsidR="008135E5" w:rsidRPr="00FD2246">
              <w:rPr>
                <w:rFonts w:cs="Calibri"/>
                <w:b/>
              </w:rPr>
              <w:t>the following processes and systems:</w:t>
            </w:r>
          </w:p>
          <w:p w14:paraId="1C3DF756" w14:textId="77777777" w:rsidR="008135E5" w:rsidRPr="00FD2246" w:rsidRDefault="008135E5" w:rsidP="005E7F67">
            <w:pPr>
              <w:rPr>
                <w:rFonts w:cs="Calibri"/>
                <w:b/>
              </w:rPr>
            </w:pPr>
          </w:p>
        </w:tc>
      </w:tr>
      <w:tr w:rsidR="008135E5" w:rsidRPr="001A094F" w14:paraId="0A1EDD50" w14:textId="77777777" w:rsidTr="00932AE9">
        <w:tc>
          <w:tcPr>
            <w:tcW w:w="2088" w:type="dxa"/>
            <w:vMerge w:val="restart"/>
            <w:tcBorders>
              <w:top w:val="single" w:sz="4" w:space="0" w:color="auto"/>
              <w:left w:val="single" w:sz="4" w:space="0" w:color="auto"/>
              <w:bottom w:val="single" w:sz="4" w:space="0" w:color="auto"/>
              <w:right w:val="single" w:sz="4" w:space="0" w:color="auto"/>
            </w:tcBorders>
            <w:shd w:val="clear" w:color="auto" w:fill="E6E6E6"/>
          </w:tcPr>
          <w:p w14:paraId="7529EC78" w14:textId="77777777" w:rsidR="008135E5" w:rsidRPr="00FD2246" w:rsidRDefault="008135E5" w:rsidP="005E7F67">
            <w:pPr>
              <w:rPr>
                <w:rFonts w:cs="Calibri"/>
                <w:b/>
              </w:rPr>
            </w:pPr>
            <w:r w:rsidRPr="00FD2246">
              <w:rPr>
                <w:rFonts w:cs="Calibri"/>
                <w:b/>
              </w:rPr>
              <w:t>Communication and Consultation</w:t>
            </w:r>
          </w:p>
        </w:tc>
        <w:tc>
          <w:tcPr>
            <w:tcW w:w="7688" w:type="dxa"/>
            <w:gridSpan w:val="2"/>
            <w:tcBorders>
              <w:top w:val="single" w:sz="4" w:space="0" w:color="auto"/>
              <w:left w:val="single" w:sz="4" w:space="0" w:color="auto"/>
              <w:bottom w:val="single" w:sz="4" w:space="0" w:color="auto"/>
              <w:right w:val="single" w:sz="4" w:space="0" w:color="auto"/>
            </w:tcBorders>
            <w:shd w:val="clear" w:color="auto" w:fill="auto"/>
          </w:tcPr>
          <w:p w14:paraId="6461B014" w14:textId="2CACFAE3" w:rsidR="008135E5" w:rsidRPr="00FD2246" w:rsidRDefault="0070017B" w:rsidP="005E7F67">
            <w:pPr>
              <w:rPr>
                <w:rFonts w:cs="Calibri"/>
              </w:rPr>
            </w:pPr>
            <w:r>
              <w:rPr>
                <w:rFonts w:cs="Calibri"/>
              </w:rPr>
              <w:t xml:space="preserve">We </w:t>
            </w:r>
            <w:r w:rsidRPr="00FD2246">
              <w:rPr>
                <w:rFonts w:cs="Calibri"/>
              </w:rPr>
              <w:t>communicate</w:t>
            </w:r>
            <w:r w:rsidR="008135E5" w:rsidRPr="00FD2246">
              <w:rPr>
                <w:rFonts w:cs="Calibri"/>
              </w:rPr>
              <w:t xml:space="preserve"> and consult with internal and </w:t>
            </w:r>
            <w:r w:rsidR="008135E5">
              <w:rPr>
                <w:rFonts w:cs="Calibri"/>
              </w:rPr>
              <w:t xml:space="preserve">identified </w:t>
            </w:r>
            <w:r w:rsidR="008135E5" w:rsidRPr="00FD2246">
              <w:rPr>
                <w:rFonts w:cs="Calibri"/>
              </w:rPr>
              <w:t>external stakeholders at each stage of risk management processes.</w:t>
            </w:r>
          </w:p>
          <w:p w14:paraId="12ACCC1B" w14:textId="77777777" w:rsidR="008135E5" w:rsidRPr="00FD2246" w:rsidRDefault="008135E5" w:rsidP="005E7F67">
            <w:pPr>
              <w:rPr>
                <w:rFonts w:cs="Calibri"/>
              </w:rPr>
            </w:pPr>
            <w:r w:rsidRPr="00FD2246">
              <w:rPr>
                <w:rFonts w:cs="Calibri"/>
              </w:rPr>
              <w:t>The following stakeholders have been identified for this process:</w:t>
            </w:r>
          </w:p>
        </w:tc>
      </w:tr>
      <w:tr w:rsidR="008135E5" w:rsidRPr="001A094F" w14:paraId="66566B42" w14:textId="77777777" w:rsidTr="00932AE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D1CEDB3" w14:textId="77777777" w:rsidR="008135E5" w:rsidRPr="00FD2246" w:rsidRDefault="008135E5" w:rsidP="005E7F67">
            <w:pPr>
              <w:rPr>
                <w:rFonts w:cs="Calibri"/>
                <w:b/>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39D7C93D" w14:textId="77777777" w:rsidR="008135E5" w:rsidRPr="00FD2246" w:rsidRDefault="008135E5" w:rsidP="005E7F67">
            <w:pPr>
              <w:rPr>
                <w:rFonts w:cs="Calibri"/>
                <w:b/>
              </w:rPr>
            </w:pPr>
            <w:r w:rsidRPr="00FD2246">
              <w:rPr>
                <w:rFonts w:cs="Calibri"/>
                <w:b/>
              </w:rPr>
              <w:t>Internal Stakeholders</w:t>
            </w:r>
          </w:p>
        </w:tc>
        <w:tc>
          <w:tcPr>
            <w:tcW w:w="4358" w:type="dxa"/>
            <w:tcBorders>
              <w:top w:val="single" w:sz="4" w:space="0" w:color="auto"/>
              <w:left w:val="single" w:sz="4" w:space="0" w:color="auto"/>
              <w:bottom w:val="single" w:sz="4" w:space="0" w:color="auto"/>
              <w:right w:val="single" w:sz="4" w:space="0" w:color="auto"/>
            </w:tcBorders>
            <w:shd w:val="clear" w:color="auto" w:fill="auto"/>
          </w:tcPr>
          <w:p w14:paraId="26500181" w14:textId="77777777" w:rsidR="008135E5" w:rsidRPr="00FD2246" w:rsidRDefault="008135E5" w:rsidP="005E7F67">
            <w:pPr>
              <w:rPr>
                <w:rFonts w:cs="Calibri"/>
                <w:b/>
              </w:rPr>
            </w:pPr>
            <w:r w:rsidRPr="00FD2246">
              <w:rPr>
                <w:rFonts w:cs="Calibri"/>
                <w:b/>
              </w:rPr>
              <w:t>External Stakeholders</w:t>
            </w:r>
          </w:p>
        </w:tc>
      </w:tr>
      <w:tr w:rsidR="008135E5" w:rsidRPr="001A094F" w14:paraId="5F445EA2" w14:textId="77777777" w:rsidTr="00932AE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C5DA210" w14:textId="77777777" w:rsidR="008135E5" w:rsidRPr="00FD2246" w:rsidRDefault="008135E5" w:rsidP="005E7F67">
            <w:pPr>
              <w:rPr>
                <w:rFonts w:cs="Calibri"/>
                <w:b/>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4F1F068B" w14:textId="77777777" w:rsidR="008135E5" w:rsidRPr="00FD2246" w:rsidRDefault="008135E5" w:rsidP="005E7F67">
            <w:pPr>
              <w:rPr>
                <w:rFonts w:cs="Calibri"/>
              </w:rPr>
            </w:pPr>
            <w:r w:rsidRPr="00FD2246">
              <w:rPr>
                <w:rFonts w:cs="Calibri"/>
              </w:rPr>
              <w:t>Board of Trustees</w:t>
            </w:r>
            <w:r>
              <w:rPr>
                <w:rFonts w:cs="Calibri"/>
              </w:rPr>
              <w:t>/Director(s)</w:t>
            </w:r>
            <w:r w:rsidR="00327C7D">
              <w:rPr>
                <w:rFonts w:cs="Calibri"/>
              </w:rPr>
              <w:t>.</w:t>
            </w:r>
          </w:p>
          <w:p w14:paraId="744AEE51" w14:textId="77777777" w:rsidR="008135E5" w:rsidRDefault="008135E5" w:rsidP="005E7F67">
            <w:pPr>
              <w:rPr>
                <w:rFonts w:cs="Calibri"/>
              </w:rPr>
            </w:pPr>
            <w:r>
              <w:rPr>
                <w:rFonts w:cs="Calibri"/>
              </w:rPr>
              <w:t>CEO/</w:t>
            </w:r>
            <w:r w:rsidRPr="00FD2246">
              <w:rPr>
                <w:rFonts w:cs="Calibri"/>
              </w:rPr>
              <w:t>Manager</w:t>
            </w:r>
            <w:r w:rsidR="00327C7D">
              <w:rPr>
                <w:rFonts w:cs="Calibri"/>
              </w:rPr>
              <w:t>.</w:t>
            </w:r>
          </w:p>
          <w:p w14:paraId="79A581DF" w14:textId="77777777" w:rsidR="00DB145F" w:rsidRPr="00FD2246" w:rsidRDefault="00DB145F" w:rsidP="005E7F67">
            <w:pPr>
              <w:rPr>
                <w:rFonts w:cs="Calibri"/>
              </w:rPr>
            </w:pPr>
            <w:r>
              <w:rPr>
                <w:rFonts w:cs="Calibri"/>
              </w:rPr>
              <w:t>Management/leadership team</w:t>
            </w:r>
            <w:r w:rsidR="00327C7D">
              <w:rPr>
                <w:rFonts w:cs="Calibri"/>
              </w:rPr>
              <w:t>.</w:t>
            </w:r>
          </w:p>
          <w:p w14:paraId="5D74504E" w14:textId="77777777" w:rsidR="008135E5" w:rsidRDefault="008135E5" w:rsidP="005E7F67">
            <w:pPr>
              <w:rPr>
                <w:rFonts w:cs="Calibri"/>
              </w:rPr>
            </w:pPr>
            <w:r w:rsidRPr="00FD2246">
              <w:rPr>
                <w:rFonts w:cs="Calibri"/>
              </w:rPr>
              <w:t>Health</w:t>
            </w:r>
            <w:r w:rsidR="0070017B">
              <w:rPr>
                <w:rFonts w:cs="Calibri"/>
              </w:rPr>
              <w:t xml:space="preserve"> workers</w:t>
            </w:r>
            <w:r w:rsidR="00327C7D">
              <w:rPr>
                <w:rFonts w:cs="Calibri"/>
              </w:rPr>
              <w:t>.</w:t>
            </w:r>
            <w:r>
              <w:rPr>
                <w:rFonts w:cs="Calibri"/>
              </w:rPr>
              <w:t xml:space="preserve"> </w:t>
            </w:r>
            <w:r w:rsidRPr="00FD2246">
              <w:rPr>
                <w:rFonts w:cs="Calibri"/>
              </w:rPr>
              <w:t xml:space="preserve"> </w:t>
            </w:r>
          </w:p>
          <w:p w14:paraId="5239A9C2" w14:textId="77777777" w:rsidR="008135E5" w:rsidRDefault="008135E5" w:rsidP="005E7F67">
            <w:pPr>
              <w:rPr>
                <w:rFonts w:cs="Calibri"/>
              </w:rPr>
            </w:pPr>
            <w:r>
              <w:rPr>
                <w:rFonts w:cs="Calibri"/>
              </w:rPr>
              <w:t>Support workers</w:t>
            </w:r>
            <w:r w:rsidR="00327C7D">
              <w:rPr>
                <w:rFonts w:cs="Calibri"/>
              </w:rPr>
              <w:t>.</w:t>
            </w:r>
          </w:p>
          <w:p w14:paraId="09326720" w14:textId="77777777" w:rsidR="008135E5" w:rsidRPr="00FD2246" w:rsidRDefault="0070017B" w:rsidP="005E7F67">
            <w:pPr>
              <w:rPr>
                <w:rFonts w:cs="Calibri"/>
              </w:rPr>
            </w:pPr>
            <w:r>
              <w:rPr>
                <w:rFonts w:cs="Calibri"/>
              </w:rPr>
              <w:t>People engaged with our service</w:t>
            </w:r>
            <w:r w:rsidR="00327C7D">
              <w:rPr>
                <w:rFonts w:cs="Calibri"/>
              </w:rPr>
              <w:t>.</w:t>
            </w:r>
          </w:p>
          <w:p w14:paraId="6DAADC76" w14:textId="77777777" w:rsidR="008135E5" w:rsidRPr="00FD2246" w:rsidRDefault="008135E5" w:rsidP="005E7F67">
            <w:pPr>
              <w:rPr>
                <w:rFonts w:cs="Calibri"/>
                <w:highlight w:val="magenta"/>
              </w:rPr>
            </w:pPr>
          </w:p>
          <w:p w14:paraId="4ED890A7" w14:textId="77777777" w:rsidR="008135E5" w:rsidRPr="00FD2246" w:rsidRDefault="008135E5" w:rsidP="005E7F67">
            <w:pPr>
              <w:rPr>
                <w:rFonts w:cs="Calibri"/>
                <w:highlight w:val="magenta"/>
              </w:rPr>
            </w:pPr>
          </w:p>
        </w:tc>
        <w:tc>
          <w:tcPr>
            <w:tcW w:w="4358" w:type="dxa"/>
            <w:tcBorders>
              <w:top w:val="single" w:sz="4" w:space="0" w:color="auto"/>
              <w:left w:val="single" w:sz="4" w:space="0" w:color="auto"/>
              <w:bottom w:val="single" w:sz="4" w:space="0" w:color="auto"/>
              <w:right w:val="single" w:sz="4" w:space="0" w:color="auto"/>
            </w:tcBorders>
            <w:shd w:val="clear" w:color="auto" w:fill="auto"/>
          </w:tcPr>
          <w:p w14:paraId="6532452F" w14:textId="77777777" w:rsidR="008135E5" w:rsidRPr="00FD2246" w:rsidRDefault="008135E5" w:rsidP="005E7F67">
            <w:pPr>
              <w:rPr>
                <w:rFonts w:cs="Calibri"/>
              </w:rPr>
            </w:pPr>
            <w:r w:rsidRPr="00FD2246">
              <w:rPr>
                <w:rFonts w:cs="Calibri"/>
              </w:rPr>
              <w:t xml:space="preserve">DHB Funding and Planning </w:t>
            </w:r>
          </w:p>
          <w:p w14:paraId="54951934" w14:textId="77777777" w:rsidR="008135E5" w:rsidRPr="00FD2246" w:rsidRDefault="008135E5" w:rsidP="005E7F67">
            <w:pPr>
              <w:rPr>
                <w:rFonts w:cs="Calibri"/>
              </w:rPr>
            </w:pPr>
            <w:r w:rsidRPr="00FD2246">
              <w:rPr>
                <w:rFonts w:cs="Calibri"/>
              </w:rPr>
              <w:t>DHB Provider Arm</w:t>
            </w:r>
            <w:r w:rsidR="00327C7D">
              <w:rPr>
                <w:rFonts w:cs="Calibri"/>
              </w:rPr>
              <w:t>.</w:t>
            </w:r>
          </w:p>
          <w:p w14:paraId="76F4C6C4" w14:textId="77777777" w:rsidR="008135E5" w:rsidRPr="00FD2246" w:rsidRDefault="007424BD" w:rsidP="005E7F67">
            <w:pPr>
              <w:rPr>
                <w:rFonts w:cs="Calibri"/>
              </w:rPr>
            </w:pPr>
            <w:r>
              <w:rPr>
                <w:rFonts w:cs="Calibri"/>
              </w:rPr>
              <w:t>L</w:t>
            </w:r>
            <w:r w:rsidR="0070017B">
              <w:rPr>
                <w:rFonts w:cs="Calibri"/>
              </w:rPr>
              <w:t>ocal P</w:t>
            </w:r>
            <w:r w:rsidR="008135E5" w:rsidRPr="00FD2246">
              <w:rPr>
                <w:rFonts w:cs="Calibri"/>
              </w:rPr>
              <w:t>HO</w:t>
            </w:r>
            <w:r w:rsidR="00327C7D">
              <w:rPr>
                <w:rFonts w:cs="Calibri"/>
              </w:rPr>
              <w:t>.</w:t>
            </w:r>
          </w:p>
          <w:p w14:paraId="277A361B" w14:textId="77777777" w:rsidR="008135E5" w:rsidRPr="00FD2246" w:rsidRDefault="008135E5" w:rsidP="005E7F67">
            <w:pPr>
              <w:rPr>
                <w:rFonts w:cs="Calibri"/>
              </w:rPr>
            </w:pPr>
            <w:r w:rsidRPr="00FD2246">
              <w:rPr>
                <w:rFonts w:cs="Calibri"/>
              </w:rPr>
              <w:t>Accountant</w:t>
            </w:r>
            <w:r w:rsidR="00327C7D">
              <w:rPr>
                <w:rFonts w:cs="Calibri"/>
              </w:rPr>
              <w:t>.</w:t>
            </w:r>
          </w:p>
          <w:p w14:paraId="167A68AD" w14:textId="77777777" w:rsidR="008135E5" w:rsidRPr="00FD2246" w:rsidRDefault="008135E5" w:rsidP="005E7F67">
            <w:pPr>
              <w:rPr>
                <w:rFonts w:cs="Calibri"/>
              </w:rPr>
            </w:pPr>
            <w:r w:rsidRPr="00FD2246">
              <w:rPr>
                <w:rFonts w:cs="Calibri"/>
              </w:rPr>
              <w:t xml:space="preserve">Mana </w:t>
            </w:r>
            <w:r w:rsidR="0070017B">
              <w:rPr>
                <w:rFonts w:cs="Calibri"/>
              </w:rPr>
              <w:t>w</w:t>
            </w:r>
            <w:r w:rsidRPr="00FD2246">
              <w:rPr>
                <w:rFonts w:cs="Calibri"/>
              </w:rPr>
              <w:t>henua</w:t>
            </w:r>
            <w:r w:rsidR="00327C7D">
              <w:rPr>
                <w:rFonts w:cs="Calibri"/>
              </w:rPr>
              <w:t>.</w:t>
            </w:r>
          </w:p>
          <w:p w14:paraId="710E7788" w14:textId="77777777" w:rsidR="008135E5" w:rsidRPr="00FD2246" w:rsidRDefault="008135E5" w:rsidP="005E7F67">
            <w:pPr>
              <w:rPr>
                <w:rFonts w:cs="Calibri"/>
              </w:rPr>
            </w:pPr>
            <w:r w:rsidRPr="00FD2246">
              <w:rPr>
                <w:rFonts w:cs="Calibri"/>
              </w:rPr>
              <w:t>Iwi organisations</w:t>
            </w:r>
            <w:r w:rsidR="00327C7D">
              <w:rPr>
                <w:rFonts w:cs="Calibri"/>
              </w:rPr>
              <w:t>.</w:t>
            </w:r>
          </w:p>
          <w:p w14:paraId="530C8F92" w14:textId="77777777" w:rsidR="008135E5" w:rsidRPr="00FD2246" w:rsidRDefault="008135E5" w:rsidP="005E7F67">
            <w:pPr>
              <w:rPr>
                <w:rFonts w:cs="Calibri"/>
              </w:rPr>
            </w:pPr>
            <w:r w:rsidRPr="00FD2246">
              <w:rPr>
                <w:rFonts w:cs="Calibri"/>
              </w:rPr>
              <w:t>Other NGO’s /Navigate</w:t>
            </w:r>
            <w:r w:rsidR="0070017B">
              <w:rPr>
                <w:rFonts w:cs="Calibri"/>
              </w:rPr>
              <w:t>/Platform</w:t>
            </w:r>
            <w:r w:rsidR="00327C7D">
              <w:rPr>
                <w:rFonts w:cs="Calibri"/>
              </w:rPr>
              <w:t>.</w:t>
            </w:r>
          </w:p>
          <w:p w14:paraId="23ECB4EC" w14:textId="77777777" w:rsidR="008135E5" w:rsidRPr="00FD2246" w:rsidRDefault="008135E5" w:rsidP="005E7F67">
            <w:pPr>
              <w:rPr>
                <w:rFonts w:cs="Calibri"/>
              </w:rPr>
            </w:pPr>
            <w:r w:rsidRPr="00FD2246">
              <w:rPr>
                <w:rFonts w:cs="Calibri"/>
              </w:rPr>
              <w:t>Contractors and suppliers</w:t>
            </w:r>
            <w:r w:rsidR="00327C7D">
              <w:rPr>
                <w:rFonts w:cs="Calibri"/>
              </w:rPr>
              <w:t>.</w:t>
            </w:r>
          </w:p>
          <w:p w14:paraId="4AE59641" w14:textId="77777777" w:rsidR="008135E5" w:rsidRPr="00FD2246" w:rsidRDefault="008135E5" w:rsidP="005E7F67">
            <w:pPr>
              <w:rPr>
                <w:rFonts w:cs="Calibri"/>
              </w:rPr>
            </w:pPr>
            <w:r w:rsidRPr="00FD2246">
              <w:rPr>
                <w:rFonts w:cs="Calibri"/>
              </w:rPr>
              <w:t>Emergency services</w:t>
            </w:r>
            <w:r w:rsidR="00327C7D">
              <w:rPr>
                <w:rFonts w:cs="Calibri"/>
              </w:rPr>
              <w:t>.</w:t>
            </w:r>
          </w:p>
          <w:p w14:paraId="64C21141" w14:textId="03219F99" w:rsidR="008135E5" w:rsidRPr="00FD2246" w:rsidRDefault="008135E5" w:rsidP="005E7F67">
            <w:pPr>
              <w:rPr>
                <w:rFonts w:cs="Calibri"/>
              </w:rPr>
            </w:pPr>
            <w:r w:rsidRPr="00FD2246">
              <w:rPr>
                <w:rFonts w:cs="Calibri"/>
              </w:rPr>
              <w:t xml:space="preserve">Financial </w:t>
            </w:r>
            <w:r w:rsidR="003C737E">
              <w:rPr>
                <w:rFonts w:cs="Calibri"/>
              </w:rPr>
              <w:t>i</w:t>
            </w:r>
            <w:r w:rsidRPr="00FD2246">
              <w:rPr>
                <w:rFonts w:cs="Calibri"/>
              </w:rPr>
              <w:t>nstitutions</w:t>
            </w:r>
            <w:r w:rsidR="00327C7D">
              <w:rPr>
                <w:rFonts w:cs="Calibri"/>
              </w:rPr>
              <w:t>.</w:t>
            </w:r>
            <w:r w:rsidRPr="00FD2246">
              <w:rPr>
                <w:rFonts w:cs="Calibri"/>
              </w:rPr>
              <w:t xml:space="preserve"> </w:t>
            </w:r>
          </w:p>
          <w:p w14:paraId="041CDC0F" w14:textId="77777777" w:rsidR="008135E5" w:rsidRPr="00FD2246" w:rsidRDefault="008135E5" w:rsidP="005E7F67">
            <w:pPr>
              <w:rPr>
                <w:rFonts w:cs="Calibri"/>
              </w:rPr>
            </w:pPr>
            <w:r w:rsidRPr="00FD2246">
              <w:rPr>
                <w:rFonts w:cs="Calibri"/>
              </w:rPr>
              <w:t>Family/wh</w:t>
            </w:r>
            <w:r w:rsidR="0070017B">
              <w:rPr>
                <w:rFonts w:cs="Calibri"/>
              </w:rPr>
              <w:t>ā</w:t>
            </w:r>
            <w:r w:rsidRPr="00FD2246">
              <w:rPr>
                <w:rFonts w:cs="Calibri"/>
              </w:rPr>
              <w:t xml:space="preserve">nau of </w:t>
            </w:r>
            <w:r w:rsidR="0070017B">
              <w:rPr>
                <w:rFonts w:cs="Calibri"/>
              </w:rPr>
              <w:t>people with lived experience</w:t>
            </w:r>
            <w:r w:rsidR="00327C7D">
              <w:rPr>
                <w:rFonts w:cs="Calibri"/>
              </w:rPr>
              <w:t>.</w:t>
            </w:r>
          </w:p>
          <w:p w14:paraId="6232DF13" w14:textId="3BF46ED9" w:rsidR="008135E5" w:rsidRPr="00FD2246" w:rsidRDefault="008135E5" w:rsidP="005E7F67">
            <w:pPr>
              <w:rPr>
                <w:rFonts w:cs="Calibri"/>
              </w:rPr>
            </w:pPr>
            <w:r w:rsidRPr="00FD2246">
              <w:rPr>
                <w:rFonts w:cs="Calibri"/>
              </w:rPr>
              <w:t xml:space="preserve">Statutory </w:t>
            </w:r>
            <w:r w:rsidR="003C737E">
              <w:rPr>
                <w:rFonts w:cs="Calibri"/>
              </w:rPr>
              <w:t>a</w:t>
            </w:r>
            <w:r w:rsidRPr="00FD2246">
              <w:rPr>
                <w:rFonts w:cs="Calibri"/>
              </w:rPr>
              <w:t>gencies</w:t>
            </w:r>
            <w:r w:rsidR="00327C7D">
              <w:rPr>
                <w:rFonts w:cs="Calibri"/>
              </w:rPr>
              <w:t>.</w:t>
            </w:r>
          </w:p>
          <w:p w14:paraId="54A4BB83" w14:textId="2B4D5281" w:rsidR="008135E5" w:rsidRPr="00FD2246" w:rsidRDefault="008135E5" w:rsidP="005E7F67">
            <w:pPr>
              <w:rPr>
                <w:rFonts w:cs="Calibri"/>
              </w:rPr>
            </w:pPr>
            <w:r w:rsidRPr="00FD2246">
              <w:rPr>
                <w:rFonts w:cs="Calibri"/>
              </w:rPr>
              <w:t xml:space="preserve">Government </w:t>
            </w:r>
            <w:r w:rsidR="003C737E">
              <w:rPr>
                <w:rFonts w:cs="Calibri"/>
              </w:rPr>
              <w:t>a</w:t>
            </w:r>
            <w:r w:rsidRPr="00FD2246">
              <w:rPr>
                <w:rFonts w:cs="Calibri"/>
              </w:rPr>
              <w:t>gencies</w:t>
            </w:r>
            <w:r w:rsidR="00327C7D">
              <w:rPr>
                <w:rFonts w:cs="Calibri"/>
              </w:rPr>
              <w:t>.</w:t>
            </w:r>
          </w:p>
          <w:p w14:paraId="4EBA61BD" w14:textId="77777777" w:rsidR="008135E5" w:rsidRPr="00FD2246" w:rsidRDefault="0070017B" w:rsidP="00327C7D">
            <w:pPr>
              <w:rPr>
                <w:rFonts w:cs="Calibri"/>
                <w:highlight w:val="magenta"/>
              </w:rPr>
            </w:pPr>
            <w:r>
              <w:rPr>
                <w:rFonts w:cs="Calibri"/>
              </w:rPr>
              <w:t>Social agencies</w:t>
            </w:r>
            <w:r w:rsidR="00327C7D">
              <w:rPr>
                <w:rFonts w:cs="Calibri"/>
              </w:rPr>
              <w:t>.</w:t>
            </w:r>
          </w:p>
        </w:tc>
      </w:tr>
      <w:tr w:rsidR="008135E5" w:rsidRPr="001A094F" w14:paraId="3B35DDB3" w14:textId="77777777" w:rsidTr="00932AE9">
        <w:tc>
          <w:tcPr>
            <w:tcW w:w="2088" w:type="dxa"/>
            <w:vMerge w:val="restart"/>
            <w:tcBorders>
              <w:top w:val="single" w:sz="4" w:space="0" w:color="auto"/>
              <w:left w:val="single" w:sz="4" w:space="0" w:color="auto"/>
              <w:bottom w:val="single" w:sz="4" w:space="0" w:color="auto"/>
              <w:right w:val="single" w:sz="4" w:space="0" w:color="auto"/>
            </w:tcBorders>
            <w:shd w:val="clear" w:color="auto" w:fill="E6E6E6"/>
          </w:tcPr>
          <w:p w14:paraId="5CEF57EC" w14:textId="77777777" w:rsidR="008135E5" w:rsidRPr="00FD2246" w:rsidRDefault="008135E5" w:rsidP="005E7F67">
            <w:pPr>
              <w:rPr>
                <w:rFonts w:cs="Calibri"/>
                <w:b/>
              </w:rPr>
            </w:pPr>
            <w:r w:rsidRPr="00FD2246">
              <w:rPr>
                <w:rFonts w:cs="Calibri"/>
                <w:b/>
              </w:rPr>
              <w:t>Establishing the context</w:t>
            </w:r>
          </w:p>
        </w:tc>
        <w:tc>
          <w:tcPr>
            <w:tcW w:w="7688" w:type="dxa"/>
            <w:gridSpan w:val="2"/>
            <w:tcBorders>
              <w:top w:val="single" w:sz="4" w:space="0" w:color="auto"/>
              <w:left w:val="single" w:sz="4" w:space="0" w:color="auto"/>
              <w:bottom w:val="single" w:sz="4" w:space="0" w:color="auto"/>
              <w:right w:val="single" w:sz="4" w:space="0" w:color="auto"/>
            </w:tcBorders>
            <w:shd w:val="clear" w:color="auto" w:fill="auto"/>
          </w:tcPr>
          <w:p w14:paraId="650CE83A" w14:textId="77777777" w:rsidR="008135E5" w:rsidRPr="00FD2246" w:rsidRDefault="008135E5" w:rsidP="0070017B">
            <w:pPr>
              <w:rPr>
                <w:rFonts w:cs="Calibri"/>
              </w:rPr>
            </w:pPr>
            <w:r w:rsidRPr="00FD2246">
              <w:rPr>
                <w:rFonts w:cs="Calibri"/>
              </w:rPr>
              <w:t>External and internal and risk management context in which the described processes take place</w:t>
            </w:r>
            <w:r w:rsidR="0070017B">
              <w:rPr>
                <w:rFonts w:cs="Calibri"/>
              </w:rPr>
              <w:t>.</w:t>
            </w:r>
          </w:p>
        </w:tc>
      </w:tr>
      <w:tr w:rsidR="008135E5" w:rsidRPr="001A094F" w14:paraId="033A6310" w14:textId="77777777" w:rsidTr="00932AE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C86F3B2" w14:textId="77777777" w:rsidR="008135E5" w:rsidRPr="00FD2246" w:rsidRDefault="008135E5" w:rsidP="005E7F67">
            <w:pPr>
              <w:rPr>
                <w:rFonts w:cs="Calibri"/>
                <w:b/>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003FBB13" w14:textId="77777777" w:rsidR="008135E5" w:rsidRPr="00FD2246" w:rsidRDefault="008135E5" w:rsidP="005E7F67">
            <w:pPr>
              <w:rPr>
                <w:rFonts w:cs="Calibri"/>
                <w:b/>
              </w:rPr>
            </w:pPr>
            <w:r w:rsidRPr="00FD2246">
              <w:rPr>
                <w:rFonts w:cs="Calibri"/>
                <w:b/>
              </w:rPr>
              <w:t>Internal Context</w:t>
            </w:r>
          </w:p>
        </w:tc>
        <w:tc>
          <w:tcPr>
            <w:tcW w:w="4358" w:type="dxa"/>
            <w:tcBorders>
              <w:top w:val="single" w:sz="4" w:space="0" w:color="auto"/>
              <w:left w:val="single" w:sz="4" w:space="0" w:color="auto"/>
              <w:bottom w:val="single" w:sz="4" w:space="0" w:color="auto"/>
              <w:right w:val="single" w:sz="4" w:space="0" w:color="auto"/>
            </w:tcBorders>
            <w:shd w:val="clear" w:color="auto" w:fill="auto"/>
          </w:tcPr>
          <w:p w14:paraId="27F87F5A" w14:textId="77777777" w:rsidR="008135E5" w:rsidRPr="00FD2246" w:rsidRDefault="008135E5" w:rsidP="005E7F67">
            <w:pPr>
              <w:rPr>
                <w:rFonts w:cs="Calibri"/>
                <w:b/>
              </w:rPr>
            </w:pPr>
            <w:r w:rsidRPr="00FD2246">
              <w:rPr>
                <w:rFonts w:cs="Calibri"/>
                <w:b/>
              </w:rPr>
              <w:t>External Context</w:t>
            </w:r>
          </w:p>
        </w:tc>
      </w:tr>
      <w:tr w:rsidR="008135E5" w:rsidRPr="001A094F" w14:paraId="5B708D07" w14:textId="77777777" w:rsidTr="00932AE9">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1F7039F" w14:textId="77777777" w:rsidR="008135E5" w:rsidRPr="00FD2246" w:rsidRDefault="008135E5" w:rsidP="005E7F67">
            <w:pPr>
              <w:rPr>
                <w:rFonts w:cs="Calibri"/>
                <w:b/>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2C52EE6A" w14:textId="77777777" w:rsidR="008135E5" w:rsidRPr="00FD2246" w:rsidRDefault="008135E5" w:rsidP="00100407">
            <w:pPr>
              <w:numPr>
                <w:ilvl w:val="0"/>
                <w:numId w:val="74"/>
              </w:numPr>
              <w:rPr>
                <w:rFonts w:cs="Calibri"/>
              </w:rPr>
            </w:pPr>
            <w:r w:rsidRPr="00FD2246">
              <w:rPr>
                <w:rFonts w:cs="Calibri"/>
              </w:rPr>
              <w:t>Organisational culture</w:t>
            </w:r>
            <w:r w:rsidR="00327C7D">
              <w:rPr>
                <w:rFonts w:cs="Calibri"/>
              </w:rPr>
              <w:t>.</w:t>
            </w:r>
          </w:p>
          <w:p w14:paraId="04912876" w14:textId="77777777" w:rsidR="008135E5" w:rsidRPr="00FD2246" w:rsidRDefault="008135E5" w:rsidP="00100407">
            <w:pPr>
              <w:numPr>
                <w:ilvl w:val="0"/>
                <w:numId w:val="74"/>
              </w:numPr>
              <w:rPr>
                <w:rFonts w:cs="Calibri"/>
              </w:rPr>
            </w:pPr>
            <w:r w:rsidRPr="00FD2246">
              <w:rPr>
                <w:rFonts w:cs="Calibri"/>
              </w:rPr>
              <w:t>Internal stakeholders</w:t>
            </w:r>
            <w:r w:rsidR="00327C7D">
              <w:rPr>
                <w:rFonts w:cs="Calibri"/>
              </w:rPr>
              <w:t>.</w:t>
            </w:r>
          </w:p>
          <w:p w14:paraId="4FC9E313" w14:textId="5062D6E9" w:rsidR="008135E5" w:rsidRPr="00FD2246" w:rsidRDefault="008135E5" w:rsidP="00100407">
            <w:pPr>
              <w:numPr>
                <w:ilvl w:val="0"/>
                <w:numId w:val="74"/>
              </w:numPr>
              <w:rPr>
                <w:rFonts w:cs="Calibri"/>
              </w:rPr>
            </w:pPr>
            <w:r w:rsidRPr="00FD2246">
              <w:rPr>
                <w:rFonts w:cs="Calibri"/>
              </w:rPr>
              <w:t xml:space="preserve">Company </w:t>
            </w:r>
            <w:r w:rsidR="003C737E">
              <w:rPr>
                <w:rFonts w:cs="Calibri"/>
              </w:rPr>
              <w:t>s</w:t>
            </w:r>
            <w:r w:rsidRPr="00FD2246">
              <w:rPr>
                <w:rFonts w:cs="Calibri"/>
              </w:rPr>
              <w:t>tructure</w:t>
            </w:r>
            <w:r w:rsidR="00327C7D">
              <w:rPr>
                <w:rFonts w:cs="Calibri"/>
              </w:rPr>
              <w:t>.</w:t>
            </w:r>
          </w:p>
          <w:p w14:paraId="0F193030" w14:textId="77777777" w:rsidR="008135E5" w:rsidRPr="00FD2246" w:rsidRDefault="008135E5" w:rsidP="00100407">
            <w:pPr>
              <w:numPr>
                <w:ilvl w:val="0"/>
                <w:numId w:val="74"/>
              </w:numPr>
              <w:rPr>
                <w:rFonts w:cs="Calibri"/>
              </w:rPr>
            </w:pPr>
            <w:r w:rsidRPr="00FD2246">
              <w:rPr>
                <w:rFonts w:cs="Calibri"/>
              </w:rPr>
              <w:t>Resources:</w:t>
            </w:r>
          </w:p>
          <w:p w14:paraId="545A6493" w14:textId="77777777" w:rsidR="008135E5" w:rsidRPr="00FD2246" w:rsidRDefault="008135E5" w:rsidP="00100407">
            <w:pPr>
              <w:numPr>
                <w:ilvl w:val="1"/>
                <w:numId w:val="74"/>
              </w:numPr>
              <w:rPr>
                <w:rFonts w:cs="Calibri"/>
              </w:rPr>
            </w:pPr>
            <w:r w:rsidRPr="00FD2246">
              <w:rPr>
                <w:rFonts w:cs="Calibri"/>
              </w:rPr>
              <w:t>Human Resources</w:t>
            </w:r>
            <w:r w:rsidR="00327C7D">
              <w:rPr>
                <w:rFonts w:cs="Calibri"/>
              </w:rPr>
              <w:t>.</w:t>
            </w:r>
          </w:p>
          <w:p w14:paraId="2AD12BA7" w14:textId="77777777" w:rsidR="008135E5" w:rsidRPr="00FD2246" w:rsidRDefault="008135E5" w:rsidP="00100407">
            <w:pPr>
              <w:numPr>
                <w:ilvl w:val="1"/>
                <w:numId w:val="74"/>
              </w:numPr>
              <w:rPr>
                <w:rFonts w:cs="Calibri"/>
              </w:rPr>
            </w:pPr>
            <w:r w:rsidRPr="00FD2246">
              <w:rPr>
                <w:rFonts w:cs="Calibri"/>
              </w:rPr>
              <w:t>Systems</w:t>
            </w:r>
            <w:r w:rsidR="00327C7D">
              <w:rPr>
                <w:rFonts w:cs="Calibri"/>
              </w:rPr>
              <w:t>.</w:t>
            </w:r>
          </w:p>
          <w:p w14:paraId="35846DC0" w14:textId="77777777" w:rsidR="008135E5" w:rsidRPr="00FD2246" w:rsidRDefault="008135E5" w:rsidP="00100407">
            <w:pPr>
              <w:numPr>
                <w:ilvl w:val="1"/>
                <w:numId w:val="74"/>
              </w:numPr>
              <w:rPr>
                <w:rFonts w:cs="Calibri"/>
              </w:rPr>
            </w:pPr>
            <w:r w:rsidRPr="00FD2246">
              <w:rPr>
                <w:rFonts w:cs="Calibri"/>
              </w:rPr>
              <w:t>Processes</w:t>
            </w:r>
            <w:r w:rsidR="00327C7D">
              <w:rPr>
                <w:rFonts w:cs="Calibri"/>
              </w:rPr>
              <w:t>.</w:t>
            </w:r>
          </w:p>
          <w:p w14:paraId="34732E8D" w14:textId="77777777" w:rsidR="008135E5" w:rsidRPr="00FD2246" w:rsidRDefault="008135E5" w:rsidP="00100407">
            <w:pPr>
              <w:numPr>
                <w:ilvl w:val="1"/>
                <w:numId w:val="74"/>
              </w:numPr>
              <w:rPr>
                <w:rFonts w:cs="Calibri"/>
                <w:b/>
              </w:rPr>
            </w:pPr>
            <w:r w:rsidRPr="00FD2246">
              <w:rPr>
                <w:rFonts w:cs="Calibri"/>
              </w:rPr>
              <w:t>Capital</w:t>
            </w:r>
            <w:r w:rsidR="00327C7D">
              <w:rPr>
                <w:rFonts w:cs="Calibri"/>
              </w:rPr>
              <w:t>.</w:t>
            </w:r>
          </w:p>
          <w:p w14:paraId="41CD9BDB" w14:textId="7ADB7D63" w:rsidR="008135E5" w:rsidRPr="00FD2246" w:rsidRDefault="008135E5" w:rsidP="00100407">
            <w:pPr>
              <w:numPr>
                <w:ilvl w:val="0"/>
                <w:numId w:val="74"/>
              </w:numPr>
              <w:rPr>
                <w:rFonts w:cs="Calibri"/>
                <w:b/>
              </w:rPr>
            </w:pPr>
            <w:r w:rsidRPr="00FD2246">
              <w:rPr>
                <w:rFonts w:cs="Calibri"/>
              </w:rPr>
              <w:t xml:space="preserve">Strategic </w:t>
            </w:r>
            <w:r w:rsidR="003C737E">
              <w:rPr>
                <w:rFonts w:cs="Calibri"/>
              </w:rPr>
              <w:t>p</w:t>
            </w:r>
            <w:r w:rsidRPr="00FD2246">
              <w:rPr>
                <w:rFonts w:cs="Calibri"/>
              </w:rPr>
              <w:t>lan</w:t>
            </w:r>
            <w:r w:rsidR="00A744B9">
              <w:rPr>
                <w:rFonts w:cs="Calibri"/>
              </w:rPr>
              <w:t>.</w:t>
            </w:r>
          </w:p>
        </w:tc>
        <w:tc>
          <w:tcPr>
            <w:tcW w:w="4358" w:type="dxa"/>
            <w:tcBorders>
              <w:top w:val="single" w:sz="4" w:space="0" w:color="auto"/>
              <w:left w:val="single" w:sz="4" w:space="0" w:color="auto"/>
              <w:bottom w:val="single" w:sz="4" w:space="0" w:color="auto"/>
              <w:right w:val="single" w:sz="4" w:space="0" w:color="auto"/>
            </w:tcBorders>
            <w:shd w:val="clear" w:color="auto" w:fill="auto"/>
          </w:tcPr>
          <w:p w14:paraId="07E10916" w14:textId="77777777" w:rsidR="008135E5" w:rsidRPr="004E5626" w:rsidRDefault="008135E5" w:rsidP="00100407">
            <w:pPr>
              <w:numPr>
                <w:ilvl w:val="0"/>
                <w:numId w:val="75"/>
              </w:numPr>
              <w:rPr>
                <w:rFonts w:cs="Calibri"/>
              </w:rPr>
            </w:pPr>
            <w:r w:rsidRPr="004E5626">
              <w:rPr>
                <w:rFonts w:cs="Calibri"/>
              </w:rPr>
              <w:t xml:space="preserve">Regulatory and </w:t>
            </w:r>
            <w:r w:rsidR="00327C7D">
              <w:rPr>
                <w:rFonts w:cs="Calibri"/>
              </w:rPr>
              <w:t>l</w:t>
            </w:r>
            <w:r w:rsidRPr="004E5626">
              <w:rPr>
                <w:rFonts w:cs="Calibri"/>
              </w:rPr>
              <w:t xml:space="preserve">egislative </w:t>
            </w:r>
            <w:r w:rsidR="00327C7D">
              <w:rPr>
                <w:rFonts w:cs="Calibri"/>
              </w:rPr>
              <w:t>r</w:t>
            </w:r>
            <w:r w:rsidRPr="004E5626">
              <w:rPr>
                <w:rFonts w:cs="Calibri"/>
              </w:rPr>
              <w:t>equirements</w:t>
            </w:r>
            <w:r w:rsidR="00327C7D">
              <w:rPr>
                <w:rFonts w:cs="Calibri"/>
              </w:rPr>
              <w:t>.</w:t>
            </w:r>
          </w:p>
          <w:p w14:paraId="5F265361" w14:textId="77777777" w:rsidR="008135E5" w:rsidRPr="004E5626" w:rsidRDefault="008135E5" w:rsidP="00100407">
            <w:pPr>
              <w:numPr>
                <w:ilvl w:val="0"/>
                <w:numId w:val="75"/>
              </w:numPr>
              <w:rPr>
                <w:rFonts w:cs="Calibri"/>
              </w:rPr>
            </w:pPr>
            <w:r w:rsidRPr="004E5626">
              <w:rPr>
                <w:rFonts w:cs="Calibri"/>
              </w:rPr>
              <w:t xml:space="preserve">Competing </w:t>
            </w:r>
            <w:r w:rsidR="00327C7D">
              <w:rPr>
                <w:rFonts w:cs="Calibri"/>
              </w:rPr>
              <w:t>o</w:t>
            </w:r>
            <w:r w:rsidRPr="004E5626">
              <w:rPr>
                <w:rFonts w:cs="Calibri"/>
              </w:rPr>
              <w:t>rganisation</w:t>
            </w:r>
            <w:r w:rsidR="00327C7D">
              <w:rPr>
                <w:rFonts w:cs="Calibri"/>
              </w:rPr>
              <w:t>.</w:t>
            </w:r>
          </w:p>
          <w:p w14:paraId="5C598787" w14:textId="77777777" w:rsidR="008135E5" w:rsidRPr="004E5626" w:rsidRDefault="008135E5" w:rsidP="00100407">
            <w:pPr>
              <w:numPr>
                <w:ilvl w:val="0"/>
                <w:numId w:val="75"/>
              </w:numPr>
              <w:rPr>
                <w:rFonts w:cs="Calibri"/>
              </w:rPr>
            </w:pPr>
            <w:r w:rsidRPr="004E5626">
              <w:rPr>
                <w:rFonts w:cs="Calibri"/>
              </w:rPr>
              <w:t>Political environment</w:t>
            </w:r>
            <w:r w:rsidR="00327C7D">
              <w:rPr>
                <w:rFonts w:cs="Calibri"/>
              </w:rPr>
              <w:t>.</w:t>
            </w:r>
          </w:p>
          <w:p w14:paraId="71B13755" w14:textId="51662983" w:rsidR="008135E5" w:rsidRPr="004E5626" w:rsidRDefault="008135E5" w:rsidP="00100407">
            <w:pPr>
              <w:numPr>
                <w:ilvl w:val="0"/>
                <w:numId w:val="75"/>
              </w:numPr>
              <w:rPr>
                <w:rFonts w:cs="Calibri"/>
              </w:rPr>
            </w:pPr>
            <w:r w:rsidRPr="004E5626">
              <w:rPr>
                <w:rFonts w:cs="Calibri"/>
              </w:rPr>
              <w:t xml:space="preserve">Social </w:t>
            </w:r>
            <w:r w:rsidR="003C737E">
              <w:rPr>
                <w:rFonts w:cs="Calibri"/>
              </w:rPr>
              <w:t>o</w:t>
            </w:r>
            <w:r w:rsidRPr="004E5626">
              <w:rPr>
                <w:rFonts w:cs="Calibri"/>
              </w:rPr>
              <w:t>bligations</w:t>
            </w:r>
            <w:r w:rsidR="00327C7D">
              <w:rPr>
                <w:rFonts w:cs="Calibri"/>
              </w:rPr>
              <w:t>.</w:t>
            </w:r>
          </w:p>
          <w:p w14:paraId="36A4AA4C" w14:textId="77777777" w:rsidR="008135E5" w:rsidRPr="004E5626" w:rsidRDefault="008135E5" w:rsidP="00100407">
            <w:pPr>
              <w:numPr>
                <w:ilvl w:val="0"/>
                <w:numId w:val="75"/>
              </w:numPr>
              <w:rPr>
                <w:rFonts w:cs="Calibri"/>
              </w:rPr>
            </w:pPr>
            <w:r w:rsidRPr="004E5626">
              <w:rPr>
                <w:rFonts w:cs="Calibri"/>
              </w:rPr>
              <w:t>Bi-and multicultural environment</w:t>
            </w:r>
            <w:r w:rsidR="00327C7D">
              <w:rPr>
                <w:rFonts w:cs="Calibri"/>
              </w:rPr>
              <w:t>.</w:t>
            </w:r>
          </w:p>
          <w:p w14:paraId="6625E72B" w14:textId="77777777" w:rsidR="008135E5" w:rsidRPr="004E5626" w:rsidRDefault="00327C7D" w:rsidP="00100407">
            <w:pPr>
              <w:numPr>
                <w:ilvl w:val="0"/>
                <w:numId w:val="75"/>
              </w:numPr>
              <w:rPr>
                <w:rFonts w:cs="Calibri"/>
              </w:rPr>
            </w:pPr>
            <w:r>
              <w:rPr>
                <w:rFonts w:cs="Calibri"/>
              </w:rPr>
              <w:t xml:space="preserve">Council’s </w:t>
            </w:r>
            <w:r w:rsidR="008135E5" w:rsidRPr="004E5626">
              <w:rPr>
                <w:rFonts w:cs="Calibri"/>
              </w:rPr>
              <w:t>Resource Management Plan</w:t>
            </w:r>
            <w:r>
              <w:rPr>
                <w:rFonts w:cs="Calibri"/>
              </w:rPr>
              <w:t>.</w:t>
            </w:r>
          </w:p>
          <w:p w14:paraId="57225A5A" w14:textId="77777777" w:rsidR="008135E5" w:rsidRPr="004E5626" w:rsidRDefault="008135E5" w:rsidP="00100407">
            <w:pPr>
              <w:numPr>
                <w:ilvl w:val="0"/>
                <w:numId w:val="75"/>
              </w:numPr>
              <w:rPr>
                <w:rFonts w:cs="Calibri"/>
              </w:rPr>
            </w:pPr>
            <w:r w:rsidRPr="004E5626">
              <w:rPr>
                <w:rFonts w:cs="Calibri"/>
              </w:rPr>
              <w:t>Financial environment</w:t>
            </w:r>
            <w:r w:rsidR="00327C7D">
              <w:rPr>
                <w:rFonts w:cs="Calibri"/>
              </w:rPr>
              <w:t>.</w:t>
            </w:r>
          </w:p>
          <w:p w14:paraId="5BF10097" w14:textId="77777777" w:rsidR="008135E5" w:rsidRPr="004E5626" w:rsidRDefault="008135E5" w:rsidP="00100407">
            <w:pPr>
              <w:numPr>
                <w:ilvl w:val="0"/>
                <w:numId w:val="75"/>
              </w:numPr>
              <w:rPr>
                <w:rFonts w:cs="Calibri"/>
              </w:rPr>
            </w:pPr>
            <w:r w:rsidRPr="004E5626">
              <w:rPr>
                <w:rFonts w:cs="Calibri"/>
              </w:rPr>
              <w:t>Business environment</w:t>
            </w:r>
            <w:r w:rsidR="00327C7D">
              <w:rPr>
                <w:rFonts w:cs="Calibri"/>
              </w:rPr>
              <w:t>.</w:t>
            </w:r>
          </w:p>
          <w:p w14:paraId="47B08F26" w14:textId="77777777" w:rsidR="008135E5" w:rsidRPr="004E5626" w:rsidRDefault="008135E5" w:rsidP="00100407">
            <w:pPr>
              <w:numPr>
                <w:ilvl w:val="0"/>
                <w:numId w:val="75"/>
              </w:numPr>
              <w:rPr>
                <w:rFonts w:cs="Calibri"/>
              </w:rPr>
            </w:pPr>
            <w:r w:rsidRPr="004E5626">
              <w:rPr>
                <w:rFonts w:cs="Calibri"/>
              </w:rPr>
              <w:t>External stakeholders</w:t>
            </w:r>
            <w:r w:rsidR="00327C7D">
              <w:rPr>
                <w:rFonts w:cs="Calibri"/>
              </w:rPr>
              <w:t>.</w:t>
            </w:r>
          </w:p>
        </w:tc>
      </w:tr>
      <w:tr w:rsidR="008135E5" w:rsidRPr="001A094F" w14:paraId="198BC3C2" w14:textId="77777777" w:rsidTr="00932AE9">
        <w:tc>
          <w:tcPr>
            <w:tcW w:w="2088" w:type="dxa"/>
            <w:tcBorders>
              <w:top w:val="single" w:sz="4" w:space="0" w:color="auto"/>
              <w:left w:val="single" w:sz="4" w:space="0" w:color="auto"/>
              <w:bottom w:val="single" w:sz="4" w:space="0" w:color="auto"/>
              <w:right w:val="single" w:sz="4" w:space="0" w:color="auto"/>
            </w:tcBorders>
            <w:shd w:val="clear" w:color="auto" w:fill="E6E6E6"/>
          </w:tcPr>
          <w:p w14:paraId="07DF38C9" w14:textId="77777777" w:rsidR="008135E5" w:rsidRPr="00FD2246" w:rsidRDefault="008135E5" w:rsidP="005E7F67">
            <w:pPr>
              <w:rPr>
                <w:rFonts w:cs="Calibri"/>
                <w:b/>
              </w:rPr>
            </w:pPr>
            <w:r w:rsidRPr="00FD2246">
              <w:rPr>
                <w:rFonts w:cs="Calibri"/>
                <w:b/>
              </w:rPr>
              <w:t>Risk Identification</w:t>
            </w:r>
          </w:p>
        </w:tc>
        <w:tc>
          <w:tcPr>
            <w:tcW w:w="7688" w:type="dxa"/>
            <w:gridSpan w:val="2"/>
            <w:tcBorders>
              <w:top w:val="single" w:sz="4" w:space="0" w:color="auto"/>
              <w:left w:val="single" w:sz="4" w:space="0" w:color="auto"/>
              <w:bottom w:val="single" w:sz="4" w:space="0" w:color="auto"/>
              <w:right w:val="single" w:sz="4" w:space="0" w:color="auto"/>
            </w:tcBorders>
            <w:shd w:val="clear" w:color="auto" w:fill="auto"/>
          </w:tcPr>
          <w:p w14:paraId="1992386F" w14:textId="77777777" w:rsidR="008135E5" w:rsidRPr="00FD2246" w:rsidRDefault="008135E5" w:rsidP="005E7F67">
            <w:pPr>
              <w:rPr>
                <w:rFonts w:cs="Calibri"/>
              </w:rPr>
            </w:pPr>
            <w:r w:rsidRPr="00FD2246">
              <w:rPr>
                <w:rFonts w:cs="Calibri"/>
              </w:rPr>
              <w:t>Where, when, why and how events could prevent, degrade, delay or enhance the achievement of organisational objectives.</w:t>
            </w:r>
          </w:p>
        </w:tc>
      </w:tr>
      <w:tr w:rsidR="008135E5" w:rsidRPr="001A094F" w14:paraId="17FE9404" w14:textId="77777777" w:rsidTr="00932AE9">
        <w:tc>
          <w:tcPr>
            <w:tcW w:w="2088" w:type="dxa"/>
            <w:tcBorders>
              <w:top w:val="single" w:sz="4" w:space="0" w:color="auto"/>
              <w:left w:val="single" w:sz="4" w:space="0" w:color="auto"/>
              <w:bottom w:val="single" w:sz="4" w:space="0" w:color="auto"/>
              <w:right w:val="single" w:sz="4" w:space="0" w:color="auto"/>
            </w:tcBorders>
            <w:shd w:val="clear" w:color="auto" w:fill="E6E6E6"/>
          </w:tcPr>
          <w:p w14:paraId="21E19D41" w14:textId="77777777" w:rsidR="008135E5" w:rsidRPr="00FD2246" w:rsidRDefault="008135E5" w:rsidP="005E7F67">
            <w:pPr>
              <w:rPr>
                <w:rFonts w:cs="Calibri"/>
                <w:b/>
              </w:rPr>
            </w:pPr>
            <w:r w:rsidRPr="00FD2246">
              <w:rPr>
                <w:rFonts w:cs="Calibri"/>
                <w:b/>
              </w:rPr>
              <w:t>Risk Analysis</w:t>
            </w:r>
          </w:p>
        </w:tc>
        <w:tc>
          <w:tcPr>
            <w:tcW w:w="7688" w:type="dxa"/>
            <w:gridSpan w:val="2"/>
            <w:tcBorders>
              <w:top w:val="single" w:sz="4" w:space="0" w:color="auto"/>
              <w:left w:val="single" w:sz="4" w:space="0" w:color="auto"/>
              <w:bottom w:val="single" w:sz="4" w:space="0" w:color="auto"/>
              <w:right w:val="single" w:sz="4" w:space="0" w:color="auto"/>
            </w:tcBorders>
            <w:shd w:val="clear" w:color="auto" w:fill="auto"/>
          </w:tcPr>
          <w:p w14:paraId="675A8DCB" w14:textId="77777777" w:rsidR="008135E5" w:rsidRPr="00FD2246" w:rsidRDefault="008135E5" w:rsidP="0070017B">
            <w:pPr>
              <w:rPr>
                <w:rFonts w:cs="Calibri"/>
              </w:rPr>
            </w:pPr>
            <w:r w:rsidRPr="00FD2246">
              <w:rPr>
                <w:rFonts w:cs="Calibri"/>
              </w:rPr>
              <w:t>Identification and evaluation of existing controls. Determination of consequences and likelihood = level of risk. The analysis consider</w:t>
            </w:r>
            <w:r w:rsidR="0070017B">
              <w:rPr>
                <w:rFonts w:cs="Calibri"/>
              </w:rPr>
              <w:t>s</w:t>
            </w:r>
            <w:r w:rsidRPr="00FD2246">
              <w:rPr>
                <w:rFonts w:cs="Calibri"/>
              </w:rPr>
              <w:t xml:space="preserve"> the range of potential consequences and how these could occur.</w:t>
            </w:r>
          </w:p>
        </w:tc>
      </w:tr>
      <w:tr w:rsidR="008135E5" w:rsidRPr="001A094F" w14:paraId="31789CB1" w14:textId="77777777" w:rsidTr="00932AE9">
        <w:tc>
          <w:tcPr>
            <w:tcW w:w="2088" w:type="dxa"/>
            <w:tcBorders>
              <w:top w:val="single" w:sz="4" w:space="0" w:color="auto"/>
              <w:left w:val="single" w:sz="4" w:space="0" w:color="auto"/>
              <w:bottom w:val="single" w:sz="4" w:space="0" w:color="auto"/>
              <w:right w:val="single" w:sz="4" w:space="0" w:color="auto"/>
            </w:tcBorders>
            <w:shd w:val="clear" w:color="auto" w:fill="E6E6E6"/>
          </w:tcPr>
          <w:p w14:paraId="1C812D2E" w14:textId="77777777" w:rsidR="008135E5" w:rsidRPr="00FD2246" w:rsidRDefault="008135E5" w:rsidP="005E7F67">
            <w:pPr>
              <w:rPr>
                <w:rFonts w:cs="Calibri"/>
                <w:b/>
              </w:rPr>
            </w:pPr>
            <w:r w:rsidRPr="00FD2246">
              <w:rPr>
                <w:rFonts w:cs="Calibri"/>
                <w:b/>
              </w:rPr>
              <w:t xml:space="preserve"> Risk Evaluation</w:t>
            </w:r>
          </w:p>
        </w:tc>
        <w:tc>
          <w:tcPr>
            <w:tcW w:w="7688" w:type="dxa"/>
            <w:gridSpan w:val="2"/>
            <w:tcBorders>
              <w:top w:val="single" w:sz="4" w:space="0" w:color="auto"/>
              <w:left w:val="single" w:sz="4" w:space="0" w:color="auto"/>
              <w:bottom w:val="single" w:sz="4" w:space="0" w:color="auto"/>
              <w:right w:val="single" w:sz="4" w:space="0" w:color="auto"/>
            </w:tcBorders>
            <w:shd w:val="clear" w:color="auto" w:fill="auto"/>
          </w:tcPr>
          <w:p w14:paraId="22AEFB61" w14:textId="77777777" w:rsidR="008135E5" w:rsidRPr="00FD2246" w:rsidRDefault="008135E5" w:rsidP="005E7F67">
            <w:pPr>
              <w:rPr>
                <w:rFonts w:cs="Calibri"/>
              </w:rPr>
            </w:pPr>
            <w:r w:rsidRPr="00FD2246">
              <w:rPr>
                <w:rFonts w:cs="Calibri"/>
              </w:rPr>
              <w:t>Comparison of estimated levels of risk against the pre-established criteria.</w:t>
            </w:r>
          </w:p>
          <w:p w14:paraId="2DEE7E86" w14:textId="77777777" w:rsidR="008135E5" w:rsidRPr="00FD2246" w:rsidRDefault="008135E5" w:rsidP="005E7F67">
            <w:pPr>
              <w:rPr>
                <w:rFonts w:cs="Calibri"/>
              </w:rPr>
            </w:pPr>
            <w:r w:rsidRPr="00FD2246">
              <w:rPr>
                <w:rFonts w:cs="Calibri"/>
              </w:rPr>
              <w:t>Consideration of the balance between potential benefits and adverse outcomes.</w:t>
            </w:r>
          </w:p>
        </w:tc>
      </w:tr>
      <w:tr w:rsidR="008135E5" w:rsidRPr="001A094F" w14:paraId="076409CC" w14:textId="77777777" w:rsidTr="00932AE9">
        <w:tc>
          <w:tcPr>
            <w:tcW w:w="2088" w:type="dxa"/>
            <w:tcBorders>
              <w:top w:val="single" w:sz="4" w:space="0" w:color="auto"/>
              <w:left w:val="single" w:sz="4" w:space="0" w:color="auto"/>
              <w:bottom w:val="single" w:sz="4" w:space="0" w:color="auto"/>
              <w:right w:val="single" w:sz="4" w:space="0" w:color="auto"/>
            </w:tcBorders>
            <w:shd w:val="clear" w:color="auto" w:fill="E6E6E6"/>
          </w:tcPr>
          <w:p w14:paraId="7B200D1C" w14:textId="77777777" w:rsidR="008135E5" w:rsidRPr="00FD2246" w:rsidRDefault="008135E5" w:rsidP="005E7F67">
            <w:pPr>
              <w:rPr>
                <w:rFonts w:cs="Calibri"/>
                <w:b/>
              </w:rPr>
            </w:pPr>
            <w:r w:rsidRPr="00FD2246">
              <w:rPr>
                <w:rFonts w:cs="Calibri"/>
                <w:b/>
              </w:rPr>
              <w:t>Risk Treatment</w:t>
            </w:r>
          </w:p>
        </w:tc>
        <w:tc>
          <w:tcPr>
            <w:tcW w:w="7688" w:type="dxa"/>
            <w:gridSpan w:val="2"/>
            <w:tcBorders>
              <w:top w:val="single" w:sz="4" w:space="0" w:color="auto"/>
              <w:left w:val="single" w:sz="4" w:space="0" w:color="auto"/>
              <w:bottom w:val="single" w:sz="4" w:space="0" w:color="auto"/>
              <w:right w:val="single" w:sz="4" w:space="0" w:color="auto"/>
            </w:tcBorders>
            <w:shd w:val="clear" w:color="auto" w:fill="auto"/>
          </w:tcPr>
          <w:p w14:paraId="17A3F112" w14:textId="77777777" w:rsidR="008135E5" w:rsidRPr="00FD2246" w:rsidRDefault="008135E5" w:rsidP="0070017B">
            <w:pPr>
              <w:rPr>
                <w:rFonts w:cs="Calibri"/>
              </w:rPr>
            </w:pPr>
            <w:r w:rsidRPr="00FD2246">
              <w:rPr>
                <w:rFonts w:cs="Calibri"/>
              </w:rPr>
              <w:t>The plan show</w:t>
            </w:r>
            <w:r w:rsidR="0070017B">
              <w:rPr>
                <w:rFonts w:cs="Calibri"/>
              </w:rPr>
              <w:t>s</w:t>
            </w:r>
            <w:r w:rsidRPr="00FD2246">
              <w:rPr>
                <w:rFonts w:cs="Calibri"/>
              </w:rPr>
              <w:t xml:space="preserve"> the development and implementation of specific cost-effective strategies and action plans to increase potential benefits and reduce potential costs.</w:t>
            </w:r>
          </w:p>
        </w:tc>
      </w:tr>
      <w:tr w:rsidR="008135E5" w:rsidRPr="001A094F" w14:paraId="01341124" w14:textId="77777777" w:rsidTr="00932AE9">
        <w:tc>
          <w:tcPr>
            <w:tcW w:w="2088" w:type="dxa"/>
            <w:tcBorders>
              <w:top w:val="single" w:sz="4" w:space="0" w:color="auto"/>
              <w:left w:val="single" w:sz="4" w:space="0" w:color="auto"/>
              <w:bottom w:val="single" w:sz="4" w:space="0" w:color="auto"/>
              <w:right w:val="single" w:sz="4" w:space="0" w:color="auto"/>
            </w:tcBorders>
            <w:shd w:val="clear" w:color="auto" w:fill="E6E6E6"/>
          </w:tcPr>
          <w:p w14:paraId="23D88AD0" w14:textId="77777777" w:rsidR="008135E5" w:rsidRPr="00FD2246" w:rsidRDefault="008135E5" w:rsidP="005E7F67">
            <w:pPr>
              <w:rPr>
                <w:rFonts w:cs="Calibri"/>
                <w:b/>
              </w:rPr>
            </w:pPr>
            <w:r w:rsidRPr="00FD2246">
              <w:rPr>
                <w:rFonts w:cs="Calibri"/>
                <w:b/>
              </w:rPr>
              <w:t>Monitoring and Review</w:t>
            </w:r>
          </w:p>
        </w:tc>
        <w:tc>
          <w:tcPr>
            <w:tcW w:w="7688" w:type="dxa"/>
            <w:gridSpan w:val="2"/>
            <w:tcBorders>
              <w:top w:val="single" w:sz="4" w:space="0" w:color="auto"/>
              <w:left w:val="single" w:sz="4" w:space="0" w:color="auto"/>
              <w:bottom w:val="single" w:sz="4" w:space="0" w:color="auto"/>
              <w:right w:val="single" w:sz="4" w:space="0" w:color="auto"/>
            </w:tcBorders>
            <w:shd w:val="clear" w:color="auto" w:fill="auto"/>
          </w:tcPr>
          <w:p w14:paraId="45520DC7" w14:textId="57536BD1" w:rsidR="008135E5" w:rsidRPr="00FD2246" w:rsidRDefault="008135E5" w:rsidP="005E7F67">
            <w:pPr>
              <w:rPr>
                <w:rFonts w:cs="Calibri"/>
              </w:rPr>
            </w:pPr>
            <w:r w:rsidRPr="00FD2246">
              <w:rPr>
                <w:rFonts w:cs="Calibri"/>
              </w:rPr>
              <w:t xml:space="preserve">The effectiveness of the Risk Management </w:t>
            </w:r>
            <w:r w:rsidR="003C737E">
              <w:rPr>
                <w:rFonts w:cs="Calibri"/>
              </w:rPr>
              <w:t>P</w:t>
            </w:r>
            <w:r w:rsidRPr="00FD2246">
              <w:rPr>
                <w:rFonts w:cs="Calibri"/>
              </w:rPr>
              <w:t xml:space="preserve">lan </w:t>
            </w:r>
            <w:r w:rsidR="0070017B">
              <w:rPr>
                <w:rFonts w:cs="Calibri"/>
              </w:rPr>
              <w:t xml:space="preserve">is </w:t>
            </w:r>
            <w:r w:rsidRPr="00FD2246">
              <w:rPr>
                <w:rFonts w:cs="Calibri"/>
              </w:rPr>
              <w:t>monitored.</w:t>
            </w:r>
          </w:p>
          <w:p w14:paraId="77E75851" w14:textId="77777777" w:rsidR="008135E5" w:rsidRPr="00FD2246" w:rsidRDefault="008135E5" w:rsidP="005E7F67">
            <w:pPr>
              <w:rPr>
                <w:rFonts w:cs="Calibri"/>
              </w:rPr>
            </w:pPr>
            <w:r>
              <w:rPr>
                <w:rFonts w:cs="Calibri"/>
              </w:rPr>
              <w:t>(Examples: Board/Directors meetings, management meetings, strategic and business planning.)</w:t>
            </w:r>
          </w:p>
        </w:tc>
      </w:tr>
    </w:tbl>
    <w:p w14:paraId="45825357" w14:textId="77777777" w:rsidR="008135E5" w:rsidRDefault="008135E5" w:rsidP="008135E5">
      <w:pPr>
        <w:rPr>
          <w:rFonts w:cs="Calibri"/>
        </w:rPr>
      </w:pPr>
    </w:p>
    <w:p w14:paraId="33C41277" w14:textId="77777777" w:rsidR="008135E5" w:rsidRDefault="008135E5" w:rsidP="008135E5">
      <w:pPr>
        <w:rPr>
          <w:rFonts w:cs="Calibri"/>
        </w:rPr>
      </w:pPr>
    </w:p>
    <w:p w14:paraId="040526B7" w14:textId="77777777" w:rsidR="00712AA7" w:rsidRDefault="00712AA7" w:rsidP="008135E5">
      <w:pPr>
        <w:rPr>
          <w:rFonts w:cs="Calibri"/>
        </w:rPr>
      </w:pPr>
    </w:p>
    <w:p w14:paraId="54AAF8E5" w14:textId="77777777" w:rsidR="00712AA7" w:rsidRDefault="00712AA7" w:rsidP="008135E5">
      <w:pPr>
        <w:rPr>
          <w:rFonts w:cs="Calibri"/>
        </w:rPr>
      </w:pPr>
    </w:p>
    <w:p w14:paraId="3E1B4ECB" w14:textId="77777777" w:rsidR="00712AA7" w:rsidRDefault="00712AA7" w:rsidP="008135E5">
      <w:pPr>
        <w:rPr>
          <w:rFonts w:cs="Calibri"/>
        </w:rPr>
      </w:pPr>
    </w:p>
    <w:p w14:paraId="38AAA746" w14:textId="77777777" w:rsidR="00712AA7" w:rsidRDefault="00712AA7" w:rsidP="008135E5">
      <w:pPr>
        <w:rPr>
          <w:rFonts w:cs="Calibri"/>
        </w:rPr>
      </w:pPr>
    </w:p>
    <w:p w14:paraId="05E006FE" w14:textId="77777777" w:rsidR="008135E5" w:rsidRPr="00FD2246" w:rsidRDefault="008135E5" w:rsidP="008135E5">
      <w:pPr>
        <w:rPr>
          <w:rFonts w:cs="Calibri"/>
        </w:rPr>
      </w:pPr>
    </w:p>
    <w:p w14:paraId="7E78FA96" w14:textId="77777777" w:rsidR="008135E5" w:rsidRPr="00FD2246" w:rsidRDefault="008135E5" w:rsidP="008135E5">
      <w:pPr>
        <w:jc w:val="center"/>
        <w:rPr>
          <w:rFonts w:cs="Calibri"/>
          <w:b/>
          <w:u w:val="single"/>
        </w:rPr>
      </w:pPr>
      <w:r w:rsidRPr="00FD2246">
        <w:rPr>
          <w:rFonts w:cs="Calibri"/>
          <w:b/>
          <w:u w:val="single"/>
        </w:rPr>
        <w:lastRenderedPageBreak/>
        <w:t xml:space="preserve">RISK MANAGEMENT PROCESSES - OVERVIEW </w:t>
      </w:r>
    </w:p>
    <w:p w14:paraId="0232552A" w14:textId="77777777" w:rsidR="008135E5" w:rsidRPr="00FD2246" w:rsidRDefault="008135E5" w:rsidP="008135E5">
      <w:pPr>
        <w:rPr>
          <w:rFonts w:cs="Calibri"/>
        </w:rPr>
      </w:pPr>
    </w:p>
    <w:p w14:paraId="5FF9EBB8" w14:textId="77777777" w:rsidR="008135E5" w:rsidRPr="00FD2246" w:rsidRDefault="008135E5" w:rsidP="008135E5">
      <w:pPr>
        <w:rPr>
          <w:rFonts w:cs="Calibri"/>
        </w:rPr>
      </w:pPr>
      <w:r>
        <w:rPr>
          <w:noProof/>
        </w:rPr>
        <mc:AlternateContent>
          <mc:Choice Requires="wps">
            <w:drawing>
              <wp:anchor distT="0" distB="0" distL="114300" distR="114300" simplePos="0" relativeHeight="252165120" behindDoc="0" locked="0" layoutInCell="1" allowOverlap="1" wp14:anchorId="088B3E04" wp14:editId="60D6D2B4">
                <wp:simplePos x="0" y="0"/>
                <wp:positionH relativeFrom="column">
                  <wp:posOffset>2171700</wp:posOffset>
                </wp:positionH>
                <wp:positionV relativeFrom="paragraph">
                  <wp:posOffset>3200400</wp:posOffset>
                </wp:positionV>
                <wp:extent cx="114300" cy="34290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342900"/>
                        </a:xfrm>
                        <a:prstGeom prst="rect">
                          <a:avLst/>
                        </a:prstGeom>
                        <a:solidFill>
                          <a:srgbClr val="FFFFFF"/>
                        </a:solidFill>
                        <a:ln w="9525">
                          <a:solidFill>
                            <a:srgbClr val="000000"/>
                          </a:solidFill>
                          <a:miter lim="800000"/>
                          <a:headEnd/>
                          <a:tailEnd/>
                        </a:ln>
                      </wps:spPr>
                      <wps:txbx>
                        <w:txbxContent>
                          <w:p w14:paraId="5E0FFAC2" w14:textId="77777777" w:rsidR="008135E5" w:rsidRDefault="008135E5" w:rsidP="00813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B3E04" id="Text Box 2" o:spid="_x0000_s1119" type="#_x0000_t202" style="position:absolute;margin-left:171pt;margin-top:252pt;width:9pt;height:27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">
                <v:textbox>
                  <w:txbxContent>
                    <w:p w14:paraId="5E0FFAC2" w14:textId="77777777" w:rsidR="008135E5" w:rsidRDefault="008135E5" w:rsidP="008135E5"/>
                  </w:txbxContent>
                </v:textbox>
              </v:shape>
            </w:pict>
          </mc:Fallback>
        </mc:AlternateContent>
      </w:r>
      <w:r>
        <w:rPr>
          <w:noProof/>
        </w:rPr>
        <mc:AlternateContent>
          <mc:Choice Requires="wps">
            <w:drawing>
              <wp:anchor distT="0" distB="0" distL="114300" distR="114300" simplePos="0" relativeHeight="252166144" behindDoc="0" locked="0" layoutInCell="1" allowOverlap="1" wp14:anchorId="2C5E2686" wp14:editId="32F8A212">
                <wp:simplePos x="0" y="0"/>
                <wp:positionH relativeFrom="column">
                  <wp:posOffset>0</wp:posOffset>
                </wp:positionH>
                <wp:positionV relativeFrom="paragraph">
                  <wp:posOffset>152400</wp:posOffset>
                </wp:positionV>
                <wp:extent cx="5372100" cy="457962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579620"/>
                        </a:xfrm>
                        <a:prstGeom prst="rect">
                          <a:avLst/>
                        </a:prstGeom>
                        <a:solidFill>
                          <a:srgbClr val="FFFFFF"/>
                        </a:solidFill>
                        <a:ln w="9525">
                          <a:solidFill>
                            <a:srgbClr val="000000"/>
                          </a:solidFill>
                          <a:miter lim="800000"/>
                          <a:headEnd/>
                          <a:tailEnd/>
                        </a:ln>
                      </wps:spPr>
                      <wps:txbx>
                        <w:txbxContent>
                          <w:p w14:paraId="5E0E9FE2" w14:textId="77777777" w:rsidR="008135E5" w:rsidRDefault="008135E5" w:rsidP="00813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E2686" id="Text Box 3" o:spid="_x0000_s1120" type="#_x0000_t202" style="position:absolute;margin-left:0;margin-top:12pt;width:423pt;height:360.6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">
                <v:textbox>
                  <w:txbxContent>
                    <w:p w14:paraId="5E0E9FE2" w14:textId="77777777" w:rsidR="008135E5" w:rsidRDefault="008135E5" w:rsidP="008135E5"/>
                  </w:txbxContent>
                </v:textbox>
              </v:shape>
            </w:pict>
          </mc:Fallback>
        </mc:AlternateContent>
      </w:r>
      <w:r>
        <w:rPr>
          <w:noProof/>
        </w:rPr>
        <mc:AlternateContent>
          <mc:Choice Requires="wps">
            <w:drawing>
              <wp:anchor distT="0" distB="0" distL="114300" distR="114300" simplePos="0" relativeHeight="252167168" behindDoc="0" locked="0" layoutInCell="1" allowOverlap="1" wp14:anchorId="076E59A5" wp14:editId="2F71BEE6">
                <wp:simplePos x="0" y="0"/>
                <wp:positionH relativeFrom="column">
                  <wp:posOffset>1257300</wp:posOffset>
                </wp:positionH>
                <wp:positionV relativeFrom="paragraph">
                  <wp:posOffset>1303020</wp:posOffset>
                </wp:positionV>
                <wp:extent cx="2743200" cy="2171700"/>
                <wp:effectExtent l="0" t="0" r="0" b="0"/>
                <wp:wrapNone/>
                <wp:docPr id="50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171700"/>
                        </a:xfrm>
                        <a:prstGeom prst="rect">
                          <a:avLst/>
                        </a:prstGeom>
                        <a:solidFill>
                          <a:srgbClr val="FFFFFF"/>
                        </a:solidFill>
                        <a:ln w="9525">
                          <a:solidFill>
                            <a:srgbClr val="000000"/>
                          </a:solidFill>
                          <a:miter lim="800000"/>
                          <a:headEnd/>
                          <a:tailEnd/>
                        </a:ln>
                      </wps:spPr>
                      <wps:txbx>
                        <w:txbxContent>
                          <w:p w14:paraId="2FFAA3AE" w14:textId="77777777" w:rsidR="008135E5" w:rsidRDefault="008135E5" w:rsidP="008135E5">
                            <w:pPr>
                              <w:shd w:val="clear" w:color="auto" w:fill="F3F3F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E59A5" id="Text Box 4" o:spid="_x0000_s1121" type="#_x0000_t202" style="position:absolute;margin-left:99pt;margin-top:102.6pt;width:3in;height:171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">
                <v:textbox>
                  <w:txbxContent>
                    <w:p w14:paraId="2FFAA3AE" w14:textId="77777777" w:rsidR="008135E5" w:rsidRDefault="008135E5" w:rsidP="008135E5">
                      <w:pPr>
                        <w:shd w:val="clear" w:color="auto" w:fill="F3F3F3"/>
                      </w:pPr>
                    </w:p>
                  </w:txbxContent>
                </v:textbox>
              </v:shape>
            </w:pict>
          </mc:Fallback>
        </mc:AlternateContent>
      </w:r>
      <w:r>
        <w:rPr>
          <w:noProof/>
        </w:rPr>
        <mc:AlternateContent>
          <mc:Choice Requires="wps">
            <w:drawing>
              <wp:anchor distT="0" distB="0" distL="114300" distR="114300" simplePos="0" relativeHeight="252168192" behindDoc="0" locked="0" layoutInCell="1" allowOverlap="1" wp14:anchorId="39B53A9F" wp14:editId="7896C105">
                <wp:simplePos x="0" y="0"/>
                <wp:positionH relativeFrom="column">
                  <wp:posOffset>1485900</wp:posOffset>
                </wp:positionH>
                <wp:positionV relativeFrom="paragraph">
                  <wp:posOffset>609600</wp:posOffset>
                </wp:positionV>
                <wp:extent cx="2400300" cy="342900"/>
                <wp:effectExtent l="0" t="0" r="0" b="0"/>
                <wp:wrapNone/>
                <wp:docPr id="50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2900"/>
                        </a:xfrm>
                        <a:prstGeom prst="rect">
                          <a:avLst/>
                        </a:prstGeom>
                        <a:solidFill>
                          <a:srgbClr val="FFFFFF"/>
                        </a:solidFill>
                        <a:ln w="9525">
                          <a:solidFill>
                            <a:srgbClr val="000000"/>
                          </a:solidFill>
                          <a:miter lim="800000"/>
                          <a:headEnd/>
                          <a:tailEnd/>
                        </a:ln>
                      </wps:spPr>
                      <wps:txbx>
                        <w:txbxContent>
                          <w:p w14:paraId="12AFD654" w14:textId="77777777" w:rsidR="008135E5" w:rsidRDefault="008135E5" w:rsidP="008135E5">
                            <w:pPr>
                              <w:jc w:val="center"/>
                              <w:rPr>
                                <w:rFonts w:ascii="Arial" w:hAnsi="Arial"/>
                                <w:sz w:val="20"/>
                                <w:szCs w:val="20"/>
                              </w:rPr>
                            </w:pPr>
                            <w:r>
                              <w:rPr>
                                <w:rFonts w:ascii="Arial" w:hAnsi="Arial"/>
                                <w:sz w:val="20"/>
                                <w:szCs w:val="20"/>
                              </w:rPr>
                              <w:t>ESTABLISH THE CONTEXT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53A9F" id="_x0000_s1122" type="#_x0000_t202" style="position:absolute;margin-left:117pt;margin-top:48pt;width:189pt;height:27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nFMLgIAAFoEAAAOAAAAZHJzL2Uyb0RvYy54bWysVNtu2zAMfR+wfxD0vthxk6w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">
                <v:textbox>
                  <w:txbxContent>
                    <w:p w14:paraId="12AFD654" w14:textId="77777777" w:rsidR="008135E5" w:rsidRDefault="008135E5" w:rsidP="008135E5">
                      <w:pPr>
                        <w:jc w:val="center"/>
                        <w:rPr>
                          <w:rFonts w:ascii="Arial" w:hAnsi="Arial"/>
                          <w:sz w:val="20"/>
                          <w:szCs w:val="20"/>
                        </w:rPr>
                      </w:pPr>
                      <w:r>
                        <w:rPr>
                          <w:rFonts w:ascii="Arial" w:hAnsi="Arial"/>
                          <w:sz w:val="20"/>
                          <w:szCs w:val="20"/>
                        </w:rPr>
                        <w:t>ESTABLISH THE CONTEXT</w:t>
                      </w:r>
                    </w:p>
                  </w:txbxContent>
                </v:textbox>
              </v:shape>
            </w:pict>
          </mc:Fallback>
        </mc:AlternateContent>
      </w:r>
      <w:r>
        <w:rPr>
          <w:noProof/>
        </w:rPr>
        <mc:AlternateContent>
          <mc:Choice Requires="wps">
            <w:drawing>
              <wp:anchor distT="0" distB="0" distL="114300" distR="114300" simplePos="0" relativeHeight="252169216" behindDoc="0" locked="0" layoutInCell="1" allowOverlap="1" wp14:anchorId="4A77E629" wp14:editId="74C58AC8">
                <wp:simplePos x="0" y="0"/>
                <wp:positionH relativeFrom="column">
                  <wp:posOffset>342900</wp:posOffset>
                </wp:positionH>
                <wp:positionV relativeFrom="paragraph">
                  <wp:posOffset>495300</wp:posOffset>
                </wp:positionV>
                <wp:extent cx="457200" cy="3779520"/>
                <wp:effectExtent l="0" t="0" r="0" b="0"/>
                <wp:wrapNone/>
                <wp:docPr id="50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779520"/>
                        </a:xfrm>
                        <a:prstGeom prst="rect">
                          <a:avLst/>
                        </a:prstGeom>
                        <a:solidFill>
                          <a:srgbClr val="FFFFFF"/>
                        </a:solidFill>
                        <a:ln w="9525">
                          <a:solidFill>
                            <a:srgbClr val="000000"/>
                          </a:solidFill>
                          <a:miter lim="800000"/>
                          <a:headEnd/>
                          <a:tailEnd/>
                        </a:ln>
                      </wps:spPr>
                      <wps:txbx>
                        <w:txbxContent>
                          <w:p w14:paraId="5CD21B19" w14:textId="77777777" w:rsidR="008135E5" w:rsidRDefault="008135E5" w:rsidP="008135E5">
                            <w:pPr>
                              <w:jc w:val="center"/>
                              <w:rPr>
                                <w:rFonts w:ascii="Arial" w:hAnsi="Arial"/>
                                <w:sz w:val="20"/>
                                <w:szCs w:val="20"/>
                              </w:rPr>
                            </w:pPr>
                            <w:r>
                              <w:rPr>
                                <w:rFonts w:ascii="Arial" w:hAnsi="Arial"/>
                                <w:sz w:val="20"/>
                                <w:szCs w:val="20"/>
                              </w:rPr>
                              <w:t>COMMUNICATE AND CONSULT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7E629" id="Text Box 6" o:spid="_x0000_s1123" type="#_x0000_t202" style="position:absolute;margin-left:27pt;margin-top:39pt;width:36pt;height:297.6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">
                <v:textbox style="layout-flow:vertical;mso-layout-flow-alt:bottom-to-top">
                  <w:txbxContent>
                    <w:p w14:paraId="5CD21B19" w14:textId="77777777" w:rsidR="008135E5" w:rsidRDefault="008135E5" w:rsidP="008135E5">
                      <w:pPr>
                        <w:jc w:val="center"/>
                        <w:rPr>
                          <w:rFonts w:ascii="Arial" w:hAnsi="Arial"/>
                          <w:sz w:val="20"/>
                          <w:szCs w:val="20"/>
                        </w:rPr>
                      </w:pPr>
                      <w:r>
                        <w:rPr>
                          <w:rFonts w:ascii="Arial" w:hAnsi="Arial"/>
                          <w:sz w:val="20"/>
                          <w:szCs w:val="20"/>
                        </w:rPr>
                        <w:t>COMMUNICATE AND CONSULT</w:t>
                      </w:r>
                    </w:p>
                  </w:txbxContent>
                </v:textbox>
              </v:shape>
            </w:pict>
          </mc:Fallback>
        </mc:AlternateContent>
      </w:r>
      <w:r>
        <w:rPr>
          <w:noProof/>
        </w:rPr>
        <mc:AlternateContent>
          <mc:Choice Requires="wps">
            <w:drawing>
              <wp:anchor distT="0" distB="0" distL="114300" distR="114300" simplePos="0" relativeHeight="252170240" behindDoc="0" locked="0" layoutInCell="1" allowOverlap="1" wp14:anchorId="596A1D54" wp14:editId="56F41753">
                <wp:simplePos x="0" y="0"/>
                <wp:positionH relativeFrom="column">
                  <wp:posOffset>4572000</wp:posOffset>
                </wp:positionH>
                <wp:positionV relativeFrom="paragraph">
                  <wp:posOffset>617220</wp:posOffset>
                </wp:positionV>
                <wp:extent cx="457200" cy="3543300"/>
                <wp:effectExtent l="0" t="0" r="0" b="0"/>
                <wp:wrapNone/>
                <wp:docPr id="50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543300"/>
                        </a:xfrm>
                        <a:prstGeom prst="rect">
                          <a:avLst/>
                        </a:prstGeom>
                        <a:solidFill>
                          <a:srgbClr val="FFFFFF"/>
                        </a:solidFill>
                        <a:ln w="9525">
                          <a:solidFill>
                            <a:srgbClr val="000000"/>
                          </a:solidFill>
                          <a:miter lim="800000"/>
                          <a:headEnd/>
                          <a:tailEnd/>
                        </a:ln>
                      </wps:spPr>
                      <wps:txbx>
                        <w:txbxContent>
                          <w:p w14:paraId="0B9F0F8C" w14:textId="77777777" w:rsidR="008135E5" w:rsidRDefault="008135E5" w:rsidP="008135E5">
                            <w:pPr>
                              <w:jc w:val="center"/>
                              <w:rPr>
                                <w:rFonts w:ascii="Arial" w:hAnsi="Arial"/>
                                <w:sz w:val="20"/>
                                <w:szCs w:val="20"/>
                              </w:rPr>
                            </w:pPr>
                            <w:r>
                              <w:rPr>
                                <w:rFonts w:ascii="Arial" w:hAnsi="Arial"/>
                                <w:sz w:val="20"/>
                                <w:szCs w:val="20"/>
                              </w:rPr>
                              <w:t>MONITOR AND REVIEW</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A1D54" id="_x0000_s1124" type="#_x0000_t202" style="position:absolute;margin-left:5in;margin-top:48.6pt;width:36pt;height:279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">
                <v:textbox style="layout-flow:vertical;mso-layout-flow-alt:bottom-to-top">
                  <w:txbxContent>
                    <w:p w14:paraId="0B9F0F8C" w14:textId="77777777" w:rsidR="008135E5" w:rsidRDefault="008135E5" w:rsidP="008135E5">
                      <w:pPr>
                        <w:jc w:val="center"/>
                        <w:rPr>
                          <w:rFonts w:ascii="Arial" w:hAnsi="Arial"/>
                          <w:sz w:val="20"/>
                          <w:szCs w:val="20"/>
                        </w:rPr>
                      </w:pPr>
                      <w:r>
                        <w:rPr>
                          <w:rFonts w:ascii="Arial" w:hAnsi="Arial"/>
                          <w:sz w:val="20"/>
                          <w:szCs w:val="20"/>
                        </w:rPr>
                        <w:t>MONITOR AND REVIEW</w:t>
                      </w:r>
                    </w:p>
                  </w:txbxContent>
                </v:textbox>
              </v:shape>
            </w:pict>
          </mc:Fallback>
        </mc:AlternateContent>
      </w:r>
      <w:r>
        <w:rPr>
          <w:noProof/>
        </w:rPr>
        <mc:AlternateContent>
          <mc:Choice Requires="wps">
            <w:drawing>
              <wp:anchor distT="0" distB="0" distL="114300" distR="114300" simplePos="0" relativeHeight="252171264" behindDoc="0" locked="0" layoutInCell="1" allowOverlap="1" wp14:anchorId="6D2FB5FF" wp14:editId="5A65F896">
                <wp:simplePos x="0" y="0"/>
                <wp:positionH relativeFrom="column">
                  <wp:posOffset>2057400</wp:posOffset>
                </wp:positionH>
                <wp:positionV relativeFrom="paragraph">
                  <wp:posOffset>3817620</wp:posOffset>
                </wp:positionV>
                <wp:extent cx="1257300" cy="342900"/>
                <wp:effectExtent l="0" t="0" r="0" b="0"/>
                <wp:wrapNone/>
                <wp:docPr id="50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14:paraId="34EBF43E" w14:textId="77777777" w:rsidR="008135E5" w:rsidRDefault="008135E5" w:rsidP="008135E5">
                            <w:pPr>
                              <w:jc w:val="center"/>
                              <w:rPr>
                                <w:rFonts w:ascii="Arial" w:hAnsi="Arial"/>
                                <w:sz w:val="20"/>
                                <w:szCs w:val="20"/>
                              </w:rPr>
                            </w:pPr>
                            <w:r>
                              <w:rPr>
                                <w:rFonts w:ascii="Arial" w:hAnsi="Arial"/>
                                <w:sz w:val="20"/>
                                <w:szCs w:val="20"/>
                              </w:rPr>
                              <w:t>TREAT RISKS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FB5FF" id="Text Box 8" o:spid="_x0000_s1125" type="#_x0000_t202" style="position:absolute;margin-left:162pt;margin-top:300.6pt;width:99pt;height:27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">
                <v:textbox>
                  <w:txbxContent>
                    <w:p w14:paraId="34EBF43E" w14:textId="77777777" w:rsidR="008135E5" w:rsidRDefault="008135E5" w:rsidP="008135E5">
                      <w:pPr>
                        <w:jc w:val="center"/>
                        <w:rPr>
                          <w:rFonts w:ascii="Arial" w:hAnsi="Arial"/>
                          <w:sz w:val="20"/>
                          <w:szCs w:val="20"/>
                        </w:rPr>
                      </w:pPr>
                      <w:r>
                        <w:rPr>
                          <w:rFonts w:ascii="Arial" w:hAnsi="Arial"/>
                          <w:sz w:val="20"/>
                          <w:szCs w:val="20"/>
                        </w:rPr>
                        <w:t>TREAT RISKS</w:t>
                      </w:r>
                    </w:p>
                  </w:txbxContent>
                </v:textbox>
              </v:shape>
            </w:pict>
          </mc:Fallback>
        </mc:AlternateContent>
      </w:r>
      <w:r>
        <w:rPr>
          <w:noProof/>
        </w:rPr>
        <mc:AlternateContent>
          <mc:Choice Requires="wps">
            <w:drawing>
              <wp:anchor distT="0" distB="0" distL="114300" distR="114300" simplePos="0" relativeHeight="252172288" behindDoc="0" locked="0" layoutInCell="1" allowOverlap="1" wp14:anchorId="14FE8390" wp14:editId="0309E277">
                <wp:simplePos x="0" y="0"/>
                <wp:positionH relativeFrom="column">
                  <wp:posOffset>1714500</wp:posOffset>
                </wp:positionH>
                <wp:positionV relativeFrom="paragraph">
                  <wp:posOffset>1531620</wp:posOffset>
                </wp:positionV>
                <wp:extent cx="1943100" cy="342900"/>
                <wp:effectExtent l="0" t="0" r="0" b="0"/>
                <wp:wrapNone/>
                <wp:docPr id="5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solidFill>
                          <a:srgbClr val="FFFFFF"/>
                        </a:solidFill>
                        <a:ln w="9525">
                          <a:solidFill>
                            <a:srgbClr val="000000"/>
                          </a:solidFill>
                          <a:miter lim="800000"/>
                          <a:headEnd/>
                          <a:tailEnd/>
                        </a:ln>
                      </wps:spPr>
                      <wps:txbx>
                        <w:txbxContent>
                          <w:p w14:paraId="07716EA2" w14:textId="77777777" w:rsidR="008135E5" w:rsidRDefault="008135E5" w:rsidP="008135E5">
                            <w:pPr>
                              <w:jc w:val="center"/>
                              <w:rPr>
                                <w:rFonts w:ascii="Arial" w:hAnsi="Arial"/>
                                <w:sz w:val="20"/>
                                <w:szCs w:val="20"/>
                              </w:rPr>
                            </w:pPr>
                            <w:r>
                              <w:rPr>
                                <w:rFonts w:ascii="Arial" w:hAnsi="Arial"/>
                                <w:sz w:val="20"/>
                                <w:szCs w:val="20"/>
                              </w:rPr>
                              <w:t>IDENTIFY RISKS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E8390" id="Text Box 9" o:spid="_x0000_s1126" type="#_x0000_t202" style="position:absolute;margin-left:135pt;margin-top:120.6pt;width:153pt;height:27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">
                <v:textbox>
                  <w:txbxContent>
                    <w:p w14:paraId="07716EA2" w14:textId="77777777" w:rsidR="008135E5" w:rsidRDefault="008135E5" w:rsidP="008135E5">
                      <w:pPr>
                        <w:jc w:val="center"/>
                        <w:rPr>
                          <w:rFonts w:ascii="Arial" w:hAnsi="Arial"/>
                          <w:sz w:val="20"/>
                          <w:szCs w:val="20"/>
                        </w:rPr>
                      </w:pPr>
                      <w:r>
                        <w:rPr>
                          <w:rFonts w:ascii="Arial" w:hAnsi="Arial"/>
                          <w:sz w:val="20"/>
                          <w:szCs w:val="20"/>
                        </w:rPr>
                        <w:t>IDENTIFY RISKS</w:t>
                      </w:r>
                    </w:p>
                  </w:txbxContent>
                </v:textbox>
              </v:shape>
            </w:pict>
          </mc:Fallback>
        </mc:AlternateContent>
      </w:r>
      <w:r>
        <w:rPr>
          <w:noProof/>
        </w:rPr>
        <mc:AlternateContent>
          <mc:Choice Requires="wps">
            <w:drawing>
              <wp:anchor distT="0" distB="0" distL="114300" distR="114300" simplePos="0" relativeHeight="252173312" behindDoc="0" locked="0" layoutInCell="1" allowOverlap="1" wp14:anchorId="2D4196B8" wp14:editId="483FE01F">
                <wp:simplePos x="0" y="0"/>
                <wp:positionH relativeFrom="column">
                  <wp:posOffset>1828800</wp:posOffset>
                </wp:positionH>
                <wp:positionV relativeFrom="paragraph">
                  <wp:posOffset>2103120</wp:posOffset>
                </wp:positionV>
                <wp:extent cx="1714500" cy="342900"/>
                <wp:effectExtent l="0" t="0" r="0" b="0"/>
                <wp:wrapNone/>
                <wp:docPr id="5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14:paraId="1E8D454F" w14:textId="77777777" w:rsidR="008135E5" w:rsidRDefault="008135E5" w:rsidP="008135E5">
                            <w:pPr>
                              <w:jc w:val="center"/>
                              <w:rPr>
                                <w:rFonts w:ascii="Arial" w:hAnsi="Arial"/>
                                <w:sz w:val="20"/>
                                <w:szCs w:val="20"/>
                              </w:rPr>
                            </w:pPr>
                            <w:r>
                              <w:rPr>
                                <w:rFonts w:ascii="Arial" w:hAnsi="Arial"/>
                                <w:sz w:val="20"/>
                                <w:szCs w:val="20"/>
                              </w:rPr>
                              <w:t>ANALYSE RISKS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196B8" id="Text Box 10" o:spid="_x0000_s1127" type="#_x0000_t202" style="position:absolute;margin-left:2in;margin-top:165.6pt;width:135pt;height:27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">
                <v:textbox>
                  <w:txbxContent>
                    <w:p w14:paraId="1E8D454F" w14:textId="77777777" w:rsidR="008135E5" w:rsidRDefault="008135E5" w:rsidP="008135E5">
                      <w:pPr>
                        <w:jc w:val="center"/>
                        <w:rPr>
                          <w:rFonts w:ascii="Arial" w:hAnsi="Arial"/>
                          <w:sz w:val="20"/>
                          <w:szCs w:val="20"/>
                        </w:rPr>
                      </w:pPr>
                      <w:r>
                        <w:rPr>
                          <w:rFonts w:ascii="Arial" w:hAnsi="Arial"/>
                          <w:sz w:val="20"/>
                          <w:szCs w:val="20"/>
                        </w:rPr>
                        <w:t>ANALYSE RISKS</w:t>
                      </w:r>
                    </w:p>
                  </w:txbxContent>
                </v:textbox>
              </v:shape>
            </w:pict>
          </mc:Fallback>
        </mc:AlternateContent>
      </w:r>
      <w:r>
        <w:rPr>
          <w:noProof/>
        </w:rPr>
        <mc:AlternateContent>
          <mc:Choice Requires="wps">
            <w:drawing>
              <wp:anchor distT="0" distB="0" distL="114300" distR="114300" simplePos="0" relativeHeight="252174336" behindDoc="0" locked="0" layoutInCell="1" allowOverlap="1" wp14:anchorId="5585D67C" wp14:editId="0A8228FE">
                <wp:simplePos x="0" y="0"/>
                <wp:positionH relativeFrom="column">
                  <wp:posOffset>1943100</wp:posOffset>
                </wp:positionH>
                <wp:positionV relativeFrom="paragraph">
                  <wp:posOffset>2788920</wp:posOffset>
                </wp:positionV>
                <wp:extent cx="1485900" cy="342900"/>
                <wp:effectExtent l="0" t="0" r="0" b="0"/>
                <wp:wrapNone/>
                <wp:docPr id="29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14:paraId="5D164AD8" w14:textId="77777777" w:rsidR="008135E5" w:rsidRDefault="008135E5" w:rsidP="008135E5">
                            <w:pPr>
                              <w:rPr>
                                <w:rFonts w:ascii="Arial" w:hAnsi="Arial"/>
                                <w:sz w:val="20"/>
                                <w:szCs w:val="20"/>
                              </w:rPr>
                            </w:pPr>
                            <w:r>
                              <w:rPr>
                                <w:rFonts w:ascii="Arial" w:hAnsi="Arial"/>
                                <w:sz w:val="20"/>
                                <w:szCs w:val="20"/>
                              </w:rPr>
                              <w:t>EVALUATE RISKS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5D67C" id="Text Box 11" o:spid="_x0000_s1128" type="#_x0000_t202" style="position:absolute;margin-left:153pt;margin-top:219.6pt;width:117pt;height:27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">
                <v:textbox>
                  <w:txbxContent>
                    <w:p w14:paraId="5D164AD8" w14:textId="77777777" w:rsidR="008135E5" w:rsidRDefault="008135E5" w:rsidP="008135E5">
                      <w:pPr>
                        <w:rPr>
                          <w:rFonts w:ascii="Arial" w:hAnsi="Arial"/>
                          <w:sz w:val="20"/>
                          <w:szCs w:val="20"/>
                        </w:rPr>
                      </w:pPr>
                      <w:r>
                        <w:rPr>
                          <w:rFonts w:ascii="Arial" w:hAnsi="Arial"/>
                          <w:sz w:val="20"/>
                          <w:szCs w:val="20"/>
                        </w:rPr>
                        <w:t>EVALUATE RISKS</w:t>
                      </w:r>
                    </w:p>
                  </w:txbxContent>
                </v:textbox>
              </v:shape>
            </w:pict>
          </mc:Fallback>
        </mc:AlternateContent>
      </w:r>
      <w:r>
        <w:rPr>
          <w:noProof/>
        </w:rPr>
        <mc:AlternateContent>
          <mc:Choice Requires="wps">
            <w:drawing>
              <wp:anchor distT="0" distB="0" distL="114299" distR="114299" simplePos="0" relativeHeight="252175360" behindDoc="0" locked="0" layoutInCell="1" allowOverlap="1" wp14:anchorId="3E6B58DD" wp14:editId="373CDFCA">
                <wp:simplePos x="0" y="0"/>
                <wp:positionH relativeFrom="column">
                  <wp:posOffset>2628899</wp:posOffset>
                </wp:positionH>
                <wp:positionV relativeFrom="paragraph">
                  <wp:posOffset>960120</wp:posOffset>
                </wp:positionV>
                <wp:extent cx="0" cy="342900"/>
                <wp:effectExtent l="76200" t="0" r="57150" b="38100"/>
                <wp:wrapNone/>
                <wp:docPr id="5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88629" id="Line 12" o:spid="_x0000_s1026" style="position:absolute;z-index:252175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7pt,75.6pt" to="207pt,10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onDKgIAAEw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">
                <v:stroke endarrow="block"/>
              </v:line>
            </w:pict>
          </mc:Fallback>
        </mc:AlternateContent>
      </w:r>
      <w:r>
        <w:rPr>
          <w:noProof/>
        </w:rPr>
        <mc:AlternateContent>
          <mc:Choice Requires="wps">
            <w:drawing>
              <wp:anchor distT="0" distB="0" distL="114299" distR="114299" simplePos="0" relativeHeight="252176384" behindDoc="0" locked="0" layoutInCell="1" allowOverlap="1" wp14:anchorId="3562297E" wp14:editId="11DE89D6">
                <wp:simplePos x="0" y="0"/>
                <wp:positionH relativeFrom="column">
                  <wp:posOffset>2628899</wp:posOffset>
                </wp:positionH>
                <wp:positionV relativeFrom="paragraph">
                  <wp:posOffset>3131820</wp:posOffset>
                </wp:positionV>
                <wp:extent cx="0" cy="685800"/>
                <wp:effectExtent l="76200" t="0" r="76200" b="38100"/>
                <wp:wrapNone/>
                <wp:docPr id="5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690ED" id="Line 13" o:spid="_x0000_s1026" style="position:absolute;z-index:252176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7pt,246.6pt" to="207pt,30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et3KgIAAEw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">
                <v:stroke endarrow="block"/>
              </v:line>
            </w:pict>
          </mc:Fallback>
        </mc:AlternateContent>
      </w:r>
      <w:r>
        <w:rPr>
          <w:noProof/>
        </w:rPr>
        <mc:AlternateContent>
          <mc:Choice Requires="wps">
            <w:drawing>
              <wp:anchor distT="0" distB="0" distL="114299" distR="114299" simplePos="0" relativeHeight="252177408" behindDoc="0" locked="0" layoutInCell="1" allowOverlap="1" wp14:anchorId="215AA006" wp14:editId="2CB9D262">
                <wp:simplePos x="0" y="0"/>
                <wp:positionH relativeFrom="column">
                  <wp:posOffset>2628899</wp:posOffset>
                </wp:positionH>
                <wp:positionV relativeFrom="paragraph">
                  <wp:posOffset>1874520</wp:posOffset>
                </wp:positionV>
                <wp:extent cx="0" cy="228600"/>
                <wp:effectExtent l="76200" t="0" r="38100" b="38100"/>
                <wp:wrapNone/>
                <wp:docPr id="5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31C95" id="Line 14" o:spid="_x0000_s1026" style="position:absolute;z-index:252177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7pt,147.6pt" to="207pt,1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MmvKgIAAEw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">
                <v:stroke endarrow="block"/>
              </v:line>
            </w:pict>
          </mc:Fallback>
        </mc:AlternateContent>
      </w:r>
      <w:r>
        <w:rPr>
          <w:noProof/>
        </w:rPr>
        <mc:AlternateContent>
          <mc:Choice Requires="wps">
            <w:drawing>
              <wp:anchor distT="4294967295" distB="4294967295" distL="114299" distR="114299" simplePos="0" relativeHeight="252178432" behindDoc="0" locked="0" layoutInCell="1" allowOverlap="1" wp14:anchorId="6FC8C906" wp14:editId="04D4D9B4">
                <wp:simplePos x="0" y="0"/>
                <wp:positionH relativeFrom="column">
                  <wp:posOffset>2628899</wp:posOffset>
                </wp:positionH>
                <wp:positionV relativeFrom="paragraph">
                  <wp:posOffset>2560319</wp:posOffset>
                </wp:positionV>
                <wp:extent cx="0" cy="0"/>
                <wp:effectExtent l="0" t="0" r="0" b="0"/>
                <wp:wrapNone/>
                <wp:docPr id="51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B2DE6" id="Line 15" o:spid="_x0000_s1026" style="position:absolute;z-index:25217843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07pt,201.6pt" to="207pt,2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">
                <v:stroke endarrow="block"/>
              </v:line>
            </w:pict>
          </mc:Fallback>
        </mc:AlternateContent>
      </w:r>
      <w:r>
        <w:rPr>
          <w:noProof/>
        </w:rPr>
        <mc:AlternateContent>
          <mc:Choice Requires="wps">
            <w:drawing>
              <wp:anchor distT="0" distB="0" distL="114299" distR="114299" simplePos="0" relativeHeight="252179456" behindDoc="0" locked="0" layoutInCell="1" allowOverlap="1" wp14:anchorId="74B07EDE" wp14:editId="31FFF87F">
                <wp:simplePos x="0" y="0"/>
                <wp:positionH relativeFrom="column">
                  <wp:posOffset>2628899</wp:posOffset>
                </wp:positionH>
                <wp:positionV relativeFrom="paragraph">
                  <wp:posOffset>2446020</wp:posOffset>
                </wp:positionV>
                <wp:extent cx="0" cy="342900"/>
                <wp:effectExtent l="76200" t="0" r="57150" b="38100"/>
                <wp:wrapNone/>
                <wp:docPr id="5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D3E86" id="Line 16" o:spid="_x0000_s1026" style="position:absolute;z-index:252179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7pt,192.6pt" to="207pt,2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CFzKgIAAEw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">
                <v:stroke endarrow="block"/>
              </v:line>
            </w:pict>
          </mc:Fallback>
        </mc:AlternateContent>
      </w:r>
      <w:r>
        <w:rPr>
          <w:noProof/>
        </w:rPr>
        <mc:AlternateContent>
          <mc:Choice Requires="wps">
            <w:drawing>
              <wp:anchor distT="4294967295" distB="4294967295" distL="114300" distR="114300" simplePos="0" relativeHeight="252180480" behindDoc="0" locked="0" layoutInCell="1" allowOverlap="1" wp14:anchorId="43ECDEB4" wp14:editId="71286C90">
                <wp:simplePos x="0" y="0"/>
                <wp:positionH relativeFrom="column">
                  <wp:posOffset>800100</wp:posOffset>
                </wp:positionH>
                <wp:positionV relativeFrom="paragraph">
                  <wp:posOffset>731519</wp:posOffset>
                </wp:positionV>
                <wp:extent cx="685800" cy="0"/>
                <wp:effectExtent l="38100" t="76200" r="0" b="76200"/>
                <wp:wrapNone/>
                <wp:docPr id="5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886D2" id="Line 17" o:spid="_x0000_s1026" style="position:absolute;z-index:252180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57.6pt" to="117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">
                <v:stroke startarrow="block" endarrow="block"/>
              </v:line>
            </w:pict>
          </mc:Fallback>
        </mc:AlternateContent>
      </w:r>
      <w:r>
        <w:rPr>
          <w:noProof/>
        </w:rPr>
        <mc:AlternateContent>
          <mc:Choice Requires="wps">
            <w:drawing>
              <wp:anchor distT="4294967295" distB="4294967295" distL="114300" distR="114300" simplePos="0" relativeHeight="252181504" behindDoc="0" locked="0" layoutInCell="1" allowOverlap="1" wp14:anchorId="36D9D3F6" wp14:editId="5DA563C0">
                <wp:simplePos x="0" y="0"/>
                <wp:positionH relativeFrom="column">
                  <wp:posOffset>3886200</wp:posOffset>
                </wp:positionH>
                <wp:positionV relativeFrom="paragraph">
                  <wp:posOffset>731519</wp:posOffset>
                </wp:positionV>
                <wp:extent cx="685800" cy="0"/>
                <wp:effectExtent l="38100" t="76200" r="0" b="76200"/>
                <wp:wrapNone/>
                <wp:docPr id="51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BB181" id="Line 18" o:spid="_x0000_s1026" style="position:absolute;z-index:252181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6pt,57.6pt" to="5in,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">
                <v:stroke startarrow="block" endarrow="block"/>
              </v:line>
            </w:pict>
          </mc:Fallback>
        </mc:AlternateContent>
      </w:r>
      <w:r>
        <w:rPr>
          <w:noProof/>
        </w:rPr>
        <mc:AlternateContent>
          <mc:Choice Requires="wps">
            <w:drawing>
              <wp:anchor distT="4294967295" distB="4294967295" distL="114300" distR="114300" simplePos="0" relativeHeight="252182528" behindDoc="0" locked="0" layoutInCell="1" allowOverlap="1" wp14:anchorId="2CF09F5B" wp14:editId="261E4166">
                <wp:simplePos x="0" y="0"/>
                <wp:positionH relativeFrom="column">
                  <wp:posOffset>800100</wp:posOffset>
                </wp:positionH>
                <wp:positionV relativeFrom="paragraph">
                  <wp:posOffset>1645919</wp:posOffset>
                </wp:positionV>
                <wp:extent cx="914400" cy="0"/>
                <wp:effectExtent l="38100" t="76200" r="0" b="76200"/>
                <wp:wrapNone/>
                <wp:docPr id="52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97A43" id="Line 19" o:spid="_x0000_s1026" style="position:absolute;flip:y;z-index:252182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129.6pt" to="135pt,1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">
                <v:stroke startarrow="block" endarrow="block"/>
              </v:line>
            </w:pict>
          </mc:Fallback>
        </mc:AlternateContent>
      </w:r>
      <w:r>
        <w:rPr>
          <w:noProof/>
        </w:rPr>
        <mc:AlternateContent>
          <mc:Choice Requires="wps">
            <w:drawing>
              <wp:anchor distT="4294967295" distB="4294967295" distL="114300" distR="114300" simplePos="0" relativeHeight="252183552" behindDoc="0" locked="0" layoutInCell="1" allowOverlap="1" wp14:anchorId="71BFA9A3" wp14:editId="60DBCC45">
                <wp:simplePos x="0" y="0"/>
                <wp:positionH relativeFrom="column">
                  <wp:posOffset>800100</wp:posOffset>
                </wp:positionH>
                <wp:positionV relativeFrom="paragraph">
                  <wp:posOffset>2217419</wp:posOffset>
                </wp:positionV>
                <wp:extent cx="1028700" cy="0"/>
                <wp:effectExtent l="38100" t="76200" r="0" b="76200"/>
                <wp:wrapNone/>
                <wp:docPr id="52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386A3" id="Line 20" o:spid="_x0000_s1026" style="position:absolute;z-index:252183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174.6pt" to="2in,1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">
                <v:stroke startarrow="block" endarrow="block"/>
              </v:line>
            </w:pict>
          </mc:Fallback>
        </mc:AlternateContent>
      </w:r>
      <w:r>
        <w:rPr>
          <w:noProof/>
        </w:rPr>
        <mc:AlternateContent>
          <mc:Choice Requires="wps">
            <w:drawing>
              <wp:anchor distT="4294967295" distB="4294967295" distL="114300" distR="114300" simplePos="0" relativeHeight="252184576" behindDoc="0" locked="0" layoutInCell="1" allowOverlap="1" wp14:anchorId="6B386F38" wp14:editId="6F0FB6B8">
                <wp:simplePos x="0" y="0"/>
                <wp:positionH relativeFrom="column">
                  <wp:posOffset>800100</wp:posOffset>
                </wp:positionH>
                <wp:positionV relativeFrom="paragraph">
                  <wp:posOffset>2903219</wp:posOffset>
                </wp:positionV>
                <wp:extent cx="1143000" cy="0"/>
                <wp:effectExtent l="38100" t="76200" r="0" b="76200"/>
                <wp:wrapNone/>
                <wp:docPr id="52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4A2A1" id="Line 21" o:spid="_x0000_s1026" style="position:absolute;flip:y;z-index:252184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228.6pt" to="153pt,2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">
                <v:stroke startarrow="block" endarrow="block"/>
              </v:line>
            </w:pict>
          </mc:Fallback>
        </mc:AlternateContent>
      </w:r>
      <w:r>
        <w:rPr>
          <w:noProof/>
        </w:rPr>
        <mc:AlternateContent>
          <mc:Choice Requires="wps">
            <w:drawing>
              <wp:anchor distT="4294967295" distB="4294967295" distL="114300" distR="114300" simplePos="0" relativeHeight="252185600" behindDoc="0" locked="0" layoutInCell="1" allowOverlap="1" wp14:anchorId="48E1A8F4" wp14:editId="141B7914">
                <wp:simplePos x="0" y="0"/>
                <wp:positionH relativeFrom="column">
                  <wp:posOffset>800100</wp:posOffset>
                </wp:positionH>
                <wp:positionV relativeFrom="paragraph">
                  <wp:posOffset>3931919</wp:posOffset>
                </wp:positionV>
                <wp:extent cx="1257300" cy="0"/>
                <wp:effectExtent l="38100" t="76200" r="0" b="76200"/>
                <wp:wrapNone/>
                <wp:docPr id="52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9D442" id="Line 22" o:spid="_x0000_s1026" style="position:absolute;flip:y;z-index:252185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309.6pt" to="162pt,30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">
                <v:stroke startarrow="block" endarrow="block"/>
              </v:line>
            </w:pict>
          </mc:Fallback>
        </mc:AlternateContent>
      </w:r>
      <w:r>
        <w:rPr>
          <w:noProof/>
        </w:rPr>
        <mc:AlternateContent>
          <mc:Choice Requires="wps">
            <w:drawing>
              <wp:anchor distT="4294967295" distB="4294967295" distL="114300" distR="114300" simplePos="0" relativeHeight="252186624" behindDoc="0" locked="0" layoutInCell="1" allowOverlap="1" wp14:anchorId="7D009EF9" wp14:editId="1BDFA4D4">
                <wp:simplePos x="0" y="0"/>
                <wp:positionH relativeFrom="column">
                  <wp:posOffset>3657600</wp:posOffset>
                </wp:positionH>
                <wp:positionV relativeFrom="paragraph">
                  <wp:posOffset>1645919</wp:posOffset>
                </wp:positionV>
                <wp:extent cx="914400" cy="0"/>
                <wp:effectExtent l="38100" t="76200" r="0" b="76200"/>
                <wp:wrapNone/>
                <wp:docPr id="52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144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EE73F" id="Line 23" o:spid="_x0000_s1026" style="position:absolute;flip:x y;z-index:252186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in,129.6pt" to="5in,1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">
                <v:stroke startarrow="block" endarrow="block"/>
              </v:line>
            </w:pict>
          </mc:Fallback>
        </mc:AlternateContent>
      </w:r>
      <w:r>
        <w:rPr>
          <w:noProof/>
        </w:rPr>
        <mc:AlternateContent>
          <mc:Choice Requires="wps">
            <w:drawing>
              <wp:anchor distT="4294967295" distB="4294967295" distL="114300" distR="114300" simplePos="0" relativeHeight="252187648" behindDoc="0" locked="0" layoutInCell="1" allowOverlap="1" wp14:anchorId="6DC321EB" wp14:editId="71F92A75">
                <wp:simplePos x="0" y="0"/>
                <wp:positionH relativeFrom="column">
                  <wp:posOffset>3543300</wp:posOffset>
                </wp:positionH>
                <wp:positionV relativeFrom="paragraph">
                  <wp:posOffset>2217419</wp:posOffset>
                </wp:positionV>
                <wp:extent cx="1028700" cy="0"/>
                <wp:effectExtent l="38100" t="76200" r="0" b="76200"/>
                <wp:wrapNone/>
                <wp:docPr id="52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77296" id="Line 24" o:spid="_x0000_s1026" style="position:absolute;z-index:252187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9pt,174.6pt" to="5in,1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">
                <v:stroke startarrow="block" endarrow="block"/>
              </v:line>
            </w:pict>
          </mc:Fallback>
        </mc:AlternateContent>
      </w:r>
      <w:r>
        <w:rPr>
          <w:noProof/>
        </w:rPr>
        <mc:AlternateContent>
          <mc:Choice Requires="wps">
            <w:drawing>
              <wp:anchor distT="4294967295" distB="4294967295" distL="114300" distR="114300" simplePos="0" relativeHeight="252188672" behindDoc="0" locked="0" layoutInCell="1" allowOverlap="1" wp14:anchorId="7EDEAE88" wp14:editId="3FDA8421">
                <wp:simplePos x="0" y="0"/>
                <wp:positionH relativeFrom="column">
                  <wp:posOffset>3429000</wp:posOffset>
                </wp:positionH>
                <wp:positionV relativeFrom="paragraph">
                  <wp:posOffset>2903219</wp:posOffset>
                </wp:positionV>
                <wp:extent cx="1143000" cy="0"/>
                <wp:effectExtent l="38100" t="76200" r="0" b="76200"/>
                <wp:wrapNone/>
                <wp:docPr id="52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2894E" id="Line 25" o:spid="_x0000_s1026" style="position:absolute;z-index:252188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0pt,228.6pt" to="5in,2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">
                <v:stroke startarrow="block" endarrow="block"/>
              </v:line>
            </w:pict>
          </mc:Fallback>
        </mc:AlternateContent>
      </w:r>
      <w:r>
        <w:rPr>
          <w:noProof/>
        </w:rPr>
        <mc:AlternateContent>
          <mc:Choice Requires="wps">
            <w:drawing>
              <wp:anchor distT="4294967295" distB="4294967295" distL="114300" distR="114300" simplePos="0" relativeHeight="252189696" behindDoc="0" locked="0" layoutInCell="1" allowOverlap="1" wp14:anchorId="3D0BAF0B" wp14:editId="044716A9">
                <wp:simplePos x="0" y="0"/>
                <wp:positionH relativeFrom="column">
                  <wp:posOffset>3314700</wp:posOffset>
                </wp:positionH>
                <wp:positionV relativeFrom="paragraph">
                  <wp:posOffset>3931919</wp:posOffset>
                </wp:positionV>
                <wp:extent cx="1257300" cy="0"/>
                <wp:effectExtent l="38100" t="76200" r="0" b="76200"/>
                <wp:wrapNone/>
                <wp:docPr id="52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C6E73" id="Line 26" o:spid="_x0000_s1026" style="position:absolute;flip:x;z-index:252189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1pt,309.6pt" to="5in,30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">
                <v:stroke startarrow="block" endarrow="block"/>
              </v:line>
            </w:pict>
          </mc:Fallback>
        </mc:AlternateContent>
      </w:r>
    </w:p>
    <w:p w14:paraId="11D4EC48" w14:textId="77777777" w:rsidR="008135E5" w:rsidRPr="00FD2246" w:rsidRDefault="008135E5" w:rsidP="008135E5">
      <w:pPr>
        <w:rPr>
          <w:rFonts w:cs="Calibri"/>
        </w:rPr>
      </w:pPr>
    </w:p>
    <w:p w14:paraId="307948FE" w14:textId="77777777" w:rsidR="008135E5" w:rsidRPr="00FD2246" w:rsidRDefault="008135E5" w:rsidP="008135E5">
      <w:pPr>
        <w:rPr>
          <w:rFonts w:cs="Calibri"/>
        </w:rPr>
      </w:pPr>
    </w:p>
    <w:p w14:paraId="37F21303" w14:textId="77777777" w:rsidR="008135E5" w:rsidRPr="00FD2246" w:rsidRDefault="008135E5" w:rsidP="008135E5">
      <w:pPr>
        <w:rPr>
          <w:rFonts w:cs="Calibri"/>
        </w:rPr>
      </w:pPr>
    </w:p>
    <w:p w14:paraId="5CD032A7" w14:textId="77777777" w:rsidR="008135E5" w:rsidRPr="00FD2246" w:rsidRDefault="008135E5" w:rsidP="008135E5">
      <w:pPr>
        <w:rPr>
          <w:rFonts w:cs="Calibri"/>
        </w:rPr>
      </w:pPr>
    </w:p>
    <w:p w14:paraId="3A342555" w14:textId="77777777" w:rsidR="008135E5" w:rsidRPr="00FD2246" w:rsidRDefault="008135E5" w:rsidP="008135E5">
      <w:pPr>
        <w:rPr>
          <w:rFonts w:cs="Calibri"/>
        </w:rPr>
      </w:pPr>
    </w:p>
    <w:p w14:paraId="7D890099" w14:textId="77777777" w:rsidR="008135E5" w:rsidRPr="00FD2246" w:rsidRDefault="008135E5" w:rsidP="008135E5">
      <w:pPr>
        <w:rPr>
          <w:rFonts w:cs="Calibri"/>
        </w:rPr>
      </w:pPr>
    </w:p>
    <w:p w14:paraId="0BE8DBCE" w14:textId="77777777" w:rsidR="008135E5" w:rsidRPr="00FD2246" w:rsidRDefault="008135E5" w:rsidP="008135E5">
      <w:pPr>
        <w:rPr>
          <w:rFonts w:cs="Calibri"/>
        </w:rPr>
      </w:pPr>
    </w:p>
    <w:p w14:paraId="7F4528CD" w14:textId="77777777" w:rsidR="008135E5" w:rsidRPr="00FD2246" w:rsidRDefault="008135E5" w:rsidP="008135E5">
      <w:pPr>
        <w:rPr>
          <w:rFonts w:cs="Calibri"/>
        </w:rPr>
      </w:pPr>
    </w:p>
    <w:p w14:paraId="1B3B3ECE" w14:textId="77777777" w:rsidR="008135E5" w:rsidRPr="00FD2246" w:rsidRDefault="008135E5" w:rsidP="008135E5">
      <w:pPr>
        <w:rPr>
          <w:rFonts w:cs="Calibri"/>
        </w:rPr>
      </w:pPr>
    </w:p>
    <w:p w14:paraId="4AE521E7" w14:textId="77777777" w:rsidR="008135E5" w:rsidRPr="00FD2246" w:rsidRDefault="008135E5" w:rsidP="008135E5">
      <w:pPr>
        <w:rPr>
          <w:rFonts w:cs="Calibri"/>
        </w:rPr>
      </w:pPr>
    </w:p>
    <w:p w14:paraId="5352762E" w14:textId="77777777" w:rsidR="008135E5" w:rsidRPr="00FD2246" w:rsidRDefault="008135E5" w:rsidP="008135E5">
      <w:pPr>
        <w:rPr>
          <w:rFonts w:cs="Calibri"/>
        </w:rPr>
      </w:pPr>
    </w:p>
    <w:p w14:paraId="1D8CA5B2" w14:textId="77777777" w:rsidR="008135E5" w:rsidRPr="00FD2246" w:rsidRDefault="008135E5" w:rsidP="008135E5">
      <w:pPr>
        <w:rPr>
          <w:rFonts w:cs="Calibri"/>
        </w:rPr>
      </w:pPr>
    </w:p>
    <w:p w14:paraId="37BD4F1E" w14:textId="77777777" w:rsidR="008135E5" w:rsidRPr="00FD2246" w:rsidRDefault="008135E5" w:rsidP="008135E5">
      <w:pPr>
        <w:rPr>
          <w:rFonts w:cs="Calibri"/>
        </w:rPr>
      </w:pPr>
    </w:p>
    <w:p w14:paraId="7491073D" w14:textId="77777777" w:rsidR="008135E5" w:rsidRPr="00FD2246" w:rsidRDefault="008135E5" w:rsidP="008135E5">
      <w:pPr>
        <w:rPr>
          <w:rFonts w:cs="Calibri"/>
        </w:rPr>
      </w:pPr>
    </w:p>
    <w:p w14:paraId="7ACFAB17" w14:textId="77777777" w:rsidR="008135E5" w:rsidRPr="00FD2246" w:rsidRDefault="008135E5" w:rsidP="008135E5">
      <w:pPr>
        <w:rPr>
          <w:rFonts w:cs="Calibri"/>
        </w:rPr>
      </w:pPr>
    </w:p>
    <w:p w14:paraId="0BE37BFB" w14:textId="77777777" w:rsidR="008135E5" w:rsidRPr="00FD2246" w:rsidRDefault="008135E5" w:rsidP="008135E5">
      <w:pPr>
        <w:rPr>
          <w:rFonts w:cs="Calibri"/>
        </w:rPr>
      </w:pPr>
    </w:p>
    <w:p w14:paraId="311811F1" w14:textId="77777777" w:rsidR="008135E5" w:rsidRPr="00FD2246" w:rsidRDefault="008135E5" w:rsidP="008135E5">
      <w:pPr>
        <w:rPr>
          <w:rFonts w:cs="Calibri"/>
        </w:rPr>
      </w:pPr>
    </w:p>
    <w:p w14:paraId="03752884" w14:textId="77777777" w:rsidR="008135E5" w:rsidRPr="00FD2246" w:rsidRDefault="008135E5" w:rsidP="008135E5">
      <w:pPr>
        <w:rPr>
          <w:rFonts w:cs="Calibri"/>
        </w:rPr>
      </w:pPr>
      <w:r w:rsidRPr="00FD2246">
        <w:rPr>
          <w:rFonts w:cs="Calibri"/>
        </w:rPr>
        <w:t>4</w:t>
      </w:r>
    </w:p>
    <w:p w14:paraId="409FFAE3" w14:textId="77777777" w:rsidR="008135E5" w:rsidRPr="00FD2246" w:rsidRDefault="008135E5" w:rsidP="008135E5">
      <w:pPr>
        <w:rPr>
          <w:rFonts w:cs="Calibri"/>
        </w:rPr>
      </w:pPr>
    </w:p>
    <w:p w14:paraId="5468B360" w14:textId="77777777" w:rsidR="008135E5" w:rsidRPr="00FD2246" w:rsidRDefault="008135E5" w:rsidP="008135E5">
      <w:pPr>
        <w:rPr>
          <w:rFonts w:cs="Calibri"/>
        </w:rPr>
      </w:pPr>
    </w:p>
    <w:p w14:paraId="4FB64CB4" w14:textId="77777777" w:rsidR="008135E5" w:rsidRPr="00FD2246" w:rsidRDefault="008135E5" w:rsidP="008135E5">
      <w:pPr>
        <w:rPr>
          <w:rFonts w:cs="Calibri"/>
        </w:rPr>
      </w:pPr>
    </w:p>
    <w:p w14:paraId="1FA985A3" w14:textId="77777777" w:rsidR="008135E5" w:rsidRPr="00FD2246" w:rsidRDefault="008135E5" w:rsidP="008135E5">
      <w:pPr>
        <w:rPr>
          <w:rFonts w:cs="Calibri"/>
        </w:rPr>
      </w:pPr>
    </w:p>
    <w:p w14:paraId="45787570" w14:textId="77777777" w:rsidR="008135E5" w:rsidRPr="00FD2246" w:rsidRDefault="008135E5" w:rsidP="008135E5">
      <w:pPr>
        <w:rPr>
          <w:rFonts w:cs="Calibri"/>
        </w:rPr>
      </w:pPr>
    </w:p>
    <w:p w14:paraId="393E1E82" w14:textId="77777777" w:rsidR="008135E5" w:rsidRPr="00FD2246" w:rsidRDefault="008135E5" w:rsidP="008135E5">
      <w:pPr>
        <w:rPr>
          <w:rFonts w:cs="Calibri"/>
        </w:rPr>
      </w:pPr>
    </w:p>
    <w:p w14:paraId="1F252C62" w14:textId="77777777" w:rsidR="008135E5" w:rsidRPr="00FD2246" w:rsidRDefault="008135E5" w:rsidP="008135E5">
      <w:pPr>
        <w:rPr>
          <w:rFonts w:cs="Calibri"/>
        </w:rPr>
      </w:pPr>
    </w:p>
    <w:p w14:paraId="70246631" w14:textId="77777777" w:rsidR="008135E5" w:rsidRPr="00FD2246" w:rsidRDefault="008135E5" w:rsidP="008135E5">
      <w:pPr>
        <w:rPr>
          <w:rFonts w:cs="Calibri"/>
        </w:rPr>
      </w:pPr>
    </w:p>
    <w:p w14:paraId="3F7167A7" w14:textId="77777777" w:rsidR="008135E5" w:rsidRPr="00FD2246" w:rsidRDefault="008135E5" w:rsidP="008135E5">
      <w:pPr>
        <w:rPr>
          <w:rFonts w:cs="Calibri"/>
        </w:rPr>
      </w:pPr>
    </w:p>
    <w:p w14:paraId="7CA24343" w14:textId="77777777" w:rsidR="008135E5" w:rsidRPr="00FD2246" w:rsidRDefault="008135E5" w:rsidP="008135E5">
      <w:pPr>
        <w:jc w:val="center"/>
        <w:rPr>
          <w:rFonts w:cs="Calibri"/>
        </w:rPr>
        <w:sectPr w:rsidR="008135E5" w:rsidRPr="00FD2246" w:rsidSect="0067262A">
          <w:headerReference w:type="even" r:id="rId83"/>
          <w:headerReference w:type="default" r:id="rId84"/>
          <w:footerReference w:type="even" r:id="rId85"/>
          <w:footerReference w:type="default" r:id="rId86"/>
          <w:headerReference w:type="first" r:id="rId87"/>
          <w:footerReference w:type="first" r:id="rId88"/>
          <w:pgSz w:w="11906" w:h="16838"/>
          <w:pgMar w:top="1135" w:right="1416" w:bottom="851" w:left="1134" w:header="708" w:footer="0" w:gutter="0"/>
          <w:cols w:space="708"/>
          <w:titlePg/>
          <w:docGrid w:linePitch="360"/>
        </w:sect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3"/>
        <w:gridCol w:w="145"/>
        <w:gridCol w:w="1574"/>
        <w:gridCol w:w="5126"/>
        <w:gridCol w:w="3261"/>
      </w:tblGrid>
      <w:tr w:rsidR="008135E5" w:rsidRPr="001A094F" w14:paraId="79B1CEE8" w14:textId="77777777" w:rsidTr="005E7F67">
        <w:tc>
          <w:tcPr>
            <w:tcW w:w="14029" w:type="dxa"/>
            <w:gridSpan w:val="5"/>
            <w:tcBorders>
              <w:top w:val="single" w:sz="4" w:space="0" w:color="auto"/>
              <w:left w:val="single" w:sz="4" w:space="0" w:color="auto"/>
              <w:bottom w:val="single" w:sz="4" w:space="0" w:color="auto"/>
              <w:right w:val="single" w:sz="4" w:space="0" w:color="auto"/>
            </w:tcBorders>
            <w:shd w:val="clear" w:color="auto" w:fill="auto"/>
          </w:tcPr>
          <w:p w14:paraId="77FB5A1F" w14:textId="77777777" w:rsidR="008E6B2D" w:rsidRDefault="008E6B2D" w:rsidP="008E6B2D">
            <w:pPr>
              <w:jc w:val="center"/>
              <w:rPr>
                <w:rFonts w:cs="Calibri"/>
                <w:b/>
              </w:rPr>
            </w:pPr>
          </w:p>
          <w:p w14:paraId="00BD4FFA" w14:textId="77777777" w:rsidR="008135E5" w:rsidRPr="00FD2246" w:rsidRDefault="008135E5" w:rsidP="008E6B2D">
            <w:pPr>
              <w:jc w:val="center"/>
              <w:rPr>
                <w:rFonts w:cs="Calibri"/>
              </w:rPr>
            </w:pPr>
            <w:r w:rsidRPr="00FD2246">
              <w:rPr>
                <w:rFonts w:cs="Calibri"/>
                <w:b/>
              </w:rPr>
              <w:t xml:space="preserve">Organisational Risk Management Plan </w:t>
            </w:r>
            <w:sdt>
              <w:sdtPr>
                <w:rPr>
                  <w:rFonts w:cs="Calibri"/>
                  <w:b/>
                </w:rPr>
                <w:alias w:val="enter year"/>
                <w:tag w:val="enter year"/>
                <w:id w:val="-864515138"/>
                <w:placeholder>
                  <w:docPart w:val="DefaultPlaceholder_1081868574"/>
                </w:placeholder>
                <w:showingPlcHdr/>
                <w:text/>
              </w:sdtPr>
              <w:sdtEndPr/>
              <w:sdtContent>
                <w:r w:rsidR="008E6B2D" w:rsidRPr="009A4234">
                  <w:rPr>
                    <w:rStyle w:val="PlaceholderText"/>
                  </w:rPr>
                  <w:t>Click here to enter text.</w:t>
                </w:r>
              </w:sdtContent>
            </w:sdt>
          </w:p>
        </w:tc>
      </w:tr>
      <w:tr w:rsidR="008135E5" w:rsidRPr="001A094F" w14:paraId="0A67B58F" w14:textId="77777777" w:rsidTr="005E7F67">
        <w:tc>
          <w:tcPr>
            <w:tcW w:w="4068" w:type="dxa"/>
            <w:gridSpan w:val="2"/>
            <w:tcBorders>
              <w:top w:val="single" w:sz="4" w:space="0" w:color="auto"/>
              <w:left w:val="single" w:sz="4" w:space="0" w:color="auto"/>
              <w:bottom w:val="single" w:sz="4" w:space="0" w:color="auto"/>
              <w:right w:val="single" w:sz="4" w:space="0" w:color="auto"/>
            </w:tcBorders>
            <w:shd w:val="clear" w:color="auto" w:fill="E6E6E6"/>
          </w:tcPr>
          <w:p w14:paraId="355B971D" w14:textId="77777777" w:rsidR="008135E5" w:rsidRPr="00FD2246" w:rsidRDefault="008135E5" w:rsidP="005E7F67">
            <w:pPr>
              <w:rPr>
                <w:rFonts w:cs="Calibri"/>
                <w:b/>
              </w:rPr>
            </w:pPr>
            <w:r w:rsidRPr="00FD2246">
              <w:rPr>
                <w:rFonts w:cs="Calibri"/>
                <w:b/>
              </w:rPr>
              <w:t xml:space="preserve">Risk </w:t>
            </w:r>
          </w:p>
        </w:tc>
        <w:tc>
          <w:tcPr>
            <w:tcW w:w="1574" w:type="dxa"/>
            <w:tcBorders>
              <w:top w:val="single" w:sz="4" w:space="0" w:color="auto"/>
              <w:left w:val="single" w:sz="4" w:space="0" w:color="auto"/>
              <w:bottom w:val="single" w:sz="4" w:space="0" w:color="auto"/>
              <w:right w:val="single" w:sz="4" w:space="0" w:color="auto"/>
            </w:tcBorders>
            <w:shd w:val="clear" w:color="auto" w:fill="E6E6E6"/>
          </w:tcPr>
          <w:p w14:paraId="15C10A15" w14:textId="77777777" w:rsidR="008135E5" w:rsidRPr="00FD2246" w:rsidRDefault="008135E5" w:rsidP="005E7F67">
            <w:pPr>
              <w:rPr>
                <w:rFonts w:cs="Calibri"/>
                <w:b/>
              </w:rPr>
            </w:pPr>
            <w:r w:rsidRPr="00FD2246">
              <w:rPr>
                <w:rFonts w:cs="Calibri"/>
                <w:b/>
              </w:rPr>
              <w:t>Risk Rating</w:t>
            </w:r>
          </w:p>
        </w:tc>
        <w:tc>
          <w:tcPr>
            <w:tcW w:w="5126" w:type="dxa"/>
            <w:tcBorders>
              <w:top w:val="single" w:sz="4" w:space="0" w:color="auto"/>
              <w:left w:val="single" w:sz="4" w:space="0" w:color="auto"/>
              <w:bottom w:val="single" w:sz="4" w:space="0" w:color="auto"/>
              <w:right w:val="single" w:sz="4" w:space="0" w:color="auto"/>
            </w:tcBorders>
            <w:shd w:val="clear" w:color="auto" w:fill="E6E6E6"/>
          </w:tcPr>
          <w:p w14:paraId="29AC733D" w14:textId="77777777" w:rsidR="008135E5" w:rsidRPr="00FD2246" w:rsidRDefault="008135E5" w:rsidP="005E7F67">
            <w:pPr>
              <w:rPr>
                <w:rFonts w:cs="Calibri"/>
                <w:b/>
              </w:rPr>
            </w:pPr>
            <w:r w:rsidRPr="00FD2246">
              <w:rPr>
                <w:rFonts w:cs="Calibri"/>
                <w:b/>
              </w:rPr>
              <w:t xml:space="preserve">Risk Management </w:t>
            </w:r>
            <w:r>
              <w:rPr>
                <w:rFonts w:cs="Calibri"/>
                <w:b/>
              </w:rPr>
              <w:t>Strategies/Processes</w:t>
            </w:r>
          </w:p>
        </w:tc>
        <w:tc>
          <w:tcPr>
            <w:tcW w:w="3261" w:type="dxa"/>
            <w:tcBorders>
              <w:top w:val="single" w:sz="4" w:space="0" w:color="auto"/>
              <w:left w:val="single" w:sz="4" w:space="0" w:color="auto"/>
              <w:bottom w:val="single" w:sz="4" w:space="0" w:color="auto"/>
              <w:right w:val="single" w:sz="4" w:space="0" w:color="auto"/>
            </w:tcBorders>
            <w:shd w:val="clear" w:color="auto" w:fill="E6E6E6"/>
          </w:tcPr>
          <w:p w14:paraId="57CDBA0F" w14:textId="77777777" w:rsidR="008135E5" w:rsidRPr="00FD2246" w:rsidRDefault="008135E5" w:rsidP="005E7F67">
            <w:pPr>
              <w:rPr>
                <w:rFonts w:cs="Calibri"/>
                <w:b/>
              </w:rPr>
            </w:pPr>
            <w:r w:rsidRPr="00FD2246">
              <w:rPr>
                <w:rFonts w:cs="Calibri"/>
                <w:b/>
              </w:rPr>
              <w:t>Responsibilities</w:t>
            </w:r>
          </w:p>
        </w:tc>
      </w:tr>
      <w:tr w:rsidR="008135E5" w:rsidRPr="001A094F" w14:paraId="71DA4FD2" w14:textId="77777777" w:rsidTr="005E7F67">
        <w:tc>
          <w:tcPr>
            <w:tcW w:w="14029" w:type="dxa"/>
            <w:gridSpan w:val="5"/>
            <w:tcBorders>
              <w:top w:val="single" w:sz="4" w:space="0" w:color="auto"/>
              <w:left w:val="single" w:sz="4" w:space="0" w:color="auto"/>
              <w:bottom w:val="single" w:sz="4" w:space="0" w:color="auto"/>
              <w:right w:val="single" w:sz="4" w:space="0" w:color="auto"/>
            </w:tcBorders>
            <w:shd w:val="clear" w:color="auto" w:fill="F3F3F3"/>
          </w:tcPr>
          <w:p w14:paraId="47ACD5D6" w14:textId="77777777" w:rsidR="008135E5" w:rsidRPr="00FD2246" w:rsidRDefault="008135E5" w:rsidP="005E7F67">
            <w:pPr>
              <w:rPr>
                <w:rFonts w:cs="Calibri"/>
                <w:b/>
              </w:rPr>
            </w:pPr>
            <w:r w:rsidRPr="00FD2246">
              <w:rPr>
                <w:rFonts w:cs="Calibri"/>
                <w:b/>
              </w:rPr>
              <w:t>Strategic, operational and business planning</w:t>
            </w:r>
          </w:p>
          <w:p w14:paraId="4C9456FF" w14:textId="77777777" w:rsidR="008135E5" w:rsidRPr="00FD2246" w:rsidRDefault="008135E5" w:rsidP="005E7F67">
            <w:pPr>
              <w:rPr>
                <w:rFonts w:cs="Calibri"/>
                <w:b/>
              </w:rPr>
            </w:pPr>
          </w:p>
        </w:tc>
      </w:tr>
      <w:tr w:rsidR="008135E5" w:rsidRPr="001A094F" w14:paraId="7E34E843" w14:textId="77777777" w:rsidTr="005E7F67">
        <w:tc>
          <w:tcPr>
            <w:tcW w:w="4068" w:type="dxa"/>
            <w:gridSpan w:val="2"/>
            <w:tcBorders>
              <w:top w:val="single" w:sz="4" w:space="0" w:color="auto"/>
              <w:left w:val="single" w:sz="4" w:space="0" w:color="auto"/>
              <w:bottom w:val="single" w:sz="4" w:space="0" w:color="auto"/>
              <w:right w:val="single" w:sz="4" w:space="0" w:color="auto"/>
            </w:tcBorders>
            <w:shd w:val="clear" w:color="auto" w:fill="auto"/>
          </w:tcPr>
          <w:p w14:paraId="5F352DAA" w14:textId="77777777" w:rsidR="008135E5" w:rsidRPr="00FD2246" w:rsidRDefault="008135E5" w:rsidP="005E7F67">
            <w:pPr>
              <w:rPr>
                <w:rFonts w:cs="Calibri"/>
                <w:b/>
              </w:rPr>
            </w:pPr>
          </w:p>
        </w:tc>
        <w:tc>
          <w:tcPr>
            <w:tcW w:w="1574" w:type="dxa"/>
            <w:tcBorders>
              <w:top w:val="single" w:sz="4" w:space="0" w:color="auto"/>
              <w:left w:val="single" w:sz="4" w:space="0" w:color="auto"/>
              <w:bottom w:val="single" w:sz="4" w:space="0" w:color="auto"/>
              <w:right w:val="single" w:sz="4" w:space="0" w:color="auto"/>
            </w:tcBorders>
            <w:shd w:val="clear" w:color="auto" w:fill="auto"/>
          </w:tcPr>
          <w:p w14:paraId="1625AEB3" w14:textId="77777777" w:rsidR="008135E5" w:rsidRPr="00FD2246" w:rsidRDefault="008135E5" w:rsidP="005E7F67">
            <w:pPr>
              <w:rPr>
                <w:rFonts w:cs="Calibri"/>
                <w:b/>
              </w:rPr>
            </w:pP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3EABB7A2" w14:textId="77777777" w:rsidR="008135E5" w:rsidRPr="00FD2246" w:rsidRDefault="008135E5" w:rsidP="005E7F67">
            <w:pPr>
              <w:rPr>
                <w:rFonts w:cs="Calibri"/>
                <w:b/>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CB09AF1" w14:textId="77777777" w:rsidR="008135E5" w:rsidRPr="00FD2246" w:rsidRDefault="008135E5" w:rsidP="005E7F67">
            <w:pPr>
              <w:rPr>
                <w:rFonts w:cs="Calibri"/>
                <w:b/>
              </w:rPr>
            </w:pPr>
          </w:p>
        </w:tc>
      </w:tr>
      <w:tr w:rsidR="008135E5" w:rsidRPr="001A094F" w14:paraId="7F821761" w14:textId="77777777" w:rsidTr="005E7F67">
        <w:tc>
          <w:tcPr>
            <w:tcW w:w="14029" w:type="dxa"/>
            <w:gridSpan w:val="5"/>
            <w:tcBorders>
              <w:top w:val="single" w:sz="4" w:space="0" w:color="auto"/>
              <w:left w:val="single" w:sz="4" w:space="0" w:color="auto"/>
              <w:bottom w:val="single" w:sz="4" w:space="0" w:color="auto"/>
              <w:right w:val="single" w:sz="4" w:space="0" w:color="auto"/>
            </w:tcBorders>
            <w:shd w:val="clear" w:color="auto" w:fill="F3F3F3"/>
          </w:tcPr>
          <w:p w14:paraId="4EBF54F0" w14:textId="77777777" w:rsidR="008135E5" w:rsidRPr="00FD2246" w:rsidRDefault="008135E5" w:rsidP="005E7F67">
            <w:pPr>
              <w:rPr>
                <w:rFonts w:cs="Calibri"/>
                <w:b/>
              </w:rPr>
            </w:pPr>
            <w:r w:rsidRPr="00FD2246">
              <w:rPr>
                <w:rFonts w:cs="Calibri"/>
                <w:b/>
              </w:rPr>
              <w:t>Asset management and resource planning</w:t>
            </w:r>
          </w:p>
          <w:p w14:paraId="1D2A6C1B" w14:textId="77777777" w:rsidR="008135E5" w:rsidRPr="00FD2246" w:rsidRDefault="008135E5" w:rsidP="005E7F67">
            <w:pPr>
              <w:rPr>
                <w:rFonts w:cs="Calibri"/>
                <w:b/>
              </w:rPr>
            </w:pPr>
          </w:p>
        </w:tc>
      </w:tr>
      <w:tr w:rsidR="008135E5" w:rsidRPr="001A094F" w14:paraId="42F185B4" w14:textId="77777777" w:rsidTr="005E7F67">
        <w:tc>
          <w:tcPr>
            <w:tcW w:w="4068" w:type="dxa"/>
            <w:gridSpan w:val="2"/>
            <w:tcBorders>
              <w:top w:val="single" w:sz="4" w:space="0" w:color="auto"/>
              <w:left w:val="single" w:sz="4" w:space="0" w:color="auto"/>
              <w:bottom w:val="single" w:sz="4" w:space="0" w:color="auto"/>
              <w:right w:val="single" w:sz="4" w:space="0" w:color="auto"/>
            </w:tcBorders>
            <w:shd w:val="clear" w:color="auto" w:fill="auto"/>
          </w:tcPr>
          <w:p w14:paraId="3CC7E0B2" w14:textId="77777777" w:rsidR="008135E5" w:rsidRPr="00FD2246" w:rsidRDefault="008135E5" w:rsidP="005E7F67">
            <w:pPr>
              <w:rPr>
                <w:rFonts w:cs="Calibri"/>
                <w:b/>
              </w:rPr>
            </w:pPr>
          </w:p>
        </w:tc>
        <w:tc>
          <w:tcPr>
            <w:tcW w:w="1574" w:type="dxa"/>
            <w:tcBorders>
              <w:top w:val="single" w:sz="4" w:space="0" w:color="auto"/>
              <w:left w:val="single" w:sz="4" w:space="0" w:color="auto"/>
              <w:bottom w:val="single" w:sz="4" w:space="0" w:color="auto"/>
              <w:right w:val="single" w:sz="4" w:space="0" w:color="auto"/>
            </w:tcBorders>
            <w:shd w:val="clear" w:color="auto" w:fill="auto"/>
          </w:tcPr>
          <w:p w14:paraId="5B03DB43" w14:textId="77777777" w:rsidR="008135E5" w:rsidRPr="00FD2246" w:rsidRDefault="008135E5" w:rsidP="005E7F67">
            <w:pPr>
              <w:rPr>
                <w:rFonts w:cs="Calibri"/>
                <w:b/>
              </w:rPr>
            </w:pP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3DFF87EF" w14:textId="77777777" w:rsidR="008135E5" w:rsidRPr="00FD2246" w:rsidRDefault="008135E5" w:rsidP="005E7F67">
            <w:pPr>
              <w:rPr>
                <w:rFonts w:cs="Calibri"/>
                <w:b/>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F0EB990" w14:textId="77777777" w:rsidR="008135E5" w:rsidRPr="00FD2246" w:rsidRDefault="008135E5" w:rsidP="005E7F67">
            <w:pPr>
              <w:rPr>
                <w:rFonts w:cs="Calibri"/>
                <w:b/>
              </w:rPr>
            </w:pPr>
          </w:p>
        </w:tc>
      </w:tr>
      <w:tr w:rsidR="008135E5" w:rsidRPr="001A094F" w14:paraId="2959C3AD" w14:textId="77777777" w:rsidTr="005E7F67">
        <w:tc>
          <w:tcPr>
            <w:tcW w:w="14029" w:type="dxa"/>
            <w:gridSpan w:val="5"/>
            <w:tcBorders>
              <w:top w:val="single" w:sz="4" w:space="0" w:color="auto"/>
              <w:left w:val="single" w:sz="4" w:space="0" w:color="auto"/>
              <w:bottom w:val="single" w:sz="4" w:space="0" w:color="auto"/>
              <w:right w:val="single" w:sz="4" w:space="0" w:color="auto"/>
            </w:tcBorders>
            <w:shd w:val="clear" w:color="auto" w:fill="F3F3F3"/>
          </w:tcPr>
          <w:p w14:paraId="46A333AA" w14:textId="77777777" w:rsidR="008135E5" w:rsidRPr="00FD2246" w:rsidRDefault="008135E5" w:rsidP="005E7F67">
            <w:pPr>
              <w:rPr>
                <w:rFonts w:cs="Calibri"/>
                <w:b/>
              </w:rPr>
            </w:pPr>
            <w:r w:rsidRPr="00FD2246">
              <w:rPr>
                <w:rFonts w:cs="Calibri"/>
                <w:b/>
              </w:rPr>
              <w:t>Business interruption and continuity</w:t>
            </w:r>
          </w:p>
          <w:p w14:paraId="7E01E276" w14:textId="77777777" w:rsidR="008135E5" w:rsidRPr="00FD2246" w:rsidRDefault="008135E5" w:rsidP="005E7F67">
            <w:pPr>
              <w:rPr>
                <w:rFonts w:cs="Calibri"/>
                <w:b/>
              </w:rPr>
            </w:pPr>
          </w:p>
        </w:tc>
      </w:tr>
      <w:tr w:rsidR="008135E5" w:rsidRPr="001A094F" w14:paraId="57CE0C6D" w14:textId="77777777" w:rsidTr="005E7F67">
        <w:tc>
          <w:tcPr>
            <w:tcW w:w="4068" w:type="dxa"/>
            <w:gridSpan w:val="2"/>
            <w:tcBorders>
              <w:top w:val="single" w:sz="4" w:space="0" w:color="auto"/>
              <w:left w:val="single" w:sz="4" w:space="0" w:color="auto"/>
              <w:bottom w:val="single" w:sz="4" w:space="0" w:color="auto"/>
              <w:right w:val="single" w:sz="4" w:space="0" w:color="auto"/>
            </w:tcBorders>
            <w:shd w:val="clear" w:color="auto" w:fill="auto"/>
          </w:tcPr>
          <w:p w14:paraId="73B49298" w14:textId="77777777" w:rsidR="008135E5" w:rsidRPr="00FD2246" w:rsidRDefault="008135E5" w:rsidP="005E7F67">
            <w:pPr>
              <w:rPr>
                <w:rFonts w:cs="Calibri"/>
                <w:b/>
              </w:rPr>
            </w:pPr>
          </w:p>
        </w:tc>
        <w:tc>
          <w:tcPr>
            <w:tcW w:w="1574" w:type="dxa"/>
            <w:tcBorders>
              <w:top w:val="single" w:sz="4" w:space="0" w:color="auto"/>
              <w:left w:val="single" w:sz="4" w:space="0" w:color="auto"/>
              <w:bottom w:val="single" w:sz="4" w:space="0" w:color="auto"/>
              <w:right w:val="single" w:sz="4" w:space="0" w:color="auto"/>
            </w:tcBorders>
            <w:shd w:val="clear" w:color="auto" w:fill="auto"/>
          </w:tcPr>
          <w:p w14:paraId="7168CDBF" w14:textId="77777777" w:rsidR="008135E5" w:rsidRPr="00FD2246" w:rsidRDefault="008135E5" w:rsidP="005E7F67">
            <w:pPr>
              <w:rPr>
                <w:rFonts w:cs="Calibri"/>
                <w:b/>
              </w:rPr>
            </w:pP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5CAA1464" w14:textId="77777777" w:rsidR="008135E5" w:rsidRPr="00FD2246" w:rsidRDefault="008135E5" w:rsidP="005E7F67">
            <w:pPr>
              <w:rPr>
                <w:rFonts w:cs="Calibri"/>
                <w:b/>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3DD31D9" w14:textId="77777777" w:rsidR="008135E5" w:rsidRPr="00FD2246" w:rsidRDefault="008135E5" w:rsidP="005E7F67">
            <w:pPr>
              <w:rPr>
                <w:rFonts w:cs="Calibri"/>
                <w:b/>
              </w:rPr>
            </w:pPr>
          </w:p>
        </w:tc>
      </w:tr>
      <w:tr w:rsidR="008135E5" w:rsidRPr="001A094F" w14:paraId="4EC7D168" w14:textId="77777777" w:rsidTr="005E7F67">
        <w:tc>
          <w:tcPr>
            <w:tcW w:w="14029" w:type="dxa"/>
            <w:gridSpan w:val="5"/>
            <w:tcBorders>
              <w:top w:val="single" w:sz="4" w:space="0" w:color="auto"/>
              <w:left w:val="single" w:sz="4" w:space="0" w:color="auto"/>
              <w:bottom w:val="single" w:sz="4" w:space="0" w:color="auto"/>
              <w:right w:val="single" w:sz="4" w:space="0" w:color="auto"/>
            </w:tcBorders>
            <w:shd w:val="clear" w:color="auto" w:fill="F3F3F3"/>
          </w:tcPr>
          <w:p w14:paraId="16BF8D17" w14:textId="77777777" w:rsidR="008135E5" w:rsidRPr="00FD2246" w:rsidRDefault="008135E5" w:rsidP="005E7F67">
            <w:pPr>
              <w:rPr>
                <w:rFonts w:cs="Calibri"/>
                <w:b/>
              </w:rPr>
            </w:pPr>
            <w:r w:rsidRPr="00FD2246">
              <w:rPr>
                <w:rFonts w:cs="Calibri"/>
                <w:b/>
              </w:rPr>
              <w:t>Organisational, technological and political change</w:t>
            </w:r>
          </w:p>
          <w:p w14:paraId="4D945683" w14:textId="77777777" w:rsidR="008135E5" w:rsidRPr="00FD2246" w:rsidRDefault="008135E5" w:rsidP="005E7F67">
            <w:pPr>
              <w:rPr>
                <w:rFonts w:cs="Calibri"/>
                <w:b/>
              </w:rPr>
            </w:pPr>
          </w:p>
        </w:tc>
      </w:tr>
      <w:tr w:rsidR="008135E5" w:rsidRPr="001A094F" w14:paraId="6F0709E6" w14:textId="77777777" w:rsidTr="005E7F67">
        <w:tc>
          <w:tcPr>
            <w:tcW w:w="4068" w:type="dxa"/>
            <w:gridSpan w:val="2"/>
            <w:tcBorders>
              <w:top w:val="single" w:sz="4" w:space="0" w:color="auto"/>
              <w:left w:val="single" w:sz="4" w:space="0" w:color="auto"/>
              <w:bottom w:val="single" w:sz="4" w:space="0" w:color="auto"/>
              <w:right w:val="single" w:sz="4" w:space="0" w:color="auto"/>
            </w:tcBorders>
            <w:shd w:val="clear" w:color="auto" w:fill="auto"/>
          </w:tcPr>
          <w:p w14:paraId="62B9593F" w14:textId="77777777" w:rsidR="008135E5" w:rsidRPr="00FD2246" w:rsidRDefault="008135E5" w:rsidP="005E7F67">
            <w:pPr>
              <w:rPr>
                <w:rFonts w:cs="Calibri"/>
                <w:b/>
              </w:rPr>
            </w:pPr>
          </w:p>
        </w:tc>
        <w:tc>
          <w:tcPr>
            <w:tcW w:w="1574" w:type="dxa"/>
            <w:tcBorders>
              <w:top w:val="single" w:sz="4" w:space="0" w:color="auto"/>
              <w:left w:val="single" w:sz="4" w:space="0" w:color="auto"/>
              <w:bottom w:val="single" w:sz="4" w:space="0" w:color="auto"/>
              <w:right w:val="single" w:sz="4" w:space="0" w:color="auto"/>
            </w:tcBorders>
            <w:shd w:val="clear" w:color="auto" w:fill="auto"/>
          </w:tcPr>
          <w:p w14:paraId="7BA1B740" w14:textId="77777777" w:rsidR="008135E5" w:rsidRPr="00FD2246" w:rsidRDefault="008135E5" w:rsidP="005E7F67">
            <w:pPr>
              <w:rPr>
                <w:rFonts w:cs="Calibri"/>
                <w:b/>
              </w:rPr>
            </w:pP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06000BA3" w14:textId="77777777" w:rsidR="008135E5" w:rsidRPr="00FD2246" w:rsidRDefault="008135E5" w:rsidP="005E7F67">
            <w:pPr>
              <w:rPr>
                <w:rFonts w:cs="Calibri"/>
                <w:b/>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ACB2995" w14:textId="77777777" w:rsidR="008135E5" w:rsidRPr="00FD2246" w:rsidRDefault="008135E5" w:rsidP="005E7F67">
            <w:pPr>
              <w:rPr>
                <w:rFonts w:cs="Calibri"/>
                <w:b/>
              </w:rPr>
            </w:pPr>
          </w:p>
        </w:tc>
      </w:tr>
      <w:tr w:rsidR="008135E5" w:rsidRPr="001A094F" w14:paraId="3B7B51DB" w14:textId="77777777" w:rsidTr="005E7F67">
        <w:tc>
          <w:tcPr>
            <w:tcW w:w="14029" w:type="dxa"/>
            <w:gridSpan w:val="5"/>
            <w:tcBorders>
              <w:top w:val="single" w:sz="4" w:space="0" w:color="auto"/>
              <w:left w:val="single" w:sz="4" w:space="0" w:color="auto"/>
              <w:bottom w:val="single" w:sz="4" w:space="0" w:color="auto"/>
              <w:right w:val="single" w:sz="4" w:space="0" w:color="auto"/>
            </w:tcBorders>
            <w:shd w:val="clear" w:color="auto" w:fill="F3F3F3"/>
          </w:tcPr>
          <w:p w14:paraId="7C13B569" w14:textId="77777777" w:rsidR="008135E5" w:rsidRPr="00FD2246" w:rsidRDefault="008135E5" w:rsidP="005E7F67">
            <w:pPr>
              <w:rPr>
                <w:rFonts w:cs="Calibri"/>
                <w:b/>
              </w:rPr>
            </w:pPr>
            <w:r w:rsidRPr="00FD2246">
              <w:rPr>
                <w:rFonts w:cs="Calibri"/>
                <w:b/>
              </w:rPr>
              <w:t>Environmental issues</w:t>
            </w:r>
          </w:p>
          <w:p w14:paraId="1B237CE6" w14:textId="77777777" w:rsidR="008135E5" w:rsidRPr="00FD2246" w:rsidRDefault="008135E5" w:rsidP="005E7F67">
            <w:pPr>
              <w:rPr>
                <w:rFonts w:cs="Calibri"/>
                <w:b/>
              </w:rPr>
            </w:pPr>
          </w:p>
        </w:tc>
      </w:tr>
      <w:tr w:rsidR="008135E5" w:rsidRPr="001A094F" w14:paraId="194F17A9" w14:textId="77777777" w:rsidTr="005E7F67">
        <w:tc>
          <w:tcPr>
            <w:tcW w:w="4068" w:type="dxa"/>
            <w:gridSpan w:val="2"/>
            <w:tcBorders>
              <w:top w:val="single" w:sz="4" w:space="0" w:color="auto"/>
              <w:left w:val="single" w:sz="4" w:space="0" w:color="auto"/>
              <w:bottom w:val="single" w:sz="4" w:space="0" w:color="auto"/>
              <w:right w:val="single" w:sz="4" w:space="0" w:color="auto"/>
            </w:tcBorders>
            <w:shd w:val="clear" w:color="auto" w:fill="auto"/>
          </w:tcPr>
          <w:p w14:paraId="05001149" w14:textId="77777777" w:rsidR="008135E5" w:rsidRPr="00FD2246" w:rsidRDefault="008135E5" w:rsidP="005E7F67">
            <w:pPr>
              <w:rPr>
                <w:rFonts w:cs="Calibri"/>
                <w:b/>
              </w:rPr>
            </w:pPr>
          </w:p>
        </w:tc>
        <w:tc>
          <w:tcPr>
            <w:tcW w:w="1574" w:type="dxa"/>
            <w:tcBorders>
              <w:top w:val="single" w:sz="4" w:space="0" w:color="auto"/>
              <w:left w:val="single" w:sz="4" w:space="0" w:color="auto"/>
              <w:bottom w:val="single" w:sz="4" w:space="0" w:color="auto"/>
              <w:right w:val="single" w:sz="4" w:space="0" w:color="auto"/>
            </w:tcBorders>
            <w:shd w:val="clear" w:color="auto" w:fill="auto"/>
          </w:tcPr>
          <w:p w14:paraId="6EA3BF03" w14:textId="77777777" w:rsidR="008135E5" w:rsidRPr="00FD2246" w:rsidRDefault="008135E5" w:rsidP="005E7F67">
            <w:pPr>
              <w:rPr>
                <w:rFonts w:cs="Calibri"/>
                <w:b/>
              </w:rPr>
            </w:pP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1AE3B759" w14:textId="77777777" w:rsidR="008135E5" w:rsidRPr="00FD2246" w:rsidRDefault="008135E5" w:rsidP="005E7F67">
            <w:pPr>
              <w:rPr>
                <w:rFonts w:cs="Calibri"/>
                <w:b/>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2CFDA27B" w14:textId="77777777" w:rsidR="008135E5" w:rsidRPr="00FD2246" w:rsidRDefault="008135E5" w:rsidP="005E7F67">
            <w:pPr>
              <w:rPr>
                <w:rFonts w:cs="Calibri"/>
                <w:b/>
              </w:rPr>
            </w:pPr>
          </w:p>
        </w:tc>
      </w:tr>
      <w:tr w:rsidR="008135E5" w:rsidRPr="001A094F" w14:paraId="05EA2AD2" w14:textId="77777777" w:rsidTr="005E7F67">
        <w:tc>
          <w:tcPr>
            <w:tcW w:w="14029" w:type="dxa"/>
            <w:gridSpan w:val="5"/>
            <w:tcBorders>
              <w:top w:val="single" w:sz="4" w:space="0" w:color="auto"/>
              <w:left w:val="single" w:sz="4" w:space="0" w:color="auto"/>
              <w:bottom w:val="single" w:sz="4" w:space="0" w:color="auto"/>
              <w:right w:val="single" w:sz="4" w:space="0" w:color="auto"/>
            </w:tcBorders>
            <w:shd w:val="clear" w:color="auto" w:fill="F3F3F3"/>
          </w:tcPr>
          <w:p w14:paraId="0A4B731B" w14:textId="77777777" w:rsidR="008135E5" w:rsidRPr="00FD2246" w:rsidRDefault="008135E5" w:rsidP="005E7F67">
            <w:pPr>
              <w:rPr>
                <w:rFonts w:cs="Calibri"/>
                <w:b/>
              </w:rPr>
            </w:pPr>
            <w:r w:rsidRPr="00FD2246">
              <w:rPr>
                <w:rFonts w:cs="Calibri"/>
                <w:b/>
              </w:rPr>
              <w:t>Ethics, fraud and security</w:t>
            </w:r>
          </w:p>
          <w:p w14:paraId="0B8B9BF1" w14:textId="77777777" w:rsidR="008135E5" w:rsidRPr="00FD2246" w:rsidRDefault="008135E5" w:rsidP="005E7F67">
            <w:pPr>
              <w:rPr>
                <w:rFonts w:cs="Calibri"/>
                <w:b/>
              </w:rPr>
            </w:pPr>
          </w:p>
        </w:tc>
      </w:tr>
      <w:tr w:rsidR="008135E5" w:rsidRPr="001A094F" w14:paraId="0BE86217" w14:textId="77777777" w:rsidTr="005E7F67">
        <w:tc>
          <w:tcPr>
            <w:tcW w:w="4068" w:type="dxa"/>
            <w:gridSpan w:val="2"/>
            <w:tcBorders>
              <w:top w:val="single" w:sz="4" w:space="0" w:color="auto"/>
              <w:left w:val="single" w:sz="4" w:space="0" w:color="auto"/>
              <w:bottom w:val="single" w:sz="4" w:space="0" w:color="auto"/>
              <w:right w:val="single" w:sz="4" w:space="0" w:color="auto"/>
            </w:tcBorders>
            <w:shd w:val="clear" w:color="auto" w:fill="auto"/>
          </w:tcPr>
          <w:p w14:paraId="03796B99" w14:textId="77777777" w:rsidR="008135E5" w:rsidRPr="00FD2246" w:rsidRDefault="008135E5" w:rsidP="005E7F67">
            <w:pPr>
              <w:rPr>
                <w:rFonts w:cs="Calibri"/>
                <w:b/>
              </w:rPr>
            </w:pPr>
          </w:p>
        </w:tc>
        <w:tc>
          <w:tcPr>
            <w:tcW w:w="1574" w:type="dxa"/>
            <w:tcBorders>
              <w:top w:val="single" w:sz="4" w:space="0" w:color="auto"/>
              <w:left w:val="single" w:sz="4" w:space="0" w:color="auto"/>
              <w:bottom w:val="single" w:sz="4" w:space="0" w:color="auto"/>
              <w:right w:val="single" w:sz="4" w:space="0" w:color="auto"/>
            </w:tcBorders>
            <w:shd w:val="clear" w:color="auto" w:fill="auto"/>
          </w:tcPr>
          <w:p w14:paraId="64216DA0" w14:textId="77777777" w:rsidR="008135E5" w:rsidRPr="00FD2246" w:rsidRDefault="008135E5" w:rsidP="005E7F67">
            <w:pPr>
              <w:rPr>
                <w:rFonts w:cs="Calibri"/>
                <w:b/>
              </w:rPr>
            </w:pP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717770EF" w14:textId="77777777" w:rsidR="008135E5" w:rsidRPr="00FD2246" w:rsidRDefault="008135E5" w:rsidP="005E7F67">
            <w:pPr>
              <w:rPr>
                <w:rFonts w:cs="Calibri"/>
                <w:b/>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E346A8D" w14:textId="77777777" w:rsidR="008135E5" w:rsidRPr="00FD2246" w:rsidRDefault="008135E5" w:rsidP="005E7F67">
            <w:pPr>
              <w:rPr>
                <w:rFonts w:cs="Calibri"/>
                <w:b/>
              </w:rPr>
            </w:pPr>
          </w:p>
        </w:tc>
      </w:tr>
      <w:tr w:rsidR="008135E5" w:rsidRPr="001A094F" w14:paraId="644B63FD" w14:textId="77777777" w:rsidTr="005E7F67">
        <w:tc>
          <w:tcPr>
            <w:tcW w:w="14029" w:type="dxa"/>
            <w:gridSpan w:val="5"/>
            <w:tcBorders>
              <w:top w:val="single" w:sz="4" w:space="0" w:color="auto"/>
              <w:left w:val="single" w:sz="4" w:space="0" w:color="auto"/>
              <w:bottom w:val="single" w:sz="4" w:space="0" w:color="auto"/>
              <w:right w:val="single" w:sz="4" w:space="0" w:color="auto"/>
            </w:tcBorders>
            <w:shd w:val="clear" w:color="auto" w:fill="F3F3F3"/>
          </w:tcPr>
          <w:p w14:paraId="6D07CF0A" w14:textId="77777777" w:rsidR="008135E5" w:rsidRPr="00FD2246" w:rsidRDefault="008135E5" w:rsidP="005E7F67">
            <w:pPr>
              <w:rPr>
                <w:rFonts w:cs="Calibri"/>
                <w:b/>
              </w:rPr>
            </w:pPr>
            <w:r w:rsidRPr="00FD2246">
              <w:rPr>
                <w:rFonts w:cs="Calibri"/>
                <w:b/>
              </w:rPr>
              <w:t>Resource allocation</w:t>
            </w:r>
          </w:p>
          <w:p w14:paraId="5F9EA5CC" w14:textId="77777777" w:rsidR="008135E5" w:rsidRPr="00FD2246" w:rsidRDefault="008135E5" w:rsidP="005E7F67">
            <w:pPr>
              <w:rPr>
                <w:rFonts w:cs="Calibri"/>
                <w:b/>
              </w:rPr>
            </w:pPr>
          </w:p>
        </w:tc>
      </w:tr>
      <w:tr w:rsidR="008135E5" w:rsidRPr="001A094F" w14:paraId="051A072E" w14:textId="77777777" w:rsidTr="005E7F67">
        <w:tc>
          <w:tcPr>
            <w:tcW w:w="4068" w:type="dxa"/>
            <w:gridSpan w:val="2"/>
            <w:tcBorders>
              <w:top w:val="single" w:sz="4" w:space="0" w:color="auto"/>
              <w:left w:val="single" w:sz="4" w:space="0" w:color="auto"/>
              <w:bottom w:val="single" w:sz="4" w:space="0" w:color="auto"/>
              <w:right w:val="single" w:sz="4" w:space="0" w:color="auto"/>
            </w:tcBorders>
            <w:shd w:val="clear" w:color="auto" w:fill="auto"/>
          </w:tcPr>
          <w:p w14:paraId="3B47DBCB" w14:textId="77777777" w:rsidR="008135E5" w:rsidRPr="00FD2246" w:rsidRDefault="008135E5" w:rsidP="005E7F67">
            <w:pPr>
              <w:rPr>
                <w:rFonts w:cs="Calibri"/>
                <w:b/>
              </w:rPr>
            </w:pPr>
          </w:p>
        </w:tc>
        <w:tc>
          <w:tcPr>
            <w:tcW w:w="1574" w:type="dxa"/>
            <w:tcBorders>
              <w:top w:val="single" w:sz="4" w:space="0" w:color="auto"/>
              <w:left w:val="single" w:sz="4" w:space="0" w:color="auto"/>
              <w:bottom w:val="single" w:sz="4" w:space="0" w:color="auto"/>
              <w:right w:val="single" w:sz="4" w:space="0" w:color="auto"/>
            </w:tcBorders>
            <w:shd w:val="clear" w:color="auto" w:fill="auto"/>
          </w:tcPr>
          <w:p w14:paraId="4EC7D063" w14:textId="77777777" w:rsidR="008135E5" w:rsidRPr="00FD2246" w:rsidRDefault="008135E5" w:rsidP="005E7F67">
            <w:pPr>
              <w:rPr>
                <w:rFonts w:cs="Calibri"/>
                <w:b/>
              </w:rPr>
            </w:pP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62925768" w14:textId="77777777" w:rsidR="008135E5" w:rsidRPr="00FD2246" w:rsidRDefault="008135E5" w:rsidP="005E7F67">
            <w:pPr>
              <w:rPr>
                <w:rFonts w:cs="Calibri"/>
                <w:b/>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23300AC6" w14:textId="77777777" w:rsidR="008135E5" w:rsidRPr="00FD2246" w:rsidRDefault="008135E5" w:rsidP="005E7F67">
            <w:pPr>
              <w:rPr>
                <w:rFonts w:cs="Calibri"/>
                <w:b/>
              </w:rPr>
            </w:pPr>
          </w:p>
        </w:tc>
      </w:tr>
      <w:tr w:rsidR="008135E5" w:rsidRPr="001A094F" w14:paraId="4774A23F" w14:textId="77777777" w:rsidTr="005E7F67">
        <w:tc>
          <w:tcPr>
            <w:tcW w:w="14029" w:type="dxa"/>
            <w:gridSpan w:val="5"/>
            <w:tcBorders>
              <w:top w:val="single" w:sz="4" w:space="0" w:color="auto"/>
              <w:left w:val="single" w:sz="4" w:space="0" w:color="auto"/>
              <w:bottom w:val="single" w:sz="4" w:space="0" w:color="auto"/>
              <w:right w:val="single" w:sz="4" w:space="0" w:color="auto"/>
            </w:tcBorders>
            <w:shd w:val="clear" w:color="auto" w:fill="F3F3F3"/>
          </w:tcPr>
          <w:p w14:paraId="52921A7F" w14:textId="365C19FA" w:rsidR="008135E5" w:rsidRPr="00FD2246" w:rsidRDefault="008135E5" w:rsidP="005E7F67">
            <w:pPr>
              <w:rPr>
                <w:rFonts w:cs="Calibri"/>
                <w:b/>
              </w:rPr>
            </w:pPr>
            <w:r w:rsidRPr="00FD2246">
              <w:rPr>
                <w:rFonts w:cs="Calibri"/>
                <w:b/>
              </w:rPr>
              <w:t xml:space="preserve">Board of Trustees and </w:t>
            </w:r>
            <w:r w:rsidR="003B0C04" w:rsidRPr="00FD2246">
              <w:rPr>
                <w:rFonts w:cs="Calibri"/>
                <w:b/>
              </w:rPr>
              <w:t>officers’</w:t>
            </w:r>
            <w:r w:rsidRPr="00FD2246">
              <w:rPr>
                <w:rFonts w:cs="Calibri"/>
                <w:b/>
              </w:rPr>
              <w:t xml:space="preserve"> liability</w:t>
            </w:r>
          </w:p>
          <w:p w14:paraId="4A0F491C" w14:textId="77777777" w:rsidR="008135E5" w:rsidRPr="00FD2246" w:rsidRDefault="008135E5" w:rsidP="005E7F67">
            <w:pPr>
              <w:rPr>
                <w:rFonts w:cs="Calibri"/>
                <w:b/>
              </w:rPr>
            </w:pPr>
          </w:p>
        </w:tc>
      </w:tr>
      <w:tr w:rsidR="008135E5" w:rsidRPr="001A094F" w14:paraId="7DAE8556" w14:textId="77777777" w:rsidTr="005E7F67">
        <w:tc>
          <w:tcPr>
            <w:tcW w:w="3923" w:type="dxa"/>
            <w:tcBorders>
              <w:top w:val="single" w:sz="4" w:space="0" w:color="auto"/>
              <w:left w:val="single" w:sz="4" w:space="0" w:color="auto"/>
              <w:bottom w:val="single" w:sz="4" w:space="0" w:color="auto"/>
              <w:right w:val="single" w:sz="4" w:space="0" w:color="auto"/>
            </w:tcBorders>
            <w:shd w:val="clear" w:color="auto" w:fill="auto"/>
          </w:tcPr>
          <w:p w14:paraId="60811404" w14:textId="77777777" w:rsidR="008135E5" w:rsidRPr="00FD2246" w:rsidRDefault="008135E5" w:rsidP="005E7F67">
            <w:pPr>
              <w:rPr>
                <w:rFonts w:cs="Calibri"/>
                <w:b/>
              </w:rPr>
            </w:pPr>
          </w:p>
        </w:tc>
        <w:tc>
          <w:tcPr>
            <w:tcW w:w="1719" w:type="dxa"/>
            <w:gridSpan w:val="2"/>
            <w:tcBorders>
              <w:top w:val="single" w:sz="4" w:space="0" w:color="auto"/>
              <w:left w:val="single" w:sz="4" w:space="0" w:color="auto"/>
              <w:bottom w:val="single" w:sz="4" w:space="0" w:color="auto"/>
              <w:right w:val="single" w:sz="4" w:space="0" w:color="auto"/>
            </w:tcBorders>
            <w:shd w:val="clear" w:color="auto" w:fill="auto"/>
          </w:tcPr>
          <w:p w14:paraId="52E9C215" w14:textId="77777777" w:rsidR="008135E5" w:rsidRPr="00FD2246" w:rsidRDefault="008135E5" w:rsidP="005E7F67">
            <w:pPr>
              <w:rPr>
                <w:rFonts w:cs="Calibri"/>
                <w:b/>
              </w:rPr>
            </w:pP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6CC7774B" w14:textId="77777777" w:rsidR="008135E5" w:rsidRPr="00FD2246" w:rsidRDefault="008135E5" w:rsidP="005E7F67">
            <w:pPr>
              <w:rPr>
                <w:rFonts w:cs="Calibri"/>
                <w:b/>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3B386604" w14:textId="77777777" w:rsidR="008135E5" w:rsidRPr="00FD2246" w:rsidRDefault="008135E5" w:rsidP="005E7F67">
            <w:pPr>
              <w:rPr>
                <w:rFonts w:cs="Calibri"/>
                <w:b/>
              </w:rPr>
            </w:pPr>
          </w:p>
        </w:tc>
      </w:tr>
    </w:tbl>
    <w:p w14:paraId="2B3E24F0" w14:textId="77777777" w:rsidR="008135E5" w:rsidRDefault="008135E5" w:rsidP="008135E5"/>
    <w:p w14:paraId="0A1BC5DC" w14:textId="77777777" w:rsidR="008E6B2D" w:rsidRDefault="008E6B2D" w:rsidP="008135E5"/>
    <w:p w14:paraId="66824503" w14:textId="77777777" w:rsidR="008E6B2D" w:rsidRDefault="008E6B2D" w:rsidP="008135E5"/>
    <w:p w14:paraId="2E9E77DB" w14:textId="77777777" w:rsidR="008E6B2D" w:rsidRDefault="008E6B2D" w:rsidP="008135E5"/>
    <w:p w14:paraId="1068D864" w14:textId="77777777" w:rsidR="008E6B2D" w:rsidRDefault="008E6B2D" w:rsidP="008135E5"/>
    <w:p w14:paraId="214220EA" w14:textId="77777777" w:rsidR="008E6B2D" w:rsidRDefault="008E6B2D" w:rsidP="008135E5"/>
    <w:p w14:paraId="00F56769" w14:textId="77777777" w:rsidR="00712AA7" w:rsidRDefault="00712AA7" w:rsidP="008135E5"/>
    <w:p w14:paraId="618CD5AC" w14:textId="77777777" w:rsidR="00712AA7" w:rsidRDefault="00712AA7" w:rsidP="008135E5"/>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3"/>
        <w:gridCol w:w="1719"/>
        <w:gridCol w:w="5126"/>
        <w:gridCol w:w="3261"/>
      </w:tblGrid>
      <w:tr w:rsidR="008135E5" w:rsidRPr="001A094F" w14:paraId="629FCD66" w14:textId="77777777" w:rsidTr="005E7F67">
        <w:tc>
          <w:tcPr>
            <w:tcW w:w="3923" w:type="dxa"/>
            <w:tcBorders>
              <w:top w:val="single" w:sz="4" w:space="0" w:color="auto"/>
              <w:left w:val="single" w:sz="4" w:space="0" w:color="auto"/>
              <w:bottom w:val="single" w:sz="4" w:space="0" w:color="auto"/>
              <w:right w:val="single" w:sz="4" w:space="0" w:color="auto"/>
            </w:tcBorders>
            <w:shd w:val="clear" w:color="auto" w:fill="E6E6E6"/>
          </w:tcPr>
          <w:p w14:paraId="72EE1FF8" w14:textId="77777777" w:rsidR="008135E5" w:rsidRPr="00FD2246" w:rsidRDefault="008135E5" w:rsidP="005E7F67">
            <w:pPr>
              <w:rPr>
                <w:rFonts w:cs="Calibri"/>
                <w:b/>
              </w:rPr>
            </w:pPr>
            <w:r w:rsidRPr="00FD2246">
              <w:rPr>
                <w:rFonts w:cs="Calibri"/>
                <w:b/>
              </w:rPr>
              <w:lastRenderedPageBreak/>
              <w:t xml:space="preserve">Risk </w:t>
            </w:r>
          </w:p>
        </w:tc>
        <w:tc>
          <w:tcPr>
            <w:tcW w:w="1719" w:type="dxa"/>
            <w:tcBorders>
              <w:top w:val="single" w:sz="4" w:space="0" w:color="auto"/>
              <w:left w:val="single" w:sz="4" w:space="0" w:color="auto"/>
              <w:bottom w:val="single" w:sz="4" w:space="0" w:color="auto"/>
              <w:right w:val="single" w:sz="4" w:space="0" w:color="auto"/>
            </w:tcBorders>
            <w:shd w:val="clear" w:color="auto" w:fill="E6E6E6"/>
          </w:tcPr>
          <w:p w14:paraId="344D5565" w14:textId="77777777" w:rsidR="008135E5" w:rsidRPr="00FD2246" w:rsidRDefault="008135E5" w:rsidP="005E7F67">
            <w:pPr>
              <w:rPr>
                <w:rFonts w:cs="Calibri"/>
                <w:b/>
              </w:rPr>
            </w:pPr>
            <w:r w:rsidRPr="00FD2246">
              <w:rPr>
                <w:rFonts w:cs="Calibri"/>
                <w:b/>
              </w:rPr>
              <w:t>Risk Rating</w:t>
            </w:r>
          </w:p>
        </w:tc>
        <w:tc>
          <w:tcPr>
            <w:tcW w:w="5126" w:type="dxa"/>
            <w:tcBorders>
              <w:top w:val="single" w:sz="4" w:space="0" w:color="auto"/>
              <w:left w:val="single" w:sz="4" w:space="0" w:color="auto"/>
              <w:bottom w:val="single" w:sz="4" w:space="0" w:color="auto"/>
              <w:right w:val="single" w:sz="4" w:space="0" w:color="auto"/>
            </w:tcBorders>
            <w:shd w:val="clear" w:color="auto" w:fill="E6E6E6"/>
          </w:tcPr>
          <w:p w14:paraId="15D1D78A" w14:textId="77777777" w:rsidR="008135E5" w:rsidRPr="00FD2246" w:rsidRDefault="008135E5" w:rsidP="005E7F67">
            <w:pPr>
              <w:rPr>
                <w:rFonts w:cs="Calibri"/>
                <w:b/>
              </w:rPr>
            </w:pPr>
            <w:r w:rsidRPr="00FD2246">
              <w:rPr>
                <w:rFonts w:cs="Calibri"/>
                <w:b/>
              </w:rPr>
              <w:t>Risk Management</w:t>
            </w:r>
            <w:r>
              <w:rPr>
                <w:rFonts w:cs="Calibri"/>
                <w:b/>
              </w:rPr>
              <w:t xml:space="preserve"> Strategies/Processes</w:t>
            </w:r>
            <w:r w:rsidRPr="00FD2246">
              <w:rPr>
                <w:rFonts w:cs="Calibri"/>
                <w:b/>
              </w:rPr>
              <w:t xml:space="preserve"> </w:t>
            </w:r>
          </w:p>
        </w:tc>
        <w:tc>
          <w:tcPr>
            <w:tcW w:w="3261" w:type="dxa"/>
            <w:tcBorders>
              <w:top w:val="single" w:sz="4" w:space="0" w:color="auto"/>
              <w:left w:val="single" w:sz="4" w:space="0" w:color="auto"/>
              <w:bottom w:val="single" w:sz="4" w:space="0" w:color="auto"/>
              <w:right w:val="single" w:sz="4" w:space="0" w:color="auto"/>
            </w:tcBorders>
            <w:shd w:val="clear" w:color="auto" w:fill="E6E6E6"/>
          </w:tcPr>
          <w:p w14:paraId="2E46866D" w14:textId="77777777" w:rsidR="008135E5" w:rsidRPr="00FD2246" w:rsidRDefault="008135E5" w:rsidP="005E7F67">
            <w:pPr>
              <w:rPr>
                <w:rFonts w:cs="Calibri"/>
                <w:b/>
              </w:rPr>
            </w:pPr>
            <w:r w:rsidRPr="00FD2246">
              <w:rPr>
                <w:rFonts w:cs="Calibri"/>
                <w:b/>
              </w:rPr>
              <w:t>Responsibilities</w:t>
            </w:r>
          </w:p>
        </w:tc>
      </w:tr>
      <w:tr w:rsidR="008135E5" w:rsidRPr="001A094F" w14:paraId="29D10366" w14:textId="77777777" w:rsidTr="005E7F67">
        <w:tc>
          <w:tcPr>
            <w:tcW w:w="14029" w:type="dxa"/>
            <w:gridSpan w:val="4"/>
            <w:tcBorders>
              <w:top w:val="single" w:sz="4" w:space="0" w:color="auto"/>
              <w:left w:val="single" w:sz="4" w:space="0" w:color="auto"/>
              <w:bottom w:val="single" w:sz="4" w:space="0" w:color="auto"/>
              <w:right w:val="single" w:sz="4" w:space="0" w:color="auto"/>
            </w:tcBorders>
            <w:shd w:val="clear" w:color="auto" w:fill="F3F3F3"/>
          </w:tcPr>
          <w:p w14:paraId="2797BF09" w14:textId="77777777" w:rsidR="008135E5" w:rsidRPr="00FD2246" w:rsidRDefault="008135E5" w:rsidP="005E7F67">
            <w:pPr>
              <w:rPr>
                <w:rFonts w:cs="Calibri"/>
                <w:b/>
              </w:rPr>
            </w:pPr>
            <w:r w:rsidRPr="00FD2246">
              <w:rPr>
                <w:rFonts w:cs="Calibri"/>
                <w:b/>
              </w:rPr>
              <w:t>Compliance</w:t>
            </w:r>
          </w:p>
          <w:p w14:paraId="03889537" w14:textId="77777777" w:rsidR="008135E5" w:rsidRPr="00FD2246" w:rsidRDefault="008135E5" w:rsidP="005E7F67">
            <w:pPr>
              <w:rPr>
                <w:rFonts w:cs="Calibri"/>
                <w:b/>
              </w:rPr>
            </w:pPr>
          </w:p>
        </w:tc>
      </w:tr>
      <w:tr w:rsidR="008135E5" w:rsidRPr="001A094F" w14:paraId="05B64F00" w14:textId="77777777" w:rsidTr="005E7F67">
        <w:tc>
          <w:tcPr>
            <w:tcW w:w="3923" w:type="dxa"/>
            <w:tcBorders>
              <w:top w:val="single" w:sz="4" w:space="0" w:color="auto"/>
              <w:left w:val="single" w:sz="4" w:space="0" w:color="auto"/>
              <w:bottom w:val="single" w:sz="4" w:space="0" w:color="auto"/>
              <w:right w:val="single" w:sz="4" w:space="0" w:color="auto"/>
            </w:tcBorders>
            <w:shd w:val="clear" w:color="auto" w:fill="auto"/>
          </w:tcPr>
          <w:p w14:paraId="527C1E2B" w14:textId="77777777" w:rsidR="008135E5" w:rsidRPr="00FD2246" w:rsidRDefault="008135E5" w:rsidP="005E7F67">
            <w:pPr>
              <w:rPr>
                <w:rFonts w:cs="Calibri"/>
                <w:b/>
              </w:rPr>
            </w:pP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7E9E47B6" w14:textId="77777777" w:rsidR="008135E5" w:rsidRPr="00FD2246" w:rsidRDefault="008135E5" w:rsidP="005E7F67">
            <w:pPr>
              <w:rPr>
                <w:rFonts w:cs="Calibri"/>
                <w:b/>
              </w:rPr>
            </w:pP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19320722" w14:textId="77777777" w:rsidR="008135E5" w:rsidRPr="00FD2246" w:rsidRDefault="008135E5" w:rsidP="005E7F67">
            <w:pPr>
              <w:rPr>
                <w:rFonts w:cs="Calibri"/>
                <w:b/>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2F485A20" w14:textId="77777777" w:rsidR="008135E5" w:rsidRPr="00FD2246" w:rsidRDefault="008135E5" w:rsidP="005E7F67">
            <w:pPr>
              <w:rPr>
                <w:rFonts w:cs="Calibri"/>
                <w:b/>
              </w:rPr>
            </w:pPr>
          </w:p>
        </w:tc>
      </w:tr>
      <w:tr w:rsidR="008135E5" w:rsidRPr="001A094F" w14:paraId="1D778204" w14:textId="77777777" w:rsidTr="005E7F67">
        <w:tc>
          <w:tcPr>
            <w:tcW w:w="14029" w:type="dxa"/>
            <w:gridSpan w:val="4"/>
            <w:tcBorders>
              <w:top w:val="single" w:sz="4" w:space="0" w:color="auto"/>
              <w:left w:val="single" w:sz="4" w:space="0" w:color="auto"/>
              <w:bottom w:val="single" w:sz="4" w:space="0" w:color="auto"/>
              <w:right w:val="single" w:sz="4" w:space="0" w:color="auto"/>
            </w:tcBorders>
            <w:shd w:val="clear" w:color="auto" w:fill="F3F3F3"/>
          </w:tcPr>
          <w:p w14:paraId="3E017084" w14:textId="77777777" w:rsidR="008135E5" w:rsidRPr="00FD2246" w:rsidRDefault="008135E5" w:rsidP="005E7F67">
            <w:pPr>
              <w:rPr>
                <w:rFonts w:cs="Calibri"/>
                <w:b/>
              </w:rPr>
            </w:pPr>
            <w:r w:rsidRPr="00FD2246">
              <w:rPr>
                <w:rFonts w:cs="Calibri"/>
                <w:b/>
              </w:rPr>
              <w:t>Operations and maintenance systems</w:t>
            </w:r>
          </w:p>
          <w:p w14:paraId="584656A9" w14:textId="77777777" w:rsidR="008135E5" w:rsidRPr="00FD2246" w:rsidRDefault="008135E5" w:rsidP="005E7F67">
            <w:pPr>
              <w:rPr>
                <w:rFonts w:cs="Calibri"/>
                <w:b/>
              </w:rPr>
            </w:pPr>
          </w:p>
        </w:tc>
      </w:tr>
      <w:tr w:rsidR="008135E5" w:rsidRPr="001A094F" w14:paraId="6FE1BF1B" w14:textId="77777777" w:rsidTr="005E7F67">
        <w:tc>
          <w:tcPr>
            <w:tcW w:w="3923" w:type="dxa"/>
            <w:tcBorders>
              <w:top w:val="single" w:sz="4" w:space="0" w:color="auto"/>
              <w:left w:val="single" w:sz="4" w:space="0" w:color="auto"/>
              <w:bottom w:val="single" w:sz="4" w:space="0" w:color="auto"/>
              <w:right w:val="single" w:sz="4" w:space="0" w:color="auto"/>
            </w:tcBorders>
            <w:shd w:val="clear" w:color="auto" w:fill="auto"/>
          </w:tcPr>
          <w:p w14:paraId="0CC38728" w14:textId="77777777" w:rsidR="008135E5" w:rsidRPr="00FD2246" w:rsidRDefault="008135E5" w:rsidP="005E7F67">
            <w:pPr>
              <w:rPr>
                <w:rFonts w:cs="Calibri"/>
                <w:b/>
              </w:rPr>
            </w:pP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424C9BF" w14:textId="77777777" w:rsidR="008135E5" w:rsidRPr="00FD2246" w:rsidRDefault="008135E5" w:rsidP="005E7F67">
            <w:pPr>
              <w:rPr>
                <w:rFonts w:cs="Calibri"/>
                <w:b/>
              </w:rPr>
            </w:pP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525C716A" w14:textId="77777777" w:rsidR="008135E5" w:rsidRPr="00FD2246" w:rsidRDefault="008135E5" w:rsidP="005E7F67">
            <w:pPr>
              <w:rPr>
                <w:rFonts w:cs="Calibri"/>
                <w:b/>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3F77BEDB" w14:textId="77777777" w:rsidR="008135E5" w:rsidRPr="00FD2246" w:rsidRDefault="008135E5" w:rsidP="005E7F67">
            <w:pPr>
              <w:rPr>
                <w:rFonts w:cs="Calibri"/>
                <w:b/>
              </w:rPr>
            </w:pPr>
          </w:p>
        </w:tc>
      </w:tr>
      <w:tr w:rsidR="008135E5" w:rsidRPr="001A094F" w14:paraId="32CF9792" w14:textId="77777777" w:rsidTr="005E7F67">
        <w:tc>
          <w:tcPr>
            <w:tcW w:w="14029" w:type="dxa"/>
            <w:gridSpan w:val="4"/>
            <w:tcBorders>
              <w:top w:val="single" w:sz="4" w:space="0" w:color="auto"/>
              <w:left w:val="single" w:sz="4" w:space="0" w:color="auto"/>
              <w:bottom w:val="single" w:sz="4" w:space="0" w:color="auto"/>
              <w:right w:val="single" w:sz="4" w:space="0" w:color="auto"/>
            </w:tcBorders>
            <w:shd w:val="clear" w:color="auto" w:fill="F3F3F3"/>
          </w:tcPr>
          <w:p w14:paraId="426D700F" w14:textId="77777777" w:rsidR="008135E5" w:rsidRPr="00FD2246" w:rsidRDefault="008135E5" w:rsidP="005E7F67">
            <w:pPr>
              <w:rPr>
                <w:rFonts w:cs="Calibri"/>
                <w:b/>
              </w:rPr>
            </w:pPr>
            <w:r w:rsidRPr="00FD2246">
              <w:rPr>
                <w:rFonts w:cs="Calibri"/>
                <w:b/>
              </w:rPr>
              <w:t>Health and Safety</w:t>
            </w:r>
          </w:p>
          <w:p w14:paraId="7B70D606" w14:textId="77777777" w:rsidR="008135E5" w:rsidRPr="00FD2246" w:rsidRDefault="008135E5" w:rsidP="005E7F67">
            <w:pPr>
              <w:rPr>
                <w:rFonts w:cs="Calibri"/>
                <w:b/>
              </w:rPr>
            </w:pPr>
          </w:p>
        </w:tc>
      </w:tr>
      <w:tr w:rsidR="008135E5" w:rsidRPr="001A094F" w14:paraId="249F4AAD" w14:textId="77777777" w:rsidTr="005E7F67">
        <w:tc>
          <w:tcPr>
            <w:tcW w:w="3923" w:type="dxa"/>
            <w:tcBorders>
              <w:top w:val="single" w:sz="4" w:space="0" w:color="auto"/>
              <w:left w:val="single" w:sz="4" w:space="0" w:color="auto"/>
              <w:bottom w:val="single" w:sz="4" w:space="0" w:color="auto"/>
              <w:right w:val="single" w:sz="4" w:space="0" w:color="auto"/>
            </w:tcBorders>
            <w:shd w:val="clear" w:color="auto" w:fill="auto"/>
          </w:tcPr>
          <w:p w14:paraId="60F68B63" w14:textId="77777777" w:rsidR="008135E5" w:rsidRPr="00FD2246" w:rsidRDefault="008135E5" w:rsidP="005E7F67">
            <w:pPr>
              <w:rPr>
                <w:rFonts w:cs="Calibri"/>
                <w:b/>
              </w:rPr>
            </w:pP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6D4E3C83" w14:textId="77777777" w:rsidR="008135E5" w:rsidRPr="00FD2246" w:rsidRDefault="008135E5" w:rsidP="005E7F67">
            <w:pPr>
              <w:rPr>
                <w:rFonts w:cs="Calibri"/>
                <w:b/>
              </w:rPr>
            </w:pP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6D746ED7" w14:textId="77777777" w:rsidR="008135E5" w:rsidRPr="00FD2246" w:rsidRDefault="008135E5" w:rsidP="005E7F67">
            <w:pPr>
              <w:rPr>
                <w:rFonts w:cs="Calibri"/>
                <w:b/>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26CD14AF" w14:textId="77777777" w:rsidR="008135E5" w:rsidRPr="00FD2246" w:rsidRDefault="008135E5" w:rsidP="005E7F67">
            <w:pPr>
              <w:rPr>
                <w:rFonts w:cs="Calibri"/>
                <w:b/>
              </w:rPr>
            </w:pPr>
          </w:p>
        </w:tc>
      </w:tr>
      <w:tr w:rsidR="008135E5" w:rsidRPr="001A094F" w14:paraId="5D457E33" w14:textId="77777777" w:rsidTr="005E7F67">
        <w:tc>
          <w:tcPr>
            <w:tcW w:w="14029" w:type="dxa"/>
            <w:gridSpan w:val="4"/>
            <w:tcBorders>
              <w:top w:val="single" w:sz="4" w:space="0" w:color="auto"/>
              <w:left w:val="single" w:sz="4" w:space="0" w:color="auto"/>
              <w:bottom w:val="single" w:sz="4" w:space="0" w:color="auto"/>
              <w:right w:val="single" w:sz="4" w:space="0" w:color="auto"/>
            </w:tcBorders>
            <w:shd w:val="clear" w:color="auto" w:fill="F3F3F3"/>
          </w:tcPr>
          <w:p w14:paraId="0E00A52B" w14:textId="77777777" w:rsidR="008135E5" w:rsidRPr="00FD2246" w:rsidRDefault="008135E5" w:rsidP="005E7F67">
            <w:pPr>
              <w:rPr>
                <w:rFonts w:cs="Calibri"/>
                <w:b/>
              </w:rPr>
            </w:pPr>
            <w:r w:rsidRPr="00FD2246">
              <w:rPr>
                <w:rFonts w:cs="Calibri"/>
                <w:b/>
              </w:rPr>
              <w:t>Human Resources</w:t>
            </w:r>
          </w:p>
          <w:p w14:paraId="49CD1FB0" w14:textId="77777777" w:rsidR="008135E5" w:rsidRPr="00FD2246" w:rsidRDefault="008135E5" w:rsidP="005E7F67">
            <w:pPr>
              <w:rPr>
                <w:rFonts w:cs="Calibri"/>
                <w:b/>
              </w:rPr>
            </w:pPr>
          </w:p>
        </w:tc>
      </w:tr>
      <w:tr w:rsidR="008135E5" w:rsidRPr="001A094F" w14:paraId="742B9474" w14:textId="77777777" w:rsidTr="005E7F67">
        <w:tc>
          <w:tcPr>
            <w:tcW w:w="3923" w:type="dxa"/>
            <w:tcBorders>
              <w:top w:val="single" w:sz="4" w:space="0" w:color="auto"/>
              <w:left w:val="single" w:sz="4" w:space="0" w:color="auto"/>
              <w:bottom w:val="single" w:sz="4" w:space="0" w:color="auto"/>
              <w:right w:val="single" w:sz="4" w:space="0" w:color="auto"/>
            </w:tcBorders>
            <w:shd w:val="clear" w:color="auto" w:fill="auto"/>
          </w:tcPr>
          <w:p w14:paraId="4E074D82" w14:textId="77777777" w:rsidR="008135E5" w:rsidRPr="00FD2246" w:rsidRDefault="008135E5" w:rsidP="005E7F67">
            <w:pPr>
              <w:rPr>
                <w:rFonts w:cs="Calibri"/>
                <w:b/>
              </w:rPr>
            </w:pP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9354C0C" w14:textId="77777777" w:rsidR="008135E5" w:rsidRPr="00FD2246" w:rsidRDefault="008135E5" w:rsidP="005E7F67">
            <w:pPr>
              <w:rPr>
                <w:rFonts w:cs="Calibri"/>
                <w:b/>
              </w:rPr>
            </w:pP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5CB31757" w14:textId="77777777" w:rsidR="008135E5" w:rsidRPr="00FD2246" w:rsidRDefault="008135E5" w:rsidP="005E7F67">
            <w:pPr>
              <w:rPr>
                <w:rFonts w:cs="Calibri"/>
                <w:b/>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D933A2C" w14:textId="77777777" w:rsidR="008135E5" w:rsidRPr="00FD2246" w:rsidRDefault="008135E5" w:rsidP="005E7F67">
            <w:pPr>
              <w:rPr>
                <w:rFonts w:cs="Calibri"/>
                <w:b/>
              </w:rPr>
            </w:pPr>
          </w:p>
        </w:tc>
      </w:tr>
      <w:tr w:rsidR="008135E5" w:rsidRPr="001A094F" w14:paraId="011A33BD" w14:textId="77777777" w:rsidTr="005E7F67">
        <w:tc>
          <w:tcPr>
            <w:tcW w:w="14029" w:type="dxa"/>
            <w:gridSpan w:val="4"/>
            <w:tcBorders>
              <w:top w:val="single" w:sz="4" w:space="0" w:color="auto"/>
              <w:left w:val="single" w:sz="4" w:space="0" w:color="auto"/>
              <w:bottom w:val="single" w:sz="4" w:space="0" w:color="auto"/>
              <w:right w:val="single" w:sz="4" w:space="0" w:color="auto"/>
            </w:tcBorders>
            <w:shd w:val="clear" w:color="auto" w:fill="F3F3F3"/>
          </w:tcPr>
          <w:p w14:paraId="46EB2A9D" w14:textId="77777777" w:rsidR="008135E5" w:rsidRPr="00FD2246" w:rsidRDefault="008135E5" w:rsidP="005E7F67">
            <w:pPr>
              <w:rPr>
                <w:rFonts w:cs="Calibri"/>
                <w:b/>
              </w:rPr>
            </w:pPr>
            <w:r w:rsidRPr="00FD2246">
              <w:rPr>
                <w:rFonts w:cs="Calibri"/>
                <w:b/>
              </w:rPr>
              <w:t>Project Management</w:t>
            </w:r>
          </w:p>
          <w:p w14:paraId="46CEA845" w14:textId="77777777" w:rsidR="008135E5" w:rsidRPr="00FD2246" w:rsidRDefault="008135E5" w:rsidP="005E7F67">
            <w:pPr>
              <w:rPr>
                <w:rFonts w:cs="Calibri"/>
                <w:b/>
              </w:rPr>
            </w:pPr>
          </w:p>
        </w:tc>
      </w:tr>
      <w:tr w:rsidR="008135E5" w:rsidRPr="001A094F" w14:paraId="1EA24484" w14:textId="77777777" w:rsidTr="005E7F67">
        <w:tc>
          <w:tcPr>
            <w:tcW w:w="3923" w:type="dxa"/>
            <w:tcBorders>
              <w:top w:val="single" w:sz="4" w:space="0" w:color="auto"/>
              <w:left w:val="single" w:sz="4" w:space="0" w:color="auto"/>
              <w:bottom w:val="single" w:sz="4" w:space="0" w:color="auto"/>
              <w:right w:val="single" w:sz="4" w:space="0" w:color="auto"/>
            </w:tcBorders>
            <w:shd w:val="clear" w:color="auto" w:fill="auto"/>
          </w:tcPr>
          <w:p w14:paraId="653F96E0" w14:textId="77777777" w:rsidR="008135E5" w:rsidRPr="00FD2246" w:rsidRDefault="008135E5" w:rsidP="005E7F67">
            <w:pPr>
              <w:rPr>
                <w:rFonts w:cs="Calibri"/>
                <w:b/>
              </w:rPr>
            </w:pP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538BF893" w14:textId="77777777" w:rsidR="008135E5" w:rsidRPr="00FD2246" w:rsidRDefault="008135E5" w:rsidP="005E7F67">
            <w:pPr>
              <w:rPr>
                <w:rFonts w:cs="Calibri"/>
                <w:b/>
              </w:rPr>
            </w:pP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3BCC059B" w14:textId="77777777" w:rsidR="008135E5" w:rsidRPr="00FD2246" w:rsidRDefault="008135E5" w:rsidP="005E7F67">
            <w:pPr>
              <w:rPr>
                <w:rFonts w:cs="Calibri"/>
                <w:b/>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CFFDBDC" w14:textId="77777777" w:rsidR="008135E5" w:rsidRPr="00FD2246" w:rsidRDefault="008135E5" w:rsidP="005E7F67">
            <w:pPr>
              <w:rPr>
                <w:rFonts w:cs="Calibri"/>
                <w:b/>
              </w:rPr>
            </w:pPr>
          </w:p>
        </w:tc>
      </w:tr>
      <w:tr w:rsidR="008135E5" w:rsidRPr="001A094F" w14:paraId="54485AF7" w14:textId="77777777" w:rsidTr="005E7F67">
        <w:tc>
          <w:tcPr>
            <w:tcW w:w="14029" w:type="dxa"/>
            <w:gridSpan w:val="4"/>
            <w:tcBorders>
              <w:top w:val="single" w:sz="4" w:space="0" w:color="auto"/>
              <w:left w:val="single" w:sz="4" w:space="0" w:color="auto"/>
              <w:bottom w:val="single" w:sz="4" w:space="0" w:color="auto"/>
              <w:right w:val="single" w:sz="4" w:space="0" w:color="auto"/>
            </w:tcBorders>
            <w:shd w:val="clear" w:color="auto" w:fill="F3F3F3"/>
          </w:tcPr>
          <w:p w14:paraId="522B3B44" w14:textId="77777777" w:rsidR="008135E5" w:rsidRPr="00FD2246" w:rsidRDefault="008135E5" w:rsidP="005E7F67">
            <w:pPr>
              <w:rPr>
                <w:rFonts w:cs="Calibri"/>
                <w:b/>
              </w:rPr>
            </w:pPr>
            <w:r w:rsidRPr="00FD2246">
              <w:rPr>
                <w:rFonts w:cs="Calibri"/>
                <w:b/>
              </w:rPr>
              <w:t>Purchasing and contract management</w:t>
            </w:r>
          </w:p>
          <w:p w14:paraId="5F8D8C33" w14:textId="77777777" w:rsidR="008135E5" w:rsidRPr="00FD2246" w:rsidRDefault="008135E5" w:rsidP="005E7F67">
            <w:pPr>
              <w:rPr>
                <w:rFonts w:cs="Calibri"/>
                <w:b/>
              </w:rPr>
            </w:pPr>
          </w:p>
        </w:tc>
      </w:tr>
      <w:tr w:rsidR="008135E5" w:rsidRPr="001A094F" w14:paraId="0211272D" w14:textId="77777777" w:rsidTr="005E7F67">
        <w:tc>
          <w:tcPr>
            <w:tcW w:w="3923" w:type="dxa"/>
            <w:tcBorders>
              <w:top w:val="single" w:sz="4" w:space="0" w:color="auto"/>
              <w:left w:val="single" w:sz="4" w:space="0" w:color="auto"/>
              <w:bottom w:val="single" w:sz="4" w:space="0" w:color="auto"/>
              <w:right w:val="single" w:sz="4" w:space="0" w:color="auto"/>
            </w:tcBorders>
            <w:shd w:val="clear" w:color="auto" w:fill="auto"/>
          </w:tcPr>
          <w:p w14:paraId="76D698C8" w14:textId="77777777" w:rsidR="008135E5" w:rsidRPr="00FD2246" w:rsidRDefault="008135E5" w:rsidP="005E7F67">
            <w:pPr>
              <w:rPr>
                <w:rFonts w:cs="Calibri"/>
                <w:b/>
              </w:rPr>
            </w:pP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21B035CE" w14:textId="77777777" w:rsidR="008135E5" w:rsidRPr="00FD2246" w:rsidRDefault="008135E5" w:rsidP="005E7F67">
            <w:pPr>
              <w:rPr>
                <w:rFonts w:cs="Calibri"/>
                <w:b/>
              </w:rPr>
            </w:pP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000CF123" w14:textId="77777777" w:rsidR="008135E5" w:rsidRPr="00FD2246" w:rsidRDefault="008135E5" w:rsidP="005E7F67">
            <w:pPr>
              <w:rPr>
                <w:rFonts w:cs="Calibri"/>
                <w:b/>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B8B8244" w14:textId="77777777" w:rsidR="008135E5" w:rsidRPr="00FD2246" w:rsidRDefault="008135E5" w:rsidP="005E7F67">
            <w:pPr>
              <w:rPr>
                <w:rFonts w:cs="Calibri"/>
                <w:b/>
              </w:rPr>
            </w:pPr>
          </w:p>
        </w:tc>
      </w:tr>
      <w:tr w:rsidR="008135E5" w:rsidRPr="001A094F" w14:paraId="55675463" w14:textId="77777777" w:rsidTr="005E7F67">
        <w:tc>
          <w:tcPr>
            <w:tcW w:w="14029" w:type="dxa"/>
            <w:gridSpan w:val="4"/>
            <w:tcBorders>
              <w:top w:val="single" w:sz="4" w:space="0" w:color="auto"/>
              <w:left w:val="single" w:sz="4" w:space="0" w:color="auto"/>
              <w:bottom w:val="single" w:sz="4" w:space="0" w:color="auto"/>
              <w:right w:val="single" w:sz="4" w:space="0" w:color="auto"/>
            </w:tcBorders>
            <w:shd w:val="clear" w:color="auto" w:fill="F3F3F3"/>
          </w:tcPr>
          <w:p w14:paraId="67189A84" w14:textId="77777777" w:rsidR="008135E5" w:rsidRPr="00FD2246" w:rsidRDefault="008135E5" w:rsidP="005E7F67">
            <w:pPr>
              <w:rPr>
                <w:rFonts w:cs="Calibri"/>
                <w:b/>
              </w:rPr>
            </w:pPr>
            <w:r w:rsidRPr="00FD2246">
              <w:rPr>
                <w:rFonts w:cs="Calibri"/>
                <w:b/>
              </w:rPr>
              <w:t>Information Management</w:t>
            </w:r>
          </w:p>
          <w:p w14:paraId="35ECB84E" w14:textId="77777777" w:rsidR="008135E5" w:rsidRPr="00FD2246" w:rsidRDefault="008135E5" w:rsidP="005E7F67">
            <w:pPr>
              <w:rPr>
                <w:rFonts w:cs="Calibri"/>
                <w:b/>
              </w:rPr>
            </w:pPr>
          </w:p>
        </w:tc>
      </w:tr>
      <w:tr w:rsidR="008135E5" w:rsidRPr="001A094F" w14:paraId="668737C5" w14:textId="77777777" w:rsidTr="005E7F67">
        <w:tc>
          <w:tcPr>
            <w:tcW w:w="3923" w:type="dxa"/>
            <w:tcBorders>
              <w:top w:val="single" w:sz="4" w:space="0" w:color="auto"/>
              <w:left w:val="single" w:sz="4" w:space="0" w:color="auto"/>
              <w:bottom w:val="single" w:sz="4" w:space="0" w:color="auto"/>
              <w:right w:val="single" w:sz="4" w:space="0" w:color="auto"/>
            </w:tcBorders>
            <w:shd w:val="clear" w:color="auto" w:fill="auto"/>
          </w:tcPr>
          <w:p w14:paraId="781D41D0" w14:textId="77777777" w:rsidR="008135E5" w:rsidRPr="00FD2246" w:rsidRDefault="008135E5" w:rsidP="005E7F67">
            <w:pPr>
              <w:rPr>
                <w:rFonts w:cs="Calibri"/>
                <w:b/>
              </w:rPr>
            </w:pP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1572BF54" w14:textId="77777777" w:rsidR="008135E5" w:rsidRPr="00FD2246" w:rsidRDefault="008135E5" w:rsidP="005E7F67">
            <w:pPr>
              <w:rPr>
                <w:rFonts w:cs="Calibri"/>
                <w:b/>
              </w:rPr>
            </w:pP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6E22A93E" w14:textId="77777777" w:rsidR="008135E5" w:rsidRPr="00FD2246" w:rsidRDefault="008135E5" w:rsidP="005E7F67">
            <w:pPr>
              <w:rPr>
                <w:rFonts w:cs="Calibri"/>
                <w:b/>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2C3A469" w14:textId="77777777" w:rsidR="008135E5" w:rsidRPr="00FD2246" w:rsidRDefault="008135E5" w:rsidP="005E7F67">
            <w:pPr>
              <w:rPr>
                <w:rFonts w:cs="Calibri"/>
                <w:b/>
              </w:rPr>
            </w:pPr>
          </w:p>
        </w:tc>
      </w:tr>
    </w:tbl>
    <w:p w14:paraId="6C73626C" w14:textId="77777777" w:rsidR="008135E5" w:rsidRPr="00FD2246" w:rsidRDefault="008135E5" w:rsidP="008135E5">
      <w:pPr>
        <w:rPr>
          <w:rFonts w:cs="Calibri"/>
        </w:rPr>
      </w:pPr>
    </w:p>
    <w:p w14:paraId="2193AB9E" w14:textId="77777777" w:rsidR="008135E5" w:rsidRPr="00FD2246" w:rsidRDefault="008135E5" w:rsidP="008135E5">
      <w:pPr>
        <w:rPr>
          <w:rFonts w:cs="Calibri"/>
        </w:rPr>
      </w:pPr>
    </w:p>
    <w:p w14:paraId="392B92E8" w14:textId="77777777" w:rsidR="008135E5" w:rsidRPr="00FD2246" w:rsidRDefault="008135E5" w:rsidP="008135E5">
      <w:pPr>
        <w:rPr>
          <w:rFonts w:cs="Calibri"/>
        </w:rPr>
      </w:pPr>
    </w:p>
    <w:p w14:paraId="57AFA532" w14:textId="77777777" w:rsidR="008135E5" w:rsidRPr="00FD2246" w:rsidRDefault="008135E5" w:rsidP="008135E5">
      <w:pPr>
        <w:rPr>
          <w:rFonts w:cs="Calibri"/>
        </w:rPr>
      </w:pPr>
    </w:p>
    <w:p w14:paraId="086163FB" w14:textId="77777777" w:rsidR="008135E5" w:rsidRPr="00FD2246" w:rsidRDefault="008135E5" w:rsidP="008135E5">
      <w:pPr>
        <w:rPr>
          <w:rFonts w:cs="Calibri"/>
        </w:rPr>
      </w:pPr>
    </w:p>
    <w:p w14:paraId="1B454E7B" w14:textId="77777777" w:rsidR="008135E5" w:rsidRDefault="008135E5" w:rsidP="008135E5">
      <w:pPr>
        <w:rPr>
          <w:rFonts w:cs="Calibri"/>
        </w:rPr>
      </w:pPr>
    </w:p>
    <w:p w14:paraId="4CE0844C" w14:textId="77777777" w:rsidR="008E6B2D" w:rsidRDefault="008E6B2D" w:rsidP="008135E5">
      <w:pPr>
        <w:rPr>
          <w:rFonts w:cs="Calibri"/>
        </w:rPr>
      </w:pPr>
    </w:p>
    <w:p w14:paraId="5C40399D" w14:textId="77777777" w:rsidR="008E6B2D" w:rsidRDefault="008E6B2D" w:rsidP="008135E5">
      <w:pPr>
        <w:rPr>
          <w:rFonts w:cs="Calibri"/>
        </w:rPr>
      </w:pPr>
    </w:p>
    <w:p w14:paraId="26EF2C5B" w14:textId="77777777" w:rsidR="008E6B2D" w:rsidRDefault="008E6B2D" w:rsidP="008135E5">
      <w:pPr>
        <w:rPr>
          <w:rFonts w:cs="Calibri"/>
        </w:rPr>
      </w:pPr>
    </w:p>
    <w:p w14:paraId="40855D40" w14:textId="77777777" w:rsidR="00712AA7" w:rsidRDefault="00712AA7" w:rsidP="008135E5">
      <w:pPr>
        <w:rPr>
          <w:rFonts w:cs="Calibri"/>
        </w:rPr>
      </w:pPr>
    </w:p>
    <w:p w14:paraId="575730F2" w14:textId="77777777" w:rsidR="00712AA7" w:rsidRDefault="00712AA7" w:rsidP="008135E5">
      <w:pPr>
        <w:rPr>
          <w:rFonts w:cs="Calibri"/>
        </w:rPr>
      </w:pPr>
    </w:p>
    <w:p w14:paraId="46FDA5CE" w14:textId="77777777" w:rsidR="00712AA7" w:rsidRDefault="00712AA7" w:rsidP="008135E5">
      <w:pPr>
        <w:rPr>
          <w:rFonts w:cs="Calibri"/>
        </w:rPr>
      </w:pPr>
    </w:p>
    <w:p w14:paraId="0BCEAD46" w14:textId="77777777" w:rsidR="00712AA7" w:rsidRPr="00FD2246" w:rsidRDefault="00712AA7" w:rsidP="008135E5">
      <w:pPr>
        <w:rPr>
          <w:rFonts w:cs="Calibri"/>
        </w:rPr>
      </w:pP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8"/>
      </w:tblGrid>
      <w:tr w:rsidR="008135E5" w:rsidRPr="00D50491" w14:paraId="19ABBDB7" w14:textId="77777777" w:rsidTr="005E7F67">
        <w:tc>
          <w:tcPr>
            <w:tcW w:w="13968" w:type="dxa"/>
            <w:tcBorders>
              <w:top w:val="single" w:sz="4" w:space="0" w:color="auto"/>
              <w:left w:val="single" w:sz="4" w:space="0" w:color="auto"/>
              <w:bottom w:val="single" w:sz="4" w:space="0" w:color="auto"/>
              <w:right w:val="single" w:sz="4" w:space="0" w:color="auto"/>
            </w:tcBorders>
            <w:shd w:val="clear" w:color="auto" w:fill="E6E6E6"/>
          </w:tcPr>
          <w:p w14:paraId="12DA1D51" w14:textId="77777777" w:rsidR="008135E5" w:rsidRDefault="008135E5" w:rsidP="00712AA7">
            <w:pPr>
              <w:rPr>
                <w:rFonts w:cs="Calibri"/>
                <w:b/>
              </w:rPr>
            </w:pPr>
            <w:r w:rsidRPr="00FD2246">
              <w:rPr>
                <w:rFonts w:cs="Calibri"/>
                <w:b/>
              </w:rPr>
              <w:lastRenderedPageBreak/>
              <w:t>Risk Rating Guide</w:t>
            </w:r>
          </w:p>
          <w:p w14:paraId="54A35975" w14:textId="77777777" w:rsidR="00712AA7" w:rsidRPr="00FD2246" w:rsidRDefault="00712AA7" w:rsidP="00712AA7">
            <w:pPr>
              <w:rPr>
                <w:rFonts w:cs="Calibri"/>
                <w:b/>
              </w:rPr>
            </w:pPr>
          </w:p>
        </w:tc>
      </w:tr>
    </w:tbl>
    <w:p w14:paraId="6C99D1A5" w14:textId="77777777" w:rsidR="008135E5" w:rsidRPr="00FD2246" w:rsidRDefault="008135E5" w:rsidP="008135E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2240"/>
      </w:tblGrid>
      <w:tr w:rsidR="008135E5" w:rsidRPr="00D50491" w14:paraId="301078D4" w14:textId="77777777" w:rsidTr="005E7F67">
        <w:tc>
          <w:tcPr>
            <w:tcW w:w="1728" w:type="dxa"/>
            <w:tcBorders>
              <w:top w:val="single" w:sz="4" w:space="0" w:color="auto"/>
              <w:left w:val="single" w:sz="4" w:space="0" w:color="auto"/>
              <w:bottom w:val="single" w:sz="4" w:space="0" w:color="auto"/>
              <w:right w:val="single" w:sz="4" w:space="0" w:color="auto"/>
            </w:tcBorders>
            <w:vAlign w:val="center"/>
          </w:tcPr>
          <w:p w14:paraId="640CA1AC" w14:textId="77777777" w:rsidR="008135E5" w:rsidRPr="00FD2246" w:rsidRDefault="008135E5" w:rsidP="005E7F67">
            <w:pPr>
              <w:pStyle w:val="Subtitle"/>
              <w:rPr>
                <w:rFonts w:ascii="Calibri" w:hAnsi="Calibri" w:cs="Calibri"/>
                <w:sz w:val="22"/>
                <w:szCs w:val="22"/>
              </w:rPr>
            </w:pPr>
            <w:r w:rsidRPr="00FD2246">
              <w:rPr>
                <w:rFonts w:ascii="Calibri" w:hAnsi="Calibri" w:cs="Calibri"/>
                <w:sz w:val="22"/>
                <w:szCs w:val="22"/>
              </w:rPr>
              <w:t>Extreme</w:t>
            </w:r>
          </w:p>
        </w:tc>
        <w:tc>
          <w:tcPr>
            <w:tcW w:w="12240" w:type="dxa"/>
            <w:tcBorders>
              <w:top w:val="single" w:sz="4" w:space="0" w:color="auto"/>
              <w:left w:val="single" w:sz="4" w:space="0" w:color="auto"/>
              <w:bottom w:val="single" w:sz="4" w:space="0" w:color="auto"/>
              <w:right w:val="single" w:sz="4" w:space="0" w:color="auto"/>
            </w:tcBorders>
          </w:tcPr>
          <w:p w14:paraId="53A331B4" w14:textId="77777777" w:rsidR="008135E5" w:rsidRPr="00FD2246" w:rsidRDefault="008135E5" w:rsidP="005E7F67">
            <w:pPr>
              <w:jc w:val="both"/>
              <w:rPr>
                <w:rFonts w:cs="Calibri"/>
              </w:rPr>
            </w:pPr>
            <w:r w:rsidRPr="00FD2246">
              <w:rPr>
                <w:rFonts w:cs="Calibri"/>
              </w:rPr>
              <w:t xml:space="preserve">     The consequences would threaten:</w:t>
            </w:r>
          </w:p>
          <w:p w14:paraId="36B6A7A6" w14:textId="3EDE1C43" w:rsidR="008135E5" w:rsidRPr="00FD2246" w:rsidRDefault="008135E5" w:rsidP="00100407">
            <w:pPr>
              <w:numPr>
                <w:ilvl w:val="0"/>
                <w:numId w:val="76"/>
              </w:numPr>
              <w:jc w:val="both"/>
              <w:rPr>
                <w:rFonts w:cs="Calibri"/>
              </w:rPr>
            </w:pPr>
            <w:r w:rsidRPr="00FD2246">
              <w:rPr>
                <w:rFonts w:cs="Calibri"/>
              </w:rPr>
              <w:t xml:space="preserve">The survival of the service, possibly causing major problems for </w:t>
            </w:r>
            <w:r w:rsidR="006861A4">
              <w:rPr>
                <w:rFonts w:cs="Calibri"/>
              </w:rPr>
              <w:t xml:space="preserve">people engaged with our service </w:t>
            </w:r>
            <w:r w:rsidRPr="00FD2246">
              <w:rPr>
                <w:rFonts w:cs="Calibri"/>
              </w:rPr>
              <w:t>and their families</w:t>
            </w:r>
          </w:p>
          <w:p w14:paraId="184A5C4E" w14:textId="77777777" w:rsidR="008135E5" w:rsidRPr="00FD2246" w:rsidRDefault="008135E5" w:rsidP="00100407">
            <w:pPr>
              <w:numPr>
                <w:ilvl w:val="0"/>
                <w:numId w:val="76"/>
              </w:numPr>
              <w:jc w:val="both"/>
              <w:rPr>
                <w:rFonts w:cs="Calibri"/>
              </w:rPr>
            </w:pPr>
            <w:r w:rsidRPr="00FD2246">
              <w:rPr>
                <w:rFonts w:cs="Calibri"/>
              </w:rPr>
              <w:t xml:space="preserve">The administration of the programme or for a large part of the Public Sector. </w:t>
            </w:r>
          </w:p>
          <w:p w14:paraId="77C3DD5F" w14:textId="77777777" w:rsidR="008135E5" w:rsidRPr="00FD2246" w:rsidRDefault="008135E5" w:rsidP="00100407">
            <w:pPr>
              <w:numPr>
                <w:ilvl w:val="0"/>
                <w:numId w:val="76"/>
              </w:numPr>
              <w:jc w:val="both"/>
              <w:rPr>
                <w:rFonts w:cs="Calibri"/>
              </w:rPr>
            </w:pPr>
            <w:r w:rsidRPr="00FD2246">
              <w:rPr>
                <w:rFonts w:cs="Calibri"/>
              </w:rPr>
              <w:t>Revenue loss greater than 30% of total revenue being managed would have extreme consequences for the organisation both financially and politically</w:t>
            </w:r>
          </w:p>
        </w:tc>
      </w:tr>
      <w:tr w:rsidR="008135E5" w:rsidRPr="00D50491" w14:paraId="5D457AAC" w14:textId="77777777" w:rsidTr="005E7F67">
        <w:tc>
          <w:tcPr>
            <w:tcW w:w="1728" w:type="dxa"/>
            <w:tcBorders>
              <w:top w:val="single" w:sz="4" w:space="0" w:color="auto"/>
              <w:left w:val="single" w:sz="4" w:space="0" w:color="auto"/>
              <w:bottom w:val="single" w:sz="4" w:space="0" w:color="auto"/>
              <w:right w:val="single" w:sz="4" w:space="0" w:color="auto"/>
            </w:tcBorders>
            <w:vAlign w:val="center"/>
          </w:tcPr>
          <w:p w14:paraId="02F8257A" w14:textId="77777777" w:rsidR="008135E5" w:rsidRPr="00FD2246" w:rsidRDefault="008135E5" w:rsidP="005E7F67">
            <w:pPr>
              <w:jc w:val="center"/>
              <w:rPr>
                <w:rFonts w:cs="Calibri"/>
                <w:b/>
              </w:rPr>
            </w:pPr>
            <w:r w:rsidRPr="00FD2246">
              <w:rPr>
                <w:rFonts w:cs="Calibri"/>
                <w:b/>
              </w:rPr>
              <w:t>Very High</w:t>
            </w:r>
          </w:p>
        </w:tc>
        <w:tc>
          <w:tcPr>
            <w:tcW w:w="12240" w:type="dxa"/>
            <w:tcBorders>
              <w:top w:val="single" w:sz="4" w:space="0" w:color="auto"/>
              <w:left w:val="single" w:sz="4" w:space="0" w:color="auto"/>
              <w:bottom w:val="single" w:sz="4" w:space="0" w:color="auto"/>
              <w:right w:val="single" w:sz="4" w:space="0" w:color="auto"/>
            </w:tcBorders>
          </w:tcPr>
          <w:p w14:paraId="04C25F3D" w14:textId="77777777" w:rsidR="008135E5" w:rsidRPr="00FD2246" w:rsidRDefault="008135E5" w:rsidP="005E7F67">
            <w:pPr>
              <w:jc w:val="both"/>
              <w:rPr>
                <w:rFonts w:cs="Calibri"/>
              </w:rPr>
            </w:pPr>
            <w:r w:rsidRPr="00FD2246">
              <w:rPr>
                <w:rFonts w:cs="Calibri"/>
              </w:rPr>
              <w:t xml:space="preserve">     The consequences would threaten:</w:t>
            </w:r>
          </w:p>
          <w:p w14:paraId="2FCC5731" w14:textId="77777777" w:rsidR="008135E5" w:rsidRPr="00FD2246" w:rsidRDefault="008135E5" w:rsidP="00100407">
            <w:pPr>
              <w:numPr>
                <w:ilvl w:val="0"/>
                <w:numId w:val="77"/>
              </w:numPr>
              <w:jc w:val="both"/>
              <w:rPr>
                <w:rFonts w:cs="Calibri"/>
              </w:rPr>
            </w:pPr>
            <w:r w:rsidRPr="00FD2246">
              <w:rPr>
                <w:rFonts w:cs="Calibri"/>
              </w:rPr>
              <w:t xml:space="preserve">The survival or continued effective function of the service </w:t>
            </w:r>
          </w:p>
          <w:p w14:paraId="4D39CDD4" w14:textId="77777777" w:rsidR="008135E5" w:rsidRPr="00FD2246" w:rsidRDefault="008135E5" w:rsidP="00100407">
            <w:pPr>
              <w:numPr>
                <w:ilvl w:val="0"/>
                <w:numId w:val="77"/>
              </w:numPr>
              <w:jc w:val="both"/>
              <w:rPr>
                <w:rFonts w:cs="Calibri"/>
              </w:rPr>
            </w:pPr>
            <w:r w:rsidRPr="00FD2246">
              <w:rPr>
                <w:rFonts w:cs="Calibri"/>
              </w:rPr>
              <w:t>Revenue loss greater than 15% of total revenue being managed</w:t>
            </w:r>
          </w:p>
          <w:p w14:paraId="3D9A2335" w14:textId="77777777" w:rsidR="008135E5" w:rsidRPr="00FD2246" w:rsidRDefault="008135E5" w:rsidP="00100407">
            <w:pPr>
              <w:numPr>
                <w:ilvl w:val="0"/>
                <w:numId w:val="77"/>
              </w:numPr>
              <w:jc w:val="both"/>
              <w:rPr>
                <w:rFonts w:cs="Calibri"/>
              </w:rPr>
            </w:pPr>
            <w:r w:rsidRPr="00FD2246">
              <w:rPr>
                <w:rFonts w:cs="Calibri"/>
              </w:rPr>
              <w:t>Would have very high consequences for the organisation both financially and politically</w:t>
            </w:r>
          </w:p>
        </w:tc>
      </w:tr>
      <w:tr w:rsidR="008135E5" w:rsidRPr="00D50491" w14:paraId="5EC1ED4C" w14:textId="77777777" w:rsidTr="005E7F67">
        <w:tc>
          <w:tcPr>
            <w:tcW w:w="1728" w:type="dxa"/>
            <w:tcBorders>
              <w:top w:val="single" w:sz="4" w:space="0" w:color="auto"/>
              <w:left w:val="single" w:sz="4" w:space="0" w:color="auto"/>
              <w:bottom w:val="single" w:sz="4" w:space="0" w:color="auto"/>
              <w:right w:val="single" w:sz="4" w:space="0" w:color="auto"/>
            </w:tcBorders>
            <w:vAlign w:val="center"/>
          </w:tcPr>
          <w:p w14:paraId="4D801131" w14:textId="77777777" w:rsidR="008135E5" w:rsidRPr="00FD2246" w:rsidRDefault="008135E5" w:rsidP="005E7F67">
            <w:pPr>
              <w:jc w:val="center"/>
              <w:rPr>
                <w:rFonts w:cs="Calibri"/>
                <w:b/>
              </w:rPr>
            </w:pPr>
            <w:r w:rsidRPr="00FD2246">
              <w:rPr>
                <w:rFonts w:cs="Calibri"/>
                <w:b/>
              </w:rPr>
              <w:t>Medium</w:t>
            </w:r>
          </w:p>
        </w:tc>
        <w:tc>
          <w:tcPr>
            <w:tcW w:w="12240" w:type="dxa"/>
            <w:tcBorders>
              <w:top w:val="single" w:sz="4" w:space="0" w:color="auto"/>
              <w:left w:val="single" w:sz="4" w:space="0" w:color="auto"/>
              <w:bottom w:val="single" w:sz="4" w:space="0" w:color="auto"/>
              <w:right w:val="single" w:sz="4" w:space="0" w:color="auto"/>
            </w:tcBorders>
          </w:tcPr>
          <w:p w14:paraId="4520768B" w14:textId="77777777" w:rsidR="008135E5" w:rsidRPr="00FD2246" w:rsidRDefault="008135E5" w:rsidP="00100407">
            <w:pPr>
              <w:numPr>
                <w:ilvl w:val="0"/>
                <w:numId w:val="78"/>
              </w:numPr>
              <w:jc w:val="both"/>
              <w:rPr>
                <w:rFonts w:cs="Calibri"/>
              </w:rPr>
            </w:pPr>
            <w:r w:rsidRPr="00FD2246">
              <w:rPr>
                <w:rFonts w:cs="Calibri"/>
              </w:rPr>
              <w:t>The consequences would</w:t>
            </w:r>
            <w:r w:rsidRPr="00FD2246">
              <w:rPr>
                <w:rFonts w:cs="Calibri"/>
                <w:b/>
              </w:rPr>
              <w:t xml:space="preserve"> not</w:t>
            </w:r>
            <w:r w:rsidRPr="00FD2246">
              <w:rPr>
                <w:rFonts w:cs="Calibri"/>
              </w:rPr>
              <w:t xml:space="preserve"> threaten the programme</w:t>
            </w:r>
          </w:p>
          <w:p w14:paraId="09708200" w14:textId="77777777" w:rsidR="008135E5" w:rsidRPr="00FD2246" w:rsidRDefault="008135E5" w:rsidP="00100407">
            <w:pPr>
              <w:numPr>
                <w:ilvl w:val="0"/>
                <w:numId w:val="78"/>
              </w:numPr>
              <w:jc w:val="both"/>
              <w:rPr>
                <w:rFonts w:cs="Calibri"/>
              </w:rPr>
            </w:pPr>
            <w:r w:rsidRPr="00FD2246">
              <w:rPr>
                <w:rFonts w:cs="Calibri"/>
              </w:rPr>
              <w:t xml:space="preserve">But would mean that the administration of the programme could be subject to significant review or changed ways of operating.  </w:t>
            </w:r>
          </w:p>
          <w:p w14:paraId="3C37E2C3" w14:textId="77777777" w:rsidR="008135E5" w:rsidRPr="00FD2246" w:rsidRDefault="008135E5" w:rsidP="00100407">
            <w:pPr>
              <w:numPr>
                <w:ilvl w:val="0"/>
                <w:numId w:val="78"/>
              </w:numPr>
              <w:jc w:val="both"/>
              <w:rPr>
                <w:rFonts w:cs="Calibri"/>
              </w:rPr>
            </w:pPr>
            <w:r w:rsidRPr="00FD2246">
              <w:rPr>
                <w:rFonts w:cs="Calibri"/>
              </w:rPr>
              <w:t xml:space="preserve">Revenue loss greater than 8% of total revenue being managed </w:t>
            </w:r>
          </w:p>
          <w:p w14:paraId="4703257C" w14:textId="77777777" w:rsidR="008135E5" w:rsidRPr="00FD2246" w:rsidRDefault="008135E5" w:rsidP="00100407">
            <w:pPr>
              <w:numPr>
                <w:ilvl w:val="0"/>
                <w:numId w:val="78"/>
              </w:numPr>
              <w:jc w:val="both"/>
              <w:rPr>
                <w:rFonts w:cs="Calibri"/>
              </w:rPr>
            </w:pPr>
            <w:r w:rsidRPr="00FD2246">
              <w:rPr>
                <w:rFonts w:cs="Calibri"/>
              </w:rPr>
              <w:t>Would have ……consequences for the organisation both financially and politically</w:t>
            </w:r>
          </w:p>
        </w:tc>
      </w:tr>
      <w:tr w:rsidR="008135E5" w:rsidRPr="00D50491" w14:paraId="3FB0D177" w14:textId="77777777" w:rsidTr="005E7F67">
        <w:tc>
          <w:tcPr>
            <w:tcW w:w="1728" w:type="dxa"/>
            <w:tcBorders>
              <w:top w:val="single" w:sz="4" w:space="0" w:color="auto"/>
              <w:left w:val="single" w:sz="4" w:space="0" w:color="auto"/>
              <w:bottom w:val="single" w:sz="4" w:space="0" w:color="auto"/>
              <w:right w:val="single" w:sz="4" w:space="0" w:color="auto"/>
            </w:tcBorders>
            <w:vAlign w:val="center"/>
          </w:tcPr>
          <w:p w14:paraId="50B961FD" w14:textId="77777777" w:rsidR="008135E5" w:rsidRPr="00FD2246" w:rsidRDefault="008135E5" w:rsidP="005E7F67">
            <w:pPr>
              <w:jc w:val="center"/>
              <w:rPr>
                <w:rFonts w:cs="Calibri"/>
                <w:b/>
              </w:rPr>
            </w:pPr>
            <w:r w:rsidRPr="00FD2246">
              <w:rPr>
                <w:rFonts w:cs="Calibri"/>
                <w:b/>
              </w:rPr>
              <w:t>Low</w:t>
            </w:r>
          </w:p>
        </w:tc>
        <w:tc>
          <w:tcPr>
            <w:tcW w:w="12240" w:type="dxa"/>
            <w:tcBorders>
              <w:top w:val="single" w:sz="4" w:space="0" w:color="auto"/>
              <w:left w:val="single" w:sz="4" w:space="0" w:color="auto"/>
              <w:bottom w:val="single" w:sz="4" w:space="0" w:color="auto"/>
              <w:right w:val="single" w:sz="4" w:space="0" w:color="auto"/>
            </w:tcBorders>
          </w:tcPr>
          <w:p w14:paraId="72F0F788" w14:textId="77777777" w:rsidR="008135E5" w:rsidRPr="00FD2246" w:rsidRDefault="008135E5" w:rsidP="005E7F67">
            <w:pPr>
              <w:jc w:val="both"/>
              <w:rPr>
                <w:rFonts w:cs="Calibri"/>
              </w:rPr>
            </w:pPr>
            <w:r w:rsidRPr="00FD2246">
              <w:rPr>
                <w:rFonts w:cs="Calibri"/>
              </w:rPr>
              <w:t xml:space="preserve">     The consequences would:</w:t>
            </w:r>
          </w:p>
          <w:p w14:paraId="21550755" w14:textId="77777777" w:rsidR="008135E5" w:rsidRPr="00FD2246" w:rsidRDefault="008135E5" w:rsidP="00100407">
            <w:pPr>
              <w:numPr>
                <w:ilvl w:val="0"/>
                <w:numId w:val="79"/>
              </w:numPr>
              <w:jc w:val="both"/>
              <w:rPr>
                <w:rFonts w:cs="Calibri"/>
              </w:rPr>
            </w:pPr>
            <w:r w:rsidRPr="00FD2246">
              <w:rPr>
                <w:rFonts w:cs="Calibri"/>
              </w:rPr>
              <w:t xml:space="preserve">Threaten the efficiency or effectiveness of some aspects of the service </w:t>
            </w:r>
          </w:p>
          <w:p w14:paraId="56070325" w14:textId="77777777" w:rsidR="008135E5" w:rsidRPr="00FD2246" w:rsidRDefault="008135E5" w:rsidP="00100407">
            <w:pPr>
              <w:numPr>
                <w:ilvl w:val="0"/>
                <w:numId w:val="79"/>
              </w:numPr>
              <w:jc w:val="both"/>
              <w:rPr>
                <w:rFonts w:cs="Calibri"/>
              </w:rPr>
            </w:pPr>
            <w:r w:rsidRPr="00FD2246">
              <w:rPr>
                <w:rFonts w:cs="Calibri"/>
              </w:rPr>
              <w:t xml:space="preserve">Be dealt with internally. </w:t>
            </w:r>
          </w:p>
          <w:p w14:paraId="66109647" w14:textId="77777777" w:rsidR="008135E5" w:rsidRPr="00FD2246" w:rsidRDefault="008135E5" w:rsidP="00100407">
            <w:pPr>
              <w:numPr>
                <w:ilvl w:val="0"/>
                <w:numId w:val="79"/>
              </w:numPr>
              <w:jc w:val="both"/>
              <w:rPr>
                <w:rFonts w:cs="Calibri"/>
              </w:rPr>
            </w:pPr>
            <w:r w:rsidRPr="00FD2246">
              <w:rPr>
                <w:rFonts w:cs="Calibri"/>
              </w:rPr>
              <w:t xml:space="preserve">A loss of revenue below the tolerance level of 5% </w:t>
            </w:r>
          </w:p>
          <w:p w14:paraId="25621AF4" w14:textId="77777777" w:rsidR="008135E5" w:rsidRPr="00FD2246" w:rsidRDefault="008135E5" w:rsidP="00100407">
            <w:pPr>
              <w:numPr>
                <w:ilvl w:val="0"/>
                <w:numId w:val="79"/>
              </w:numPr>
              <w:jc w:val="both"/>
              <w:rPr>
                <w:rFonts w:cs="Calibri"/>
              </w:rPr>
            </w:pPr>
            <w:r w:rsidRPr="00FD2246">
              <w:rPr>
                <w:rFonts w:cs="Calibri"/>
              </w:rPr>
              <w:t>Would be of low consequence</w:t>
            </w:r>
          </w:p>
        </w:tc>
      </w:tr>
      <w:tr w:rsidR="008135E5" w:rsidRPr="00D50491" w14:paraId="1673AF49" w14:textId="77777777" w:rsidTr="005E7F67">
        <w:tc>
          <w:tcPr>
            <w:tcW w:w="1728" w:type="dxa"/>
            <w:tcBorders>
              <w:top w:val="single" w:sz="4" w:space="0" w:color="auto"/>
              <w:left w:val="single" w:sz="4" w:space="0" w:color="auto"/>
              <w:bottom w:val="single" w:sz="4" w:space="0" w:color="auto"/>
              <w:right w:val="single" w:sz="4" w:space="0" w:color="auto"/>
            </w:tcBorders>
            <w:vAlign w:val="center"/>
          </w:tcPr>
          <w:p w14:paraId="7D609F5D" w14:textId="77777777" w:rsidR="008135E5" w:rsidRPr="00FD2246" w:rsidRDefault="008135E5" w:rsidP="005E7F67">
            <w:pPr>
              <w:jc w:val="center"/>
              <w:rPr>
                <w:rFonts w:cs="Calibri"/>
                <w:b/>
              </w:rPr>
            </w:pPr>
            <w:r w:rsidRPr="00FD2246">
              <w:rPr>
                <w:rFonts w:cs="Calibri"/>
                <w:b/>
              </w:rPr>
              <w:t>Negligible</w:t>
            </w:r>
          </w:p>
        </w:tc>
        <w:tc>
          <w:tcPr>
            <w:tcW w:w="12240" w:type="dxa"/>
            <w:tcBorders>
              <w:top w:val="single" w:sz="4" w:space="0" w:color="auto"/>
              <w:left w:val="single" w:sz="4" w:space="0" w:color="auto"/>
              <w:bottom w:val="single" w:sz="4" w:space="0" w:color="auto"/>
              <w:right w:val="single" w:sz="4" w:space="0" w:color="auto"/>
            </w:tcBorders>
          </w:tcPr>
          <w:p w14:paraId="7ECEAA84" w14:textId="77777777" w:rsidR="008135E5" w:rsidRPr="00FD2246" w:rsidRDefault="008135E5" w:rsidP="00100407">
            <w:pPr>
              <w:numPr>
                <w:ilvl w:val="0"/>
                <w:numId w:val="80"/>
              </w:numPr>
              <w:rPr>
                <w:rFonts w:cs="Calibri"/>
              </w:rPr>
            </w:pPr>
            <w:r w:rsidRPr="00FD2246">
              <w:rPr>
                <w:rFonts w:cs="Calibri"/>
              </w:rPr>
              <w:t xml:space="preserve">The consequences are dealt with by routine operations. </w:t>
            </w:r>
          </w:p>
          <w:p w14:paraId="59709458" w14:textId="77777777" w:rsidR="008135E5" w:rsidRPr="00FD2246" w:rsidRDefault="008135E5" w:rsidP="00100407">
            <w:pPr>
              <w:numPr>
                <w:ilvl w:val="0"/>
                <w:numId w:val="80"/>
              </w:numPr>
              <w:rPr>
                <w:rFonts w:cs="Calibri"/>
              </w:rPr>
            </w:pPr>
            <w:r w:rsidRPr="00FD2246">
              <w:rPr>
                <w:rFonts w:cs="Calibri"/>
              </w:rPr>
              <w:t xml:space="preserve">A loss of revenue below the programme tolerance level of 3% </w:t>
            </w:r>
          </w:p>
          <w:p w14:paraId="4EF7E0B0" w14:textId="77777777" w:rsidR="008135E5" w:rsidRPr="00FD2246" w:rsidRDefault="008135E5" w:rsidP="00100407">
            <w:pPr>
              <w:numPr>
                <w:ilvl w:val="0"/>
                <w:numId w:val="80"/>
              </w:numPr>
              <w:rPr>
                <w:rFonts w:cs="Calibri"/>
              </w:rPr>
            </w:pPr>
            <w:r w:rsidRPr="00FD2246">
              <w:rPr>
                <w:rFonts w:cs="Calibri"/>
              </w:rPr>
              <w:t>Would be of negligible consequence</w:t>
            </w:r>
          </w:p>
        </w:tc>
      </w:tr>
    </w:tbl>
    <w:p w14:paraId="6F1833D9" w14:textId="77777777" w:rsidR="008135E5" w:rsidRPr="00FD2246" w:rsidRDefault="008135E5" w:rsidP="008135E5">
      <w:pPr>
        <w:pStyle w:val="Heading3"/>
        <w:rPr>
          <w:rFonts w:ascii="Calibri" w:hAnsi="Calibri" w:cs="Calibri"/>
        </w:rPr>
      </w:pPr>
    </w:p>
    <w:p w14:paraId="0E89EBBE" w14:textId="77777777" w:rsidR="008135E5" w:rsidRDefault="008135E5" w:rsidP="008135E5">
      <w:pPr>
        <w:pStyle w:val="Heading3"/>
        <w:rPr>
          <w:rFonts w:ascii="Calibri" w:hAnsi="Calibri" w:cs="Calibri"/>
        </w:rPr>
      </w:pPr>
    </w:p>
    <w:p w14:paraId="5C259EAE" w14:textId="77777777" w:rsidR="006348F7" w:rsidRDefault="006348F7" w:rsidP="006348F7"/>
    <w:p w14:paraId="2A455E11" w14:textId="77777777" w:rsidR="006348F7" w:rsidRDefault="006348F7" w:rsidP="006348F7"/>
    <w:p w14:paraId="42367862" w14:textId="77777777" w:rsidR="006348F7" w:rsidRDefault="006348F7" w:rsidP="006348F7"/>
    <w:p w14:paraId="3EB52902" w14:textId="77777777" w:rsidR="006348F7" w:rsidRDefault="006348F7" w:rsidP="006348F7"/>
    <w:p w14:paraId="46F310A9" w14:textId="77777777" w:rsidR="006348F7" w:rsidRDefault="006348F7" w:rsidP="006348F7"/>
    <w:p w14:paraId="75D3028D" w14:textId="77777777" w:rsidR="00A12F4D" w:rsidRDefault="00A12F4D" w:rsidP="006348F7"/>
    <w:p w14:paraId="3B15CF4A" w14:textId="77777777" w:rsidR="00A12F4D" w:rsidRPr="006348F7" w:rsidRDefault="00A12F4D" w:rsidP="006348F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04"/>
        <w:gridCol w:w="2124"/>
        <w:gridCol w:w="2299"/>
        <w:gridCol w:w="2857"/>
        <w:gridCol w:w="2268"/>
      </w:tblGrid>
      <w:tr w:rsidR="008135E5" w:rsidRPr="001A094F" w14:paraId="5FDA55C5" w14:textId="77777777" w:rsidTr="005E7F67">
        <w:trPr>
          <w:cantSplit/>
        </w:trPr>
        <w:tc>
          <w:tcPr>
            <w:tcW w:w="14000" w:type="dxa"/>
            <w:gridSpan w:val="6"/>
            <w:tcBorders>
              <w:top w:val="single" w:sz="4" w:space="0" w:color="auto"/>
              <w:left w:val="single" w:sz="4" w:space="0" w:color="auto"/>
              <w:bottom w:val="single" w:sz="4" w:space="0" w:color="auto"/>
              <w:right w:val="single" w:sz="4" w:space="0" w:color="auto"/>
            </w:tcBorders>
            <w:shd w:val="clear" w:color="auto" w:fill="E6E6E6"/>
          </w:tcPr>
          <w:p w14:paraId="4EBE0B4B" w14:textId="77777777" w:rsidR="008135E5" w:rsidRPr="00FD2246" w:rsidRDefault="008135E5" w:rsidP="005E7F67">
            <w:pPr>
              <w:rPr>
                <w:rFonts w:cs="Calibri"/>
                <w:b/>
              </w:rPr>
            </w:pPr>
            <w:r w:rsidRPr="00FD2246">
              <w:rPr>
                <w:rFonts w:cs="Calibri"/>
                <w:b/>
              </w:rPr>
              <w:lastRenderedPageBreak/>
              <w:t>Risk Rating Matrix</w:t>
            </w:r>
          </w:p>
          <w:p w14:paraId="6BC42C09" w14:textId="77777777" w:rsidR="008135E5" w:rsidRPr="00FD2246" w:rsidRDefault="008135E5" w:rsidP="005E7F67">
            <w:pPr>
              <w:rPr>
                <w:rFonts w:cs="Calibri"/>
                <w:b/>
              </w:rPr>
            </w:pPr>
          </w:p>
        </w:tc>
      </w:tr>
      <w:tr w:rsidR="008135E5" w:rsidRPr="001A094F" w14:paraId="626A19AA" w14:textId="77777777" w:rsidTr="005E7F67">
        <w:trPr>
          <w:cantSplit/>
        </w:trPr>
        <w:tc>
          <w:tcPr>
            <w:tcW w:w="14000" w:type="dxa"/>
            <w:gridSpan w:val="6"/>
            <w:tcBorders>
              <w:top w:val="single" w:sz="4" w:space="0" w:color="auto"/>
              <w:left w:val="single" w:sz="4" w:space="0" w:color="auto"/>
              <w:bottom w:val="single" w:sz="4" w:space="0" w:color="auto"/>
              <w:right w:val="single" w:sz="4" w:space="0" w:color="auto"/>
            </w:tcBorders>
            <w:shd w:val="clear" w:color="auto" w:fill="F3F3F3"/>
          </w:tcPr>
          <w:p w14:paraId="5619542F" w14:textId="77777777" w:rsidR="008135E5" w:rsidRPr="00FD2246" w:rsidRDefault="008135E5" w:rsidP="005E7F67">
            <w:pPr>
              <w:rPr>
                <w:rFonts w:cs="Calibri"/>
                <w:b/>
              </w:rPr>
            </w:pPr>
            <w:r w:rsidRPr="00FD2246">
              <w:rPr>
                <w:rFonts w:cs="Calibri"/>
                <w:b/>
              </w:rPr>
              <w:t>Consequences</w:t>
            </w:r>
          </w:p>
          <w:p w14:paraId="24BF8550" w14:textId="77777777" w:rsidR="008135E5" w:rsidRPr="00FD2246" w:rsidRDefault="008135E5" w:rsidP="005E7F67">
            <w:pPr>
              <w:rPr>
                <w:rFonts w:cs="Calibri"/>
                <w:b/>
              </w:rPr>
            </w:pPr>
          </w:p>
        </w:tc>
      </w:tr>
      <w:tr w:rsidR="008135E5" w:rsidRPr="001A094F" w14:paraId="53C24A7D" w14:textId="77777777" w:rsidTr="005E7F67">
        <w:tc>
          <w:tcPr>
            <w:tcW w:w="2448" w:type="dxa"/>
            <w:tcBorders>
              <w:top w:val="single" w:sz="4" w:space="0" w:color="auto"/>
              <w:left w:val="single" w:sz="4" w:space="0" w:color="auto"/>
              <w:bottom w:val="single" w:sz="4" w:space="0" w:color="auto"/>
              <w:right w:val="single" w:sz="4" w:space="0" w:color="auto"/>
            </w:tcBorders>
            <w:vAlign w:val="center"/>
          </w:tcPr>
          <w:p w14:paraId="1B67732A" w14:textId="77777777" w:rsidR="008135E5" w:rsidRPr="00FD2246" w:rsidRDefault="008135E5" w:rsidP="005E7F67">
            <w:pPr>
              <w:pStyle w:val="ListBullet"/>
            </w:pPr>
            <w:r w:rsidRPr="00FD2246">
              <w:t>Likelihood</w:t>
            </w:r>
          </w:p>
        </w:tc>
        <w:tc>
          <w:tcPr>
            <w:tcW w:w="2004" w:type="dxa"/>
            <w:tcBorders>
              <w:top w:val="single" w:sz="4" w:space="0" w:color="auto"/>
              <w:left w:val="single" w:sz="4" w:space="0" w:color="auto"/>
              <w:bottom w:val="single" w:sz="4" w:space="0" w:color="auto"/>
              <w:right w:val="single" w:sz="4" w:space="0" w:color="auto"/>
            </w:tcBorders>
          </w:tcPr>
          <w:p w14:paraId="6AB9D504" w14:textId="77777777" w:rsidR="008135E5" w:rsidRPr="00FD2246" w:rsidRDefault="008135E5" w:rsidP="005E7F67">
            <w:pPr>
              <w:jc w:val="center"/>
              <w:rPr>
                <w:rFonts w:cs="Calibri"/>
                <w:b/>
              </w:rPr>
            </w:pPr>
            <w:r w:rsidRPr="00FD2246">
              <w:rPr>
                <w:rFonts w:cs="Calibri"/>
                <w:b/>
              </w:rPr>
              <w:t>Negligible</w:t>
            </w:r>
          </w:p>
          <w:p w14:paraId="762DF495" w14:textId="77777777" w:rsidR="008135E5" w:rsidRPr="00FD2246" w:rsidRDefault="008135E5" w:rsidP="005E7F67">
            <w:pPr>
              <w:jc w:val="center"/>
              <w:rPr>
                <w:rFonts w:cs="Calibri"/>
                <w:b/>
              </w:rPr>
            </w:pPr>
            <w:r w:rsidRPr="00FD2246">
              <w:rPr>
                <w:rFonts w:cs="Calibri"/>
                <w:b/>
              </w:rPr>
              <w:t>1</w:t>
            </w:r>
          </w:p>
        </w:tc>
        <w:tc>
          <w:tcPr>
            <w:tcW w:w="2124" w:type="dxa"/>
            <w:tcBorders>
              <w:top w:val="single" w:sz="4" w:space="0" w:color="auto"/>
              <w:left w:val="single" w:sz="4" w:space="0" w:color="auto"/>
              <w:bottom w:val="single" w:sz="4" w:space="0" w:color="auto"/>
              <w:right w:val="single" w:sz="4" w:space="0" w:color="auto"/>
            </w:tcBorders>
          </w:tcPr>
          <w:p w14:paraId="5C0CFB2D" w14:textId="77777777" w:rsidR="008135E5" w:rsidRPr="00FD2246" w:rsidRDefault="008135E5" w:rsidP="005E7F67">
            <w:pPr>
              <w:jc w:val="center"/>
              <w:rPr>
                <w:rFonts w:cs="Calibri"/>
                <w:b/>
              </w:rPr>
            </w:pPr>
            <w:r w:rsidRPr="00FD2246">
              <w:rPr>
                <w:rFonts w:cs="Calibri"/>
                <w:b/>
              </w:rPr>
              <w:t>Low</w:t>
            </w:r>
          </w:p>
          <w:p w14:paraId="790CE1B5" w14:textId="77777777" w:rsidR="008135E5" w:rsidRPr="00FD2246" w:rsidRDefault="008135E5" w:rsidP="005E7F67">
            <w:pPr>
              <w:jc w:val="center"/>
              <w:rPr>
                <w:rFonts w:cs="Calibri"/>
                <w:b/>
              </w:rPr>
            </w:pPr>
            <w:r w:rsidRPr="00FD2246">
              <w:rPr>
                <w:rFonts w:cs="Calibri"/>
                <w:b/>
              </w:rPr>
              <w:t>2</w:t>
            </w:r>
          </w:p>
        </w:tc>
        <w:tc>
          <w:tcPr>
            <w:tcW w:w="2299" w:type="dxa"/>
            <w:tcBorders>
              <w:top w:val="single" w:sz="4" w:space="0" w:color="auto"/>
              <w:left w:val="single" w:sz="4" w:space="0" w:color="auto"/>
              <w:bottom w:val="single" w:sz="4" w:space="0" w:color="auto"/>
              <w:right w:val="single" w:sz="4" w:space="0" w:color="auto"/>
            </w:tcBorders>
          </w:tcPr>
          <w:p w14:paraId="7E3BE053" w14:textId="77777777" w:rsidR="008135E5" w:rsidRPr="00FD2246" w:rsidRDefault="008135E5" w:rsidP="005E7F67">
            <w:pPr>
              <w:jc w:val="center"/>
              <w:rPr>
                <w:rFonts w:cs="Calibri"/>
                <w:b/>
              </w:rPr>
            </w:pPr>
            <w:r w:rsidRPr="00FD2246">
              <w:rPr>
                <w:rFonts w:cs="Calibri"/>
                <w:b/>
              </w:rPr>
              <w:t>Medium</w:t>
            </w:r>
          </w:p>
          <w:p w14:paraId="5A19CEDB" w14:textId="77777777" w:rsidR="008135E5" w:rsidRPr="00FD2246" w:rsidRDefault="008135E5" w:rsidP="005E7F67">
            <w:pPr>
              <w:jc w:val="center"/>
              <w:rPr>
                <w:rFonts w:cs="Calibri"/>
                <w:b/>
              </w:rPr>
            </w:pPr>
            <w:r w:rsidRPr="00FD2246">
              <w:rPr>
                <w:rFonts w:cs="Calibri"/>
                <w:b/>
              </w:rPr>
              <w:t>3</w:t>
            </w:r>
          </w:p>
        </w:tc>
        <w:tc>
          <w:tcPr>
            <w:tcW w:w="2857" w:type="dxa"/>
            <w:tcBorders>
              <w:top w:val="single" w:sz="4" w:space="0" w:color="auto"/>
              <w:left w:val="single" w:sz="4" w:space="0" w:color="auto"/>
              <w:bottom w:val="single" w:sz="4" w:space="0" w:color="auto"/>
              <w:right w:val="single" w:sz="4" w:space="0" w:color="auto"/>
            </w:tcBorders>
          </w:tcPr>
          <w:p w14:paraId="2B218765" w14:textId="77777777" w:rsidR="008135E5" w:rsidRPr="00FD2246" w:rsidRDefault="008135E5" w:rsidP="005E7F67">
            <w:pPr>
              <w:jc w:val="center"/>
              <w:rPr>
                <w:rFonts w:cs="Calibri"/>
                <w:b/>
              </w:rPr>
            </w:pPr>
            <w:r w:rsidRPr="00FD2246">
              <w:rPr>
                <w:rFonts w:cs="Calibri"/>
                <w:b/>
              </w:rPr>
              <w:t>Very High</w:t>
            </w:r>
          </w:p>
          <w:p w14:paraId="4053ED61" w14:textId="77777777" w:rsidR="008135E5" w:rsidRPr="00FD2246" w:rsidRDefault="008135E5" w:rsidP="005E7F67">
            <w:pPr>
              <w:jc w:val="center"/>
              <w:rPr>
                <w:rFonts w:cs="Calibri"/>
                <w:b/>
              </w:rPr>
            </w:pPr>
            <w:r w:rsidRPr="00FD2246">
              <w:rPr>
                <w:rFonts w:cs="Calibri"/>
                <w:b/>
              </w:rPr>
              <w:t>4</w:t>
            </w:r>
          </w:p>
        </w:tc>
        <w:tc>
          <w:tcPr>
            <w:tcW w:w="2268" w:type="dxa"/>
            <w:tcBorders>
              <w:top w:val="single" w:sz="4" w:space="0" w:color="auto"/>
              <w:left w:val="single" w:sz="4" w:space="0" w:color="auto"/>
              <w:bottom w:val="single" w:sz="4" w:space="0" w:color="auto"/>
              <w:right w:val="single" w:sz="4" w:space="0" w:color="auto"/>
            </w:tcBorders>
          </w:tcPr>
          <w:p w14:paraId="6EC68B36" w14:textId="77777777" w:rsidR="008135E5" w:rsidRPr="00FD2246" w:rsidRDefault="008135E5" w:rsidP="005E7F67">
            <w:pPr>
              <w:jc w:val="center"/>
              <w:rPr>
                <w:rFonts w:cs="Calibri"/>
                <w:b/>
              </w:rPr>
            </w:pPr>
            <w:r w:rsidRPr="00FD2246">
              <w:rPr>
                <w:rFonts w:cs="Calibri"/>
                <w:b/>
              </w:rPr>
              <w:t>Extreme</w:t>
            </w:r>
          </w:p>
          <w:p w14:paraId="51D782D0" w14:textId="77777777" w:rsidR="008135E5" w:rsidRPr="00FD2246" w:rsidRDefault="008135E5" w:rsidP="005E7F67">
            <w:pPr>
              <w:jc w:val="center"/>
              <w:rPr>
                <w:rFonts w:cs="Calibri"/>
                <w:b/>
              </w:rPr>
            </w:pPr>
            <w:r w:rsidRPr="00FD2246">
              <w:rPr>
                <w:rFonts w:cs="Calibri"/>
                <w:b/>
              </w:rPr>
              <w:t>5</w:t>
            </w:r>
          </w:p>
        </w:tc>
      </w:tr>
      <w:tr w:rsidR="008135E5" w:rsidRPr="001A094F" w14:paraId="42002279" w14:textId="77777777" w:rsidTr="005E7F67">
        <w:tc>
          <w:tcPr>
            <w:tcW w:w="2448" w:type="dxa"/>
            <w:tcBorders>
              <w:top w:val="single" w:sz="4" w:space="0" w:color="auto"/>
              <w:left w:val="single" w:sz="4" w:space="0" w:color="auto"/>
              <w:bottom w:val="single" w:sz="4" w:space="0" w:color="auto"/>
              <w:right w:val="single" w:sz="4" w:space="0" w:color="auto"/>
            </w:tcBorders>
            <w:vAlign w:val="center"/>
          </w:tcPr>
          <w:p w14:paraId="5FB090F3" w14:textId="77777777" w:rsidR="008135E5" w:rsidRPr="00FD2246" w:rsidRDefault="008135E5" w:rsidP="005E7F67">
            <w:pPr>
              <w:rPr>
                <w:rFonts w:cs="Calibri"/>
                <w:b/>
              </w:rPr>
            </w:pPr>
            <w:r w:rsidRPr="00FD2246">
              <w:rPr>
                <w:rFonts w:cs="Calibri"/>
                <w:b/>
              </w:rPr>
              <w:t>A (almost certain)</w:t>
            </w:r>
          </w:p>
        </w:tc>
        <w:tc>
          <w:tcPr>
            <w:tcW w:w="2004" w:type="dxa"/>
            <w:tcBorders>
              <w:top w:val="single" w:sz="4" w:space="0" w:color="auto"/>
              <w:left w:val="single" w:sz="4" w:space="0" w:color="auto"/>
              <w:bottom w:val="single" w:sz="4" w:space="0" w:color="auto"/>
              <w:right w:val="single" w:sz="4" w:space="0" w:color="auto"/>
            </w:tcBorders>
          </w:tcPr>
          <w:p w14:paraId="13B59791" w14:textId="77777777" w:rsidR="008135E5" w:rsidRPr="00FD2246" w:rsidRDefault="008135E5" w:rsidP="005E7F67">
            <w:pPr>
              <w:jc w:val="center"/>
              <w:rPr>
                <w:rFonts w:cs="Calibri"/>
              </w:rPr>
            </w:pPr>
            <w:r w:rsidRPr="00FD2246">
              <w:rPr>
                <w:rFonts w:cs="Calibri"/>
              </w:rPr>
              <w:t>N</w:t>
            </w:r>
          </w:p>
        </w:tc>
        <w:tc>
          <w:tcPr>
            <w:tcW w:w="2124" w:type="dxa"/>
            <w:tcBorders>
              <w:top w:val="single" w:sz="4" w:space="0" w:color="auto"/>
              <w:left w:val="single" w:sz="4" w:space="0" w:color="auto"/>
              <w:bottom w:val="single" w:sz="4" w:space="0" w:color="auto"/>
              <w:right w:val="single" w:sz="4" w:space="0" w:color="auto"/>
            </w:tcBorders>
          </w:tcPr>
          <w:p w14:paraId="38844E9F" w14:textId="77777777" w:rsidR="008135E5" w:rsidRPr="00FD2246" w:rsidRDefault="008135E5" w:rsidP="005E7F67">
            <w:pPr>
              <w:jc w:val="center"/>
              <w:rPr>
                <w:rFonts w:cs="Calibri"/>
              </w:rPr>
            </w:pPr>
            <w:r w:rsidRPr="00FD2246">
              <w:rPr>
                <w:rFonts w:cs="Calibri"/>
              </w:rPr>
              <w:t>L</w:t>
            </w:r>
          </w:p>
        </w:tc>
        <w:tc>
          <w:tcPr>
            <w:tcW w:w="2299" w:type="dxa"/>
            <w:tcBorders>
              <w:top w:val="single" w:sz="4" w:space="0" w:color="auto"/>
              <w:left w:val="single" w:sz="4" w:space="0" w:color="auto"/>
              <w:bottom w:val="single" w:sz="4" w:space="0" w:color="auto"/>
              <w:right w:val="single" w:sz="4" w:space="0" w:color="auto"/>
            </w:tcBorders>
          </w:tcPr>
          <w:p w14:paraId="46C90566" w14:textId="77777777" w:rsidR="008135E5" w:rsidRPr="00FD2246" w:rsidRDefault="008135E5" w:rsidP="005E7F67">
            <w:pPr>
              <w:jc w:val="center"/>
              <w:rPr>
                <w:rFonts w:cs="Calibri"/>
              </w:rPr>
            </w:pPr>
            <w:r w:rsidRPr="00FD2246">
              <w:rPr>
                <w:rFonts w:cs="Calibri"/>
              </w:rPr>
              <w:t>M</w:t>
            </w:r>
          </w:p>
        </w:tc>
        <w:tc>
          <w:tcPr>
            <w:tcW w:w="2857" w:type="dxa"/>
            <w:tcBorders>
              <w:top w:val="single" w:sz="4" w:space="0" w:color="auto"/>
              <w:left w:val="single" w:sz="4" w:space="0" w:color="auto"/>
              <w:bottom w:val="single" w:sz="4" w:space="0" w:color="auto"/>
              <w:right w:val="single" w:sz="4" w:space="0" w:color="auto"/>
            </w:tcBorders>
          </w:tcPr>
          <w:p w14:paraId="28E0F984" w14:textId="77777777" w:rsidR="008135E5" w:rsidRPr="00FD2246" w:rsidRDefault="008135E5" w:rsidP="005E7F67">
            <w:pPr>
              <w:jc w:val="center"/>
              <w:rPr>
                <w:rFonts w:cs="Calibri"/>
              </w:rPr>
            </w:pPr>
            <w:r w:rsidRPr="00FD2246">
              <w:rPr>
                <w:rFonts w:cs="Calibri"/>
              </w:rPr>
              <w:t>E</w:t>
            </w:r>
          </w:p>
        </w:tc>
        <w:tc>
          <w:tcPr>
            <w:tcW w:w="2268" w:type="dxa"/>
            <w:tcBorders>
              <w:top w:val="single" w:sz="4" w:space="0" w:color="auto"/>
              <w:left w:val="single" w:sz="4" w:space="0" w:color="auto"/>
              <w:bottom w:val="single" w:sz="4" w:space="0" w:color="auto"/>
              <w:right w:val="single" w:sz="4" w:space="0" w:color="auto"/>
            </w:tcBorders>
          </w:tcPr>
          <w:p w14:paraId="59D1002A" w14:textId="77777777" w:rsidR="008135E5" w:rsidRPr="00FD2246" w:rsidRDefault="008135E5" w:rsidP="005E7F67">
            <w:pPr>
              <w:jc w:val="center"/>
              <w:rPr>
                <w:rFonts w:cs="Calibri"/>
              </w:rPr>
            </w:pPr>
            <w:r w:rsidRPr="00FD2246">
              <w:rPr>
                <w:rFonts w:cs="Calibri"/>
              </w:rPr>
              <w:t>E</w:t>
            </w:r>
          </w:p>
        </w:tc>
      </w:tr>
      <w:tr w:rsidR="008135E5" w:rsidRPr="001A094F" w14:paraId="19C14B27" w14:textId="77777777" w:rsidTr="005E7F67">
        <w:tc>
          <w:tcPr>
            <w:tcW w:w="2448" w:type="dxa"/>
            <w:tcBorders>
              <w:top w:val="single" w:sz="4" w:space="0" w:color="auto"/>
              <w:left w:val="single" w:sz="4" w:space="0" w:color="auto"/>
              <w:bottom w:val="single" w:sz="4" w:space="0" w:color="auto"/>
              <w:right w:val="single" w:sz="4" w:space="0" w:color="auto"/>
            </w:tcBorders>
            <w:vAlign w:val="center"/>
          </w:tcPr>
          <w:p w14:paraId="1A376648" w14:textId="77777777" w:rsidR="008135E5" w:rsidRPr="00FD2246" w:rsidRDefault="008135E5" w:rsidP="005E7F67">
            <w:pPr>
              <w:rPr>
                <w:rFonts w:cs="Calibri"/>
                <w:b/>
              </w:rPr>
            </w:pPr>
            <w:r w:rsidRPr="00FD2246">
              <w:rPr>
                <w:rFonts w:cs="Calibri"/>
                <w:b/>
              </w:rPr>
              <w:t>B (likely)</w:t>
            </w:r>
          </w:p>
        </w:tc>
        <w:tc>
          <w:tcPr>
            <w:tcW w:w="2004" w:type="dxa"/>
            <w:tcBorders>
              <w:top w:val="single" w:sz="4" w:space="0" w:color="auto"/>
              <w:left w:val="single" w:sz="4" w:space="0" w:color="auto"/>
              <w:bottom w:val="single" w:sz="4" w:space="0" w:color="auto"/>
              <w:right w:val="single" w:sz="4" w:space="0" w:color="auto"/>
            </w:tcBorders>
          </w:tcPr>
          <w:p w14:paraId="5A5BA854" w14:textId="77777777" w:rsidR="008135E5" w:rsidRPr="00FD2246" w:rsidRDefault="008135E5" w:rsidP="005E7F67">
            <w:pPr>
              <w:jc w:val="center"/>
              <w:rPr>
                <w:rFonts w:cs="Calibri"/>
              </w:rPr>
            </w:pPr>
            <w:r w:rsidRPr="00FD2246">
              <w:rPr>
                <w:rFonts w:cs="Calibri"/>
              </w:rPr>
              <w:t>N</w:t>
            </w:r>
          </w:p>
        </w:tc>
        <w:tc>
          <w:tcPr>
            <w:tcW w:w="2124" w:type="dxa"/>
            <w:tcBorders>
              <w:top w:val="single" w:sz="4" w:space="0" w:color="auto"/>
              <w:left w:val="single" w:sz="4" w:space="0" w:color="auto"/>
              <w:bottom w:val="single" w:sz="4" w:space="0" w:color="auto"/>
              <w:right w:val="single" w:sz="4" w:space="0" w:color="auto"/>
            </w:tcBorders>
          </w:tcPr>
          <w:p w14:paraId="095585FF" w14:textId="77777777" w:rsidR="008135E5" w:rsidRPr="00FD2246" w:rsidRDefault="008135E5" w:rsidP="005E7F67">
            <w:pPr>
              <w:jc w:val="center"/>
              <w:rPr>
                <w:rFonts w:cs="Calibri"/>
              </w:rPr>
            </w:pPr>
            <w:r w:rsidRPr="00FD2246">
              <w:rPr>
                <w:rFonts w:cs="Calibri"/>
              </w:rPr>
              <w:t>L</w:t>
            </w:r>
          </w:p>
        </w:tc>
        <w:tc>
          <w:tcPr>
            <w:tcW w:w="2299" w:type="dxa"/>
            <w:tcBorders>
              <w:top w:val="single" w:sz="4" w:space="0" w:color="auto"/>
              <w:left w:val="single" w:sz="4" w:space="0" w:color="auto"/>
              <w:bottom w:val="single" w:sz="4" w:space="0" w:color="auto"/>
              <w:right w:val="single" w:sz="4" w:space="0" w:color="auto"/>
            </w:tcBorders>
          </w:tcPr>
          <w:p w14:paraId="31023532" w14:textId="77777777" w:rsidR="008135E5" w:rsidRPr="00FD2246" w:rsidRDefault="008135E5" w:rsidP="005E7F67">
            <w:pPr>
              <w:jc w:val="center"/>
              <w:rPr>
                <w:rFonts w:cs="Calibri"/>
              </w:rPr>
            </w:pPr>
            <w:r w:rsidRPr="00FD2246">
              <w:rPr>
                <w:rFonts w:cs="Calibri"/>
              </w:rPr>
              <w:t>M</w:t>
            </w:r>
          </w:p>
        </w:tc>
        <w:tc>
          <w:tcPr>
            <w:tcW w:w="2857" w:type="dxa"/>
            <w:tcBorders>
              <w:top w:val="single" w:sz="4" w:space="0" w:color="auto"/>
              <w:left w:val="single" w:sz="4" w:space="0" w:color="auto"/>
              <w:bottom w:val="single" w:sz="4" w:space="0" w:color="auto"/>
              <w:right w:val="single" w:sz="4" w:space="0" w:color="auto"/>
            </w:tcBorders>
          </w:tcPr>
          <w:p w14:paraId="3CBF836D" w14:textId="77777777" w:rsidR="008135E5" w:rsidRPr="00FD2246" w:rsidRDefault="008135E5" w:rsidP="005E7F67">
            <w:pPr>
              <w:jc w:val="center"/>
              <w:rPr>
                <w:rFonts w:cs="Calibri"/>
              </w:rPr>
            </w:pPr>
            <w:r w:rsidRPr="00FD2246">
              <w:rPr>
                <w:rFonts w:cs="Calibri"/>
              </w:rPr>
              <w:t>H</w:t>
            </w:r>
          </w:p>
        </w:tc>
        <w:tc>
          <w:tcPr>
            <w:tcW w:w="2268" w:type="dxa"/>
            <w:tcBorders>
              <w:top w:val="single" w:sz="4" w:space="0" w:color="auto"/>
              <w:left w:val="single" w:sz="4" w:space="0" w:color="auto"/>
              <w:bottom w:val="single" w:sz="4" w:space="0" w:color="auto"/>
              <w:right w:val="single" w:sz="4" w:space="0" w:color="auto"/>
            </w:tcBorders>
          </w:tcPr>
          <w:p w14:paraId="1A21B249" w14:textId="77777777" w:rsidR="008135E5" w:rsidRPr="00FD2246" w:rsidRDefault="008135E5" w:rsidP="005E7F67">
            <w:pPr>
              <w:jc w:val="center"/>
              <w:rPr>
                <w:rFonts w:cs="Calibri"/>
              </w:rPr>
            </w:pPr>
            <w:r w:rsidRPr="00FD2246">
              <w:rPr>
                <w:rFonts w:cs="Calibri"/>
              </w:rPr>
              <w:t>H</w:t>
            </w:r>
          </w:p>
        </w:tc>
      </w:tr>
      <w:tr w:rsidR="008135E5" w:rsidRPr="001A094F" w14:paraId="5009993F" w14:textId="77777777" w:rsidTr="005E7F67">
        <w:tc>
          <w:tcPr>
            <w:tcW w:w="2448" w:type="dxa"/>
            <w:tcBorders>
              <w:top w:val="single" w:sz="4" w:space="0" w:color="auto"/>
              <w:left w:val="single" w:sz="4" w:space="0" w:color="auto"/>
              <w:bottom w:val="single" w:sz="4" w:space="0" w:color="auto"/>
              <w:right w:val="single" w:sz="4" w:space="0" w:color="auto"/>
            </w:tcBorders>
            <w:vAlign w:val="center"/>
          </w:tcPr>
          <w:p w14:paraId="276CC63A" w14:textId="77777777" w:rsidR="008135E5" w:rsidRPr="00FD2246" w:rsidRDefault="008135E5" w:rsidP="005E7F67">
            <w:pPr>
              <w:rPr>
                <w:rFonts w:cs="Calibri"/>
                <w:b/>
              </w:rPr>
            </w:pPr>
            <w:r w:rsidRPr="00FD2246">
              <w:rPr>
                <w:rFonts w:cs="Calibri"/>
                <w:b/>
              </w:rPr>
              <w:t>C (moderate)</w:t>
            </w:r>
          </w:p>
        </w:tc>
        <w:tc>
          <w:tcPr>
            <w:tcW w:w="2004" w:type="dxa"/>
            <w:tcBorders>
              <w:top w:val="single" w:sz="4" w:space="0" w:color="auto"/>
              <w:left w:val="single" w:sz="4" w:space="0" w:color="auto"/>
              <w:bottom w:val="single" w:sz="4" w:space="0" w:color="auto"/>
              <w:right w:val="single" w:sz="4" w:space="0" w:color="auto"/>
            </w:tcBorders>
          </w:tcPr>
          <w:p w14:paraId="12FD553F" w14:textId="77777777" w:rsidR="008135E5" w:rsidRPr="00FD2246" w:rsidRDefault="008135E5" w:rsidP="005E7F67">
            <w:pPr>
              <w:jc w:val="center"/>
              <w:rPr>
                <w:rFonts w:cs="Calibri"/>
              </w:rPr>
            </w:pPr>
            <w:r w:rsidRPr="00FD2246">
              <w:rPr>
                <w:rFonts w:cs="Calibri"/>
              </w:rPr>
              <w:t>N</w:t>
            </w:r>
          </w:p>
        </w:tc>
        <w:tc>
          <w:tcPr>
            <w:tcW w:w="2124" w:type="dxa"/>
            <w:tcBorders>
              <w:top w:val="single" w:sz="4" w:space="0" w:color="auto"/>
              <w:left w:val="single" w:sz="4" w:space="0" w:color="auto"/>
              <w:bottom w:val="single" w:sz="4" w:space="0" w:color="auto"/>
              <w:right w:val="single" w:sz="4" w:space="0" w:color="auto"/>
            </w:tcBorders>
          </w:tcPr>
          <w:p w14:paraId="1BBC11E1" w14:textId="77777777" w:rsidR="008135E5" w:rsidRPr="00FD2246" w:rsidRDefault="008135E5" w:rsidP="005E7F67">
            <w:pPr>
              <w:jc w:val="center"/>
              <w:rPr>
                <w:rFonts w:cs="Calibri"/>
              </w:rPr>
            </w:pPr>
            <w:r w:rsidRPr="00FD2246">
              <w:rPr>
                <w:rFonts w:cs="Calibri"/>
              </w:rPr>
              <w:t>L</w:t>
            </w:r>
          </w:p>
        </w:tc>
        <w:tc>
          <w:tcPr>
            <w:tcW w:w="2299" w:type="dxa"/>
            <w:tcBorders>
              <w:top w:val="single" w:sz="4" w:space="0" w:color="auto"/>
              <w:left w:val="single" w:sz="4" w:space="0" w:color="auto"/>
              <w:bottom w:val="single" w:sz="4" w:space="0" w:color="auto"/>
              <w:right w:val="single" w:sz="4" w:space="0" w:color="auto"/>
            </w:tcBorders>
          </w:tcPr>
          <w:p w14:paraId="19069CDD" w14:textId="77777777" w:rsidR="008135E5" w:rsidRPr="00FD2246" w:rsidRDefault="008135E5" w:rsidP="005E7F67">
            <w:pPr>
              <w:jc w:val="center"/>
              <w:rPr>
                <w:rFonts w:cs="Calibri"/>
              </w:rPr>
            </w:pPr>
            <w:r w:rsidRPr="00FD2246">
              <w:rPr>
                <w:rFonts w:cs="Calibri"/>
              </w:rPr>
              <w:t>M</w:t>
            </w:r>
          </w:p>
        </w:tc>
        <w:tc>
          <w:tcPr>
            <w:tcW w:w="2857" w:type="dxa"/>
            <w:tcBorders>
              <w:top w:val="single" w:sz="4" w:space="0" w:color="auto"/>
              <w:left w:val="single" w:sz="4" w:space="0" w:color="auto"/>
              <w:bottom w:val="single" w:sz="4" w:space="0" w:color="auto"/>
              <w:right w:val="single" w:sz="4" w:space="0" w:color="auto"/>
            </w:tcBorders>
          </w:tcPr>
          <w:p w14:paraId="2DBC7FA3" w14:textId="77777777" w:rsidR="008135E5" w:rsidRPr="00FD2246" w:rsidRDefault="008135E5" w:rsidP="005E7F67">
            <w:pPr>
              <w:jc w:val="center"/>
              <w:rPr>
                <w:rFonts w:cs="Calibri"/>
              </w:rPr>
            </w:pPr>
            <w:r w:rsidRPr="00FD2246">
              <w:rPr>
                <w:rFonts w:cs="Calibri"/>
              </w:rPr>
              <w:t>M</w:t>
            </w:r>
          </w:p>
        </w:tc>
        <w:tc>
          <w:tcPr>
            <w:tcW w:w="2268" w:type="dxa"/>
            <w:tcBorders>
              <w:top w:val="single" w:sz="4" w:space="0" w:color="auto"/>
              <w:left w:val="single" w:sz="4" w:space="0" w:color="auto"/>
              <w:bottom w:val="single" w:sz="4" w:space="0" w:color="auto"/>
              <w:right w:val="single" w:sz="4" w:space="0" w:color="auto"/>
            </w:tcBorders>
          </w:tcPr>
          <w:p w14:paraId="33795048" w14:textId="77777777" w:rsidR="008135E5" w:rsidRPr="00FD2246" w:rsidRDefault="008135E5" w:rsidP="005E7F67">
            <w:pPr>
              <w:jc w:val="center"/>
              <w:rPr>
                <w:rFonts w:cs="Calibri"/>
              </w:rPr>
            </w:pPr>
            <w:r w:rsidRPr="00FD2246">
              <w:rPr>
                <w:rFonts w:cs="Calibri"/>
              </w:rPr>
              <w:t>H</w:t>
            </w:r>
          </w:p>
        </w:tc>
      </w:tr>
      <w:tr w:rsidR="008135E5" w:rsidRPr="001A094F" w14:paraId="12EB7CC7" w14:textId="77777777" w:rsidTr="005E7F67">
        <w:tc>
          <w:tcPr>
            <w:tcW w:w="2448" w:type="dxa"/>
            <w:tcBorders>
              <w:top w:val="single" w:sz="4" w:space="0" w:color="auto"/>
              <w:left w:val="single" w:sz="4" w:space="0" w:color="auto"/>
              <w:bottom w:val="single" w:sz="4" w:space="0" w:color="auto"/>
              <w:right w:val="single" w:sz="4" w:space="0" w:color="auto"/>
            </w:tcBorders>
            <w:vAlign w:val="center"/>
          </w:tcPr>
          <w:p w14:paraId="1B48DD7B" w14:textId="77777777" w:rsidR="008135E5" w:rsidRPr="00FD2246" w:rsidRDefault="008135E5" w:rsidP="005E7F67">
            <w:pPr>
              <w:rPr>
                <w:rFonts w:cs="Calibri"/>
                <w:b/>
              </w:rPr>
            </w:pPr>
            <w:r w:rsidRPr="00FD2246">
              <w:rPr>
                <w:rFonts w:cs="Calibri"/>
                <w:b/>
              </w:rPr>
              <w:t>D (unlikely)</w:t>
            </w:r>
          </w:p>
        </w:tc>
        <w:tc>
          <w:tcPr>
            <w:tcW w:w="2004" w:type="dxa"/>
            <w:tcBorders>
              <w:top w:val="single" w:sz="4" w:space="0" w:color="auto"/>
              <w:left w:val="single" w:sz="4" w:space="0" w:color="auto"/>
              <w:bottom w:val="single" w:sz="4" w:space="0" w:color="auto"/>
              <w:right w:val="single" w:sz="4" w:space="0" w:color="auto"/>
            </w:tcBorders>
          </w:tcPr>
          <w:p w14:paraId="5565781F" w14:textId="77777777" w:rsidR="008135E5" w:rsidRPr="00FD2246" w:rsidRDefault="008135E5" w:rsidP="005E7F67">
            <w:pPr>
              <w:jc w:val="center"/>
              <w:rPr>
                <w:rFonts w:cs="Calibri"/>
              </w:rPr>
            </w:pPr>
            <w:r w:rsidRPr="00FD2246">
              <w:rPr>
                <w:rFonts w:cs="Calibri"/>
              </w:rPr>
              <w:t>N</w:t>
            </w:r>
          </w:p>
        </w:tc>
        <w:tc>
          <w:tcPr>
            <w:tcW w:w="2124" w:type="dxa"/>
            <w:tcBorders>
              <w:top w:val="single" w:sz="4" w:space="0" w:color="auto"/>
              <w:left w:val="single" w:sz="4" w:space="0" w:color="auto"/>
              <w:bottom w:val="single" w:sz="4" w:space="0" w:color="auto"/>
              <w:right w:val="single" w:sz="4" w:space="0" w:color="auto"/>
            </w:tcBorders>
          </w:tcPr>
          <w:p w14:paraId="30BE1F32" w14:textId="77777777" w:rsidR="008135E5" w:rsidRPr="00FD2246" w:rsidRDefault="008135E5" w:rsidP="005E7F67">
            <w:pPr>
              <w:jc w:val="center"/>
              <w:rPr>
                <w:rFonts w:cs="Calibri"/>
              </w:rPr>
            </w:pPr>
            <w:r w:rsidRPr="00FD2246">
              <w:rPr>
                <w:rFonts w:cs="Calibri"/>
              </w:rPr>
              <w:t>N</w:t>
            </w:r>
          </w:p>
        </w:tc>
        <w:tc>
          <w:tcPr>
            <w:tcW w:w="2299" w:type="dxa"/>
            <w:tcBorders>
              <w:top w:val="single" w:sz="4" w:space="0" w:color="auto"/>
              <w:left w:val="single" w:sz="4" w:space="0" w:color="auto"/>
              <w:bottom w:val="single" w:sz="4" w:space="0" w:color="auto"/>
              <w:right w:val="single" w:sz="4" w:space="0" w:color="auto"/>
            </w:tcBorders>
          </w:tcPr>
          <w:p w14:paraId="08BF8427" w14:textId="77777777" w:rsidR="008135E5" w:rsidRPr="00FD2246" w:rsidRDefault="008135E5" w:rsidP="005E7F67">
            <w:pPr>
              <w:jc w:val="center"/>
              <w:rPr>
                <w:rFonts w:cs="Calibri"/>
              </w:rPr>
            </w:pPr>
            <w:r w:rsidRPr="00FD2246">
              <w:rPr>
                <w:rFonts w:cs="Calibri"/>
              </w:rPr>
              <w:t>L</w:t>
            </w:r>
          </w:p>
        </w:tc>
        <w:tc>
          <w:tcPr>
            <w:tcW w:w="2857" w:type="dxa"/>
            <w:tcBorders>
              <w:top w:val="single" w:sz="4" w:space="0" w:color="auto"/>
              <w:left w:val="single" w:sz="4" w:space="0" w:color="auto"/>
              <w:bottom w:val="single" w:sz="4" w:space="0" w:color="auto"/>
              <w:right w:val="single" w:sz="4" w:space="0" w:color="auto"/>
            </w:tcBorders>
          </w:tcPr>
          <w:p w14:paraId="363D8E7B" w14:textId="77777777" w:rsidR="008135E5" w:rsidRPr="00FD2246" w:rsidRDefault="008135E5" w:rsidP="005E7F67">
            <w:pPr>
              <w:jc w:val="center"/>
              <w:rPr>
                <w:rFonts w:cs="Calibri"/>
              </w:rPr>
            </w:pPr>
            <w:r w:rsidRPr="00FD2246">
              <w:rPr>
                <w:rFonts w:cs="Calibri"/>
              </w:rPr>
              <w:t>M</w:t>
            </w:r>
          </w:p>
        </w:tc>
        <w:tc>
          <w:tcPr>
            <w:tcW w:w="2268" w:type="dxa"/>
            <w:tcBorders>
              <w:top w:val="single" w:sz="4" w:space="0" w:color="auto"/>
              <w:left w:val="single" w:sz="4" w:space="0" w:color="auto"/>
              <w:bottom w:val="single" w:sz="4" w:space="0" w:color="auto"/>
              <w:right w:val="single" w:sz="4" w:space="0" w:color="auto"/>
            </w:tcBorders>
          </w:tcPr>
          <w:p w14:paraId="728FD501" w14:textId="77777777" w:rsidR="008135E5" w:rsidRPr="00FD2246" w:rsidRDefault="008135E5" w:rsidP="005E7F67">
            <w:pPr>
              <w:jc w:val="center"/>
              <w:rPr>
                <w:rFonts w:cs="Calibri"/>
              </w:rPr>
            </w:pPr>
            <w:r w:rsidRPr="00FD2246">
              <w:rPr>
                <w:rFonts w:cs="Calibri"/>
              </w:rPr>
              <w:t>H</w:t>
            </w:r>
          </w:p>
        </w:tc>
      </w:tr>
      <w:tr w:rsidR="008135E5" w:rsidRPr="001A094F" w14:paraId="67201536" w14:textId="77777777" w:rsidTr="005E7F67">
        <w:tc>
          <w:tcPr>
            <w:tcW w:w="2448" w:type="dxa"/>
            <w:tcBorders>
              <w:top w:val="single" w:sz="4" w:space="0" w:color="auto"/>
              <w:left w:val="single" w:sz="4" w:space="0" w:color="auto"/>
              <w:bottom w:val="single" w:sz="4" w:space="0" w:color="auto"/>
              <w:right w:val="single" w:sz="4" w:space="0" w:color="auto"/>
            </w:tcBorders>
            <w:vAlign w:val="center"/>
          </w:tcPr>
          <w:p w14:paraId="6F1EAA0B" w14:textId="77777777" w:rsidR="008135E5" w:rsidRPr="00FD2246" w:rsidRDefault="008135E5" w:rsidP="005E7F67">
            <w:pPr>
              <w:rPr>
                <w:rFonts w:cs="Calibri"/>
                <w:b/>
              </w:rPr>
            </w:pPr>
            <w:r w:rsidRPr="00FD2246">
              <w:rPr>
                <w:rFonts w:cs="Calibri"/>
                <w:b/>
              </w:rPr>
              <w:t>E (rare)</w:t>
            </w:r>
          </w:p>
        </w:tc>
        <w:tc>
          <w:tcPr>
            <w:tcW w:w="2004" w:type="dxa"/>
            <w:tcBorders>
              <w:top w:val="single" w:sz="4" w:space="0" w:color="auto"/>
              <w:left w:val="single" w:sz="4" w:space="0" w:color="auto"/>
              <w:bottom w:val="single" w:sz="4" w:space="0" w:color="auto"/>
              <w:right w:val="single" w:sz="4" w:space="0" w:color="auto"/>
            </w:tcBorders>
          </w:tcPr>
          <w:p w14:paraId="066E5A57" w14:textId="77777777" w:rsidR="008135E5" w:rsidRPr="00FD2246" w:rsidRDefault="008135E5" w:rsidP="005E7F67">
            <w:pPr>
              <w:jc w:val="center"/>
              <w:rPr>
                <w:rFonts w:cs="Calibri"/>
              </w:rPr>
            </w:pPr>
            <w:r w:rsidRPr="00FD2246">
              <w:rPr>
                <w:rFonts w:cs="Calibri"/>
              </w:rPr>
              <w:t>N</w:t>
            </w:r>
          </w:p>
        </w:tc>
        <w:tc>
          <w:tcPr>
            <w:tcW w:w="2124" w:type="dxa"/>
            <w:tcBorders>
              <w:top w:val="single" w:sz="4" w:space="0" w:color="auto"/>
              <w:left w:val="single" w:sz="4" w:space="0" w:color="auto"/>
              <w:bottom w:val="single" w:sz="4" w:space="0" w:color="auto"/>
              <w:right w:val="single" w:sz="4" w:space="0" w:color="auto"/>
            </w:tcBorders>
          </w:tcPr>
          <w:p w14:paraId="528C7646" w14:textId="77777777" w:rsidR="008135E5" w:rsidRPr="00FD2246" w:rsidRDefault="008135E5" w:rsidP="005E7F67">
            <w:pPr>
              <w:jc w:val="center"/>
              <w:rPr>
                <w:rFonts w:cs="Calibri"/>
              </w:rPr>
            </w:pPr>
            <w:r w:rsidRPr="00FD2246">
              <w:rPr>
                <w:rFonts w:cs="Calibri"/>
              </w:rPr>
              <w:t>N</w:t>
            </w:r>
          </w:p>
        </w:tc>
        <w:tc>
          <w:tcPr>
            <w:tcW w:w="2299" w:type="dxa"/>
            <w:tcBorders>
              <w:top w:val="single" w:sz="4" w:space="0" w:color="auto"/>
              <w:left w:val="single" w:sz="4" w:space="0" w:color="auto"/>
              <w:bottom w:val="single" w:sz="4" w:space="0" w:color="auto"/>
              <w:right w:val="single" w:sz="4" w:space="0" w:color="auto"/>
            </w:tcBorders>
          </w:tcPr>
          <w:p w14:paraId="71A23DE2" w14:textId="77777777" w:rsidR="008135E5" w:rsidRPr="00FD2246" w:rsidRDefault="008135E5" w:rsidP="005E7F67">
            <w:pPr>
              <w:jc w:val="center"/>
              <w:rPr>
                <w:rFonts w:cs="Calibri"/>
              </w:rPr>
            </w:pPr>
            <w:r w:rsidRPr="00FD2246">
              <w:rPr>
                <w:rFonts w:cs="Calibri"/>
              </w:rPr>
              <w:t>L</w:t>
            </w:r>
          </w:p>
        </w:tc>
        <w:tc>
          <w:tcPr>
            <w:tcW w:w="2857" w:type="dxa"/>
            <w:tcBorders>
              <w:top w:val="single" w:sz="4" w:space="0" w:color="auto"/>
              <w:left w:val="single" w:sz="4" w:space="0" w:color="auto"/>
              <w:bottom w:val="single" w:sz="4" w:space="0" w:color="auto"/>
              <w:right w:val="single" w:sz="4" w:space="0" w:color="auto"/>
            </w:tcBorders>
          </w:tcPr>
          <w:p w14:paraId="782CFADD" w14:textId="77777777" w:rsidR="008135E5" w:rsidRPr="00FD2246" w:rsidRDefault="008135E5" w:rsidP="005E7F67">
            <w:pPr>
              <w:jc w:val="center"/>
              <w:rPr>
                <w:rFonts w:cs="Calibri"/>
              </w:rPr>
            </w:pPr>
            <w:r w:rsidRPr="00FD2246">
              <w:rPr>
                <w:rFonts w:cs="Calibri"/>
              </w:rPr>
              <w:t>M</w:t>
            </w:r>
          </w:p>
        </w:tc>
        <w:tc>
          <w:tcPr>
            <w:tcW w:w="2268" w:type="dxa"/>
            <w:tcBorders>
              <w:top w:val="single" w:sz="4" w:space="0" w:color="auto"/>
              <w:left w:val="single" w:sz="4" w:space="0" w:color="auto"/>
              <w:bottom w:val="single" w:sz="4" w:space="0" w:color="auto"/>
              <w:right w:val="single" w:sz="4" w:space="0" w:color="auto"/>
            </w:tcBorders>
          </w:tcPr>
          <w:p w14:paraId="70A0E28C" w14:textId="77777777" w:rsidR="008135E5" w:rsidRPr="00FD2246" w:rsidRDefault="008135E5" w:rsidP="005E7F67">
            <w:pPr>
              <w:jc w:val="center"/>
              <w:rPr>
                <w:rFonts w:cs="Calibri"/>
              </w:rPr>
            </w:pPr>
            <w:r w:rsidRPr="00FD2246">
              <w:rPr>
                <w:rFonts w:cs="Calibri"/>
              </w:rPr>
              <w:t>H</w:t>
            </w:r>
          </w:p>
        </w:tc>
      </w:tr>
    </w:tbl>
    <w:p w14:paraId="54DA984D" w14:textId="77777777" w:rsidR="008135E5" w:rsidRPr="00FD2246" w:rsidRDefault="008135E5" w:rsidP="008135E5">
      <w:pPr>
        <w:rPr>
          <w:rFonts w:cs="Calibri"/>
        </w:rPr>
      </w:pPr>
    </w:p>
    <w:p w14:paraId="61119A16" w14:textId="77777777" w:rsidR="008135E5" w:rsidRPr="00FD2246" w:rsidRDefault="008135E5" w:rsidP="008135E5">
      <w:pPr>
        <w:rPr>
          <w:rFonts w:cs="Calibri"/>
        </w:rPr>
      </w:pPr>
    </w:p>
    <w:p w14:paraId="7B512F35" w14:textId="6AEE4A2B" w:rsidR="008135E5" w:rsidRPr="00FD2246" w:rsidRDefault="008135E5" w:rsidP="008135E5">
      <w:pPr>
        <w:rPr>
          <w:rFonts w:cs="Calibri"/>
        </w:rPr>
      </w:pPr>
      <w:r w:rsidRPr="00FD2246">
        <w:rPr>
          <w:rFonts w:cs="Calibri"/>
          <w:b/>
        </w:rPr>
        <w:t xml:space="preserve">E: </w:t>
      </w:r>
      <w:r w:rsidRPr="00FD2246">
        <w:rPr>
          <w:rFonts w:cs="Calibri"/>
        </w:rPr>
        <w:t xml:space="preserve">Extreme Risk; </w:t>
      </w:r>
      <w:r w:rsidR="005E6D5B">
        <w:rPr>
          <w:rFonts w:cs="Calibri"/>
        </w:rPr>
        <w:t>i</w:t>
      </w:r>
      <w:r w:rsidRPr="00FD2246">
        <w:rPr>
          <w:rFonts w:cs="Calibri"/>
        </w:rPr>
        <w:t>mmediate attention required</w:t>
      </w:r>
    </w:p>
    <w:p w14:paraId="748CEFB3" w14:textId="77777777" w:rsidR="008135E5" w:rsidRPr="00FD2246" w:rsidRDefault="008135E5" w:rsidP="008135E5">
      <w:pPr>
        <w:rPr>
          <w:rFonts w:cs="Calibri"/>
          <w:b/>
        </w:rPr>
      </w:pPr>
    </w:p>
    <w:p w14:paraId="5DD49226" w14:textId="77777777" w:rsidR="008135E5" w:rsidRPr="00FD2246" w:rsidRDefault="008135E5" w:rsidP="008135E5">
      <w:pPr>
        <w:rPr>
          <w:rFonts w:cs="Calibri"/>
        </w:rPr>
      </w:pPr>
      <w:r w:rsidRPr="00FD2246">
        <w:rPr>
          <w:rFonts w:cs="Calibri"/>
          <w:b/>
        </w:rPr>
        <w:t xml:space="preserve">H: </w:t>
      </w:r>
      <w:r w:rsidRPr="00FD2246">
        <w:rPr>
          <w:rFonts w:cs="Calibri"/>
        </w:rPr>
        <w:t xml:space="preserve">High Risk; senior management attention needed </w:t>
      </w:r>
    </w:p>
    <w:p w14:paraId="3EF799D7" w14:textId="77777777" w:rsidR="008135E5" w:rsidRPr="00FD2246" w:rsidRDefault="008135E5" w:rsidP="008135E5">
      <w:pPr>
        <w:rPr>
          <w:rFonts w:cs="Calibri"/>
          <w:b/>
        </w:rPr>
      </w:pPr>
    </w:p>
    <w:p w14:paraId="3BD5A55F" w14:textId="77777777" w:rsidR="008135E5" w:rsidRPr="00FD2246" w:rsidRDefault="008135E5" w:rsidP="008135E5">
      <w:pPr>
        <w:rPr>
          <w:rFonts w:cs="Calibri"/>
        </w:rPr>
      </w:pPr>
      <w:r w:rsidRPr="00FD2246">
        <w:rPr>
          <w:rFonts w:cs="Calibri"/>
          <w:b/>
        </w:rPr>
        <w:t>M</w:t>
      </w:r>
      <w:r w:rsidRPr="00FD2246">
        <w:rPr>
          <w:rFonts w:cs="Calibri"/>
        </w:rPr>
        <w:t>: Moderate Risk; management responsibility must be specified</w:t>
      </w:r>
    </w:p>
    <w:p w14:paraId="0E36064E" w14:textId="77777777" w:rsidR="008135E5" w:rsidRPr="00FD2246" w:rsidRDefault="008135E5" w:rsidP="008135E5">
      <w:pPr>
        <w:rPr>
          <w:rFonts w:cs="Calibri"/>
          <w:b/>
        </w:rPr>
      </w:pPr>
    </w:p>
    <w:p w14:paraId="499C9B2D" w14:textId="77777777" w:rsidR="008135E5" w:rsidRPr="00FD2246" w:rsidRDefault="008135E5" w:rsidP="008135E5">
      <w:pPr>
        <w:rPr>
          <w:rFonts w:cs="Calibri"/>
        </w:rPr>
      </w:pPr>
      <w:r w:rsidRPr="00FD2246">
        <w:rPr>
          <w:rFonts w:cs="Calibri"/>
          <w:b/>
        </w:rPr>
        <w:t xml:space="preserve">L: </w:t>
      </w:r>
      <w:r w:rsidRPr="00FD2246">
        <w:rPr>
          <w:rFonts w:cs="Calibri"/>
        </w:rPr>
        <w:t>Low Risk; manage by routine procedures</w:t>
      </w:r>
    </w:p>
    <w:p w14:paraId="17F9FA12" w14:textId="77777777" w:rsidR="008135E5" w:rsidRPr="00FD2246" w:rsidRDefault="008135E5" w:rsidP="008135E5">
      <w:pPr>
        <w:rPr>
          <w:rFonts w:cs="Calibri"/>
          <w:b/>
        </w:rPr>
      </w:pPr>
    </w:p>
    <w:p w14:paraId="6BFB4D84" w14:textId="77777777" w:rsidR="008135E5" w:rsidRPr="00FD2246" w:rsidRDefault="008135E5" w:rsidP="008135E5">
      <w:pPr>
        <w:rPr>
          <w:rFonts w:cs="Calibri"/>
          <w:b/>
        </w:rPr>
      </w:pPr>
      <w:r w:rsidRPr="00FD2246">
        <w:rPr>
          <w:rFonts w:cs="Calibri"/>
          <w:b/>
        </w:rPr>
        <w:t xml:space="preserve">N: </w:t>
      </w:r>
      <w:r w:rsidRPr="00FD2246">
        <w:rPr>
          <w:rFonts w:cs="Calibri"/>
        </w:rPr>
        <w:t>Negligible; unlikely to need specific application of resources.</w:t>
      </w:r>
    </w:p>
    <w:p w14:paraId="22D9BE03" w14:textId="77777777" w:rsidR="00C846B8" w:rsidRDefault="00C846B8" w:rsidP="00A744B9">
      <w:pPr>
        <w:pStyle w:val="Heading1"/>
        <w:jc w:val="center"/>
        <w:rPr>
          <w:rFonts w:cs="Calibri"/>
        </w:rPr>
      </w:pPr>
    </w:p>
    <w:p w14:paraId="165B32B6" w14:textId="77777777" w:rsidR="00C846B8" w:rsidRDefault="00C846B8" w:rsidP="00A744B9">
      <w:pPr>
        <w:pStyle w:val="Heading1"/>
        <w:rPr>
          <w:rFonts w:cs="Calibri"/>
        </w:rPr>
      </w:pPr>
    </w:p>
    <w:p w14:paraId="43B53DBE" w14:textId="77777777" w:rsidR="008135E5" w:rsidRDefault="008135E5" w:rsidP="008135E5">
      <w:pPr>
        <w:rPr>
          <w:rFonts w:cs="Calibri"/>
        </w:rPr>
      </w:pPr>
    </w:p>
    <w:p w14:paraId="1B0E82C2" w14:textId="77777777" w:rsidR="008135E5" w:rsidRDefault="008135E5" w:rsidP="008135E5">
      <w:pPr>
        <w:rPr>
          <w:rFonts w:cs="Calibri"/>
        </w:rPr>
      </w:pPr>
    </w:p>
    <w:p w14:paraId="16BB1310" w14:textId="77777777" w:rsidR="006348F7" w:rsidRDefault="006348F7" w:rsidP="008135E5">
      <w:pPr>
        <w:rPr>
          <w:rFonts w:cs="Calibri"/>
        </w:rPr>
      </w:pPr>
    </w:p>
    <w:p w14:paraId="21D70456" w14:textId="77777777" w:rsidR="006348F7" w:rsidRDefault="006348F7" w:rsidP="008135E5">
      <w:pPr>
        <w:rPr>
          <w:rFonts w:cs="Calibri"/>
        </w:rPr>
      </w:pPr>
    </w:p>
    <w:p w14:paraId="50CE2192" w14:textId="77777777" w:rsidR="006348F7" w:rsidRDefault="006348F7" w:rsidP="008135E5">
      <w:pPr>
        <w:rPr>
          <w:rFonts w:cs="Calibri"/>
        </w:rPr>
      </w:pPr>
    </w:p>
    <w:p w14:paraId="0EEABF13" w14:textId="77777777" w:rsidR="006348F7" w:rsidRDefault="006348F7" w:rsidP="008135E5">
      <w:pPr>
        <w:rPr>
          <w:rFonts w:cs="Calibri"/>
        </w:rPr>
      </w:pPr>
    </w:p>
    <w:p w14:paraId="5EB0F7FE" w14:textId="77777777" w:rsidR="00835A5A" w:rsidRDefault="00835A5A" w:rsidP="008135E5">
      <w:pPr>
        <w:rPr>
          <w:rFonts w:cs="Calibri"/>
        </w:rPr>
      </w:pPr>
    </w:p>
    <w:p w14:paraId="4626BF0A" w14:textId="77777777" w:rsidR="00835A5A" w:rsidRDefault="00835A5A" w:rsidP="008135E5">
      <w:pPr>
        <w:rPr>
          <w:rFonts w:cs="Calibri"/>
        </w:rPr>
      </w:pPr>
    </w:p>
    <w:tbl>
      <w:tblPr>
        <w:tblStyle w:val="TableGrid"/>
        <w:tblW w:w="14459" w:type="dxa"/>
        <w:tblInd w:w="-147" w:type="dxa"/>
        <w:tblLook w:val="04A0" w:firstRow="1" w:lastRow="0" w:firstColumn="1" w:lastColumn="0" w:noHBand="0" w:noVBand="1"/>
      </w:tblPr>
      <w:tblGrid>
        <w:gridCol w:w="3239"/>
        <w:gridCol w:w="6542"/>
        <w:gridCol w:w="2694"/>
        <w:gridCol w:w="1984"/>
      </w:tblGrid>
      <w:tr w:rsidR="006348F7" w:rsidRPr="000149E4" w14:paraId="4DF88353" w14:textId="77777777" w:rsidTr="00DF3F09">
        <w:tc>
          <w:tcPr>
            <w:tcW w:w="14459" w:type="dxa"/>
            <w:gridSpan w:val="4"/>
            <w:shd w:val="clear" w:color="auto" w:fill="E7E6E6" w:themeFill="background2"/>
          </w:tcPr>
          <w:p w14:paraId="577BAE76" w14:textId="77777777" w:rsidR="006348F7" w:rsidRDefault="006348F7" w:rsidP="00E94A73">
            <w:pPr>
              <w:pStyle w:val="Heading1"/>
              <w:spacing w:before="0"/>
              <w:jc w:val="center"/>
            </w:pPr>
            <w:bookmarkStart w:id="21" w:name="_Toc87984114"/>
            <w:r>
              <w:lastRenderedPageBreak/>
              <w:t>Essential notifications</w:t>
            </w:r>
            <w:bookmarkEnd w:id="21"/>
          </w:p>
          <w:p w14:paraId="3EE0B7D0" w14:textId="77777777" w:rsidR="006348F7" w:rsidRPr="006348F7" w:rsidRDefault="006348F7" w:rsidP="006348F7"/>
        </w:tc>
      </w:tr>
      <w:tr w:rsidR="00DF3F09" w:rsidRPr="000149E4" w14:paraId="7F4CA9B5" w14:textId="77777777" w:rsidTr="00772B1F">
        <w:tc>
          <w:tcPr>
            <w:tcW w:w="3239" w:type="dxa"/>
            <w:shd w:val="clear" w:color="auto" w:fill="FBE4D5" w:themeFill="accent2" w:themeFillTint="33"/>
          </w:tcPr>
          <w:p w14:paraId="51D2DC0C" w14:textId="77777777" w:rsidR="00DF3F09" w:rsidRPr="000149E4" w:rsidRDefault="00DF3F09" w:rsidP="005E7F67">
            <w:pPr>
              <w:rPr>
                <w:rFonts w:cs="Calibri"/>
                <w:b/>
              </w:rPr>
            </w:pPr>
            <w:r>
              <w:rPr>
                <w:rFonts w:cs="Calibri"/>
                <w:b/>
              </w:rPr>
              <w:t>Reported to</w:t>
            </w:r>
          </w:p>
        </w:tc>
        <w:tc>
          <w:tcPr>
            <w:tcW w:w="6542" w:type="dxa"/>
            <w:shd w:val="clear" w:color="auto" w:fill="FFF2CC" w:themeFill="accent4" w:themeFillTint="33"/>
          </w:tcPr>
          <w:p w14:paraId="21508A7C" w14:textId="77777777" w:rsidR="00DF3F09" w:rsidRPr="000149E4" w:rsidRDefault="00DF3F09" w:rsidP="005E7F67">
            <w:pPr>
              <w:rPr>
                <w:rFonts w:cs="Calibri"/>
                <w:b/>
              </w:rPr>
            </w:pPr>
            <w:r w:rsidRPr="000149E4">
              <w:rPr>
                <w:rFonts w:cs="Calibri"/>
                <w:b/>
              </w:rPr>
              <w:t xml:space="preserve">Type of </w:t>
            </w:r>
            <w:r>
              <w:rPr>
                <w:rFonts w:cs="Calibri"/>
                <w:b/>
              </w:rPr>
              <w:t>situation</w:t>
            </w:r>
          </w:p>
        </w:tc>
        <w:tc>
          <w:tcPr>
            <w:tcW w:w="2694" w:type="dxa"/>
            <w:shd w:val="clear" w:color="auto" w:fill="FBE4D5" w:themeFill="accent2" w:themeFillTint="33"/>
          </w:tcPr>
          <w:p w14:paraId="29DD6D85" w14:textId="77777777" w:rsidR="00DF3F09" w:rsidRPr="000149E4" w:rsidRDefault="00DF3F09" w:rsidP="005E7F67">
            <w:pPr>
              <w:rPr>
                <w:rFonts w:cs="Calibri"/>
                <w:b/>
              </w:rPr>
            </w:pPr>
            <w:r>
              <w:rPr>
                <w:rFonts w:cs="Calibri"/>
                <w:b/>
              </w:rPr>
              <w:t>Reported</w:t>
            </w:r>
            <w:r w:rsidRPr="000149E4">
              <w:rPr>
                <w:rFonts w:cs="Calibri"/>
                <w:b/>
              </w:rPr>
              <w:t xml:space="preserve"> by</w:t>
            </w:r>
          </w:p>
        </w:tc>
        <w:tc>
          <w:tcPr>
            <w:tcW w:w="1984" w:type="dxa"/>
            <w:shd w:val="clear" w:color="auto" w:fill="F2F2F2" w:themeFill="background1" w:themeFillShade="F2"/>
          </w:tcPr>
          <w:p w14:paraId="2EBF632E" w14:textId="77777777" w:rsidR="00DF3F09" w:rsidRPr="000149E4" w:rsidRDefault="00DF3F09" w:rsidP="005E7F67">
            <w:pPr>
              <w:rPr>
                <w:rFonts w:cs="Calibri"/>
                <w:b/>
              </w:rPr>
            </w:pPr>
            <w:r>
              <w:rPr>
                <w:rFonts w:cs="Calibri"/>
                <w:b/>
              </w:rPr>
              <w:t>T</w:t>
            </w:r>
            <w:r w:rsidRPr="000149E4">
              <w:rPr>
                <w:rFonts w:cs="Calibri"/>
                <w:b/>
              </w:rPr>
              <w:t>ime frame</w:t>
            </w:r>
          </w:p>
        </w:tc>
      </w:tr>
      <w:tr w:rsidR="00DF3F09" w:rsidRPr="000149E4" w14:paraId="058163B3" w14:textId="77777777" w:rsidTr="00E94A73">
        <w:trPr>
          <w:trHeight w:val="1153"/>
        </w:trPr>
        <w:tc>
          <w:tcPr>
            <w:tcW w:w="3239" w:type="dxa"/>
            <w:shd w:val="clear" w:color="auto" w:fill="FBE4D5" w:themeFill="accent2" w:themeFillTint="33"/>
          </w:tcPr>
          <w:p w14:paraId="3B178854" w14:textId="77777777" w:rsidR="00DF3F09" w:rsidRDefault="00DF3F09" w:rsidP="005E7F67">
            <w:pPr>
              <w:rPr>
                <w:rFonts w:cs="Calibri"/>
              </w:rPr>
            </w:pPr>
            <w:r>
              <w:rPr>
                <w:rFonts w:cs="Calibri"/>
              </w:rPr>
              <w:t xml:space="preserve">Our board chair person/director </w:t>
            </w:r>
          </w:p>
          <w:p w14:paraId="10D5D6DC" w14:textId="77777777" w:rsidR="00DF3F09" w:rsidRPr="00054503" w:rsidRDefault="00DF3F09" w:rsidP="005E7F67">
            <w:pPr>
              <w:rPr>
                <w:rFonts w:cs="Calibri"/>
              </w:rPr>
            </w:pPr>
            <w:r>
              <w:rPr>
                <w:rFonts w:cs="Calibri"/>
              </w:rPr>
              <w:t xml:space="preserve">Funding </w:t>
            </w:r>
            <w:r w:rsidRPr="00054503">
              <w:rPr>
                <w:rFonts w:cs="Calibri"/>
              </w:rPr>
              <w:t>agency</w:t>
            </w:r>
          </w:p>
          <w:p w14:paraId="76A06F50" w14:textId="77777777" w:rsidR="00DF3F09" w:rsidRDefault="00DF3F09" w:rsidP="005E7F67">
            <w:pPr>
              <w:rPr>
                <w:rFonts w:cs="Calibri"/>
              </w:rPr>
            </w:pPr>
            <w:r w:rsidRPr="00054503">
              <w:rPr>
                <w:rFonts w:cs="Calibri"/>
              </w:rPr>
              <w:t>(for example: DHB, MSD</w:t>
            </w:r>
            <w:r>
              <w:rPr>
                <w:rFonts w:cs="Calibri"/>
              </w:rPr>
              <w:t>, MOH</w:t>
            </w:r>
            <w:r w:rsidRPr="00054503">
              <w:rPr>
                <w:rFonts w:cs="Calibri"/>
              </w:rPr>
              <w:t>)</w:t>
            </w:r>
          </w:p>
          <w:p w14:paraId="03DB5584" w14:textId="77777777" w:rsidR="00DF3F09" w:rsidRDefault="00DF3F09" w:rsidP="005E7F67">
            <w:pPr>
              <w:rPr>
                <w:rFonts w:cs="Calibri"/>
              </w:rPr>
            </w:pPr>
          </w:p>
          <w:p w14:paraId="106C4966" w14:textId="77777777" w:rsidR="00DF3F09" w:rsidRDefault="00DF3F09" w:rsidP="005E7F67">
            <w:pPr>
              <w:rPr>
                <w:rFonts w:cs="Calibri"/>
                <w:b/>
              </w:rPr>
            </w:pPr>
          </w:p>
        </w:tc>
        <w:tc>
          <w:tcPr>
            <w:tcW w:w="6542" w:type="dxa"/>
            <w:shd w:val="clear" w:color="auto" w:fill="FFF2CC" w:themeFill="accent4" w:themeFillTint="33"/>
          </w:tcPr>
          <w:p w14:paraId="25489A7C" w14:textId="77777777" w:rsidR="00DF3F09" w:rsidRDefault="00DF3F09" w:rsidP="005E7F67">
            <w:pPr>
              <w:rPr>
                <w:rFonts w:asciiTheme="minorHAnsi" w:hAnsiTheme="minorHAnsi" w:cstheme="minorHAnsi"/>
              </w:rPr>
            </w:pPr>
            <w:r w:rsidRPr="006348F7">
              <w:rPr>
                <w:rFonts w:asciiTheme="minorHAnsi" w:hAnsiTheme="minorHAnsi" w:cstheme="minorHAnsi"/>
              </w:rPr>
              <w:t>Serious harm event and sentinel event.</w:t>
            </w:r>
          </w:p>
          <w:p w14:paraId="6D5B4503" w14:textId="77777777" w:rsidR="00DF3F09" w:rsidRDefault="00DF3F09" w:rsidP="005E7F67">
            <w:pPr>
              <w:rPr>
                <w:rFonts w:asciiTheme="minorHAnsi" w:hAnsiTheme="minorHAnsi" w:cstheme="minorHAnsi"/>
              </w:rPr>
            </w:pPr>
            <w:r>
              <w:rPr>
                <w:rFonts w:asciiTheme="minorHAnsi" w:hAnsiTheme="minorHAnsi" w:cstheme="minorHAnsi"/>
              </w:rPr>
              <w:t xml:space="preserve">Breaches of legislation. </w:t>
            </w:r>
          </w:p>
          <w:p w14:paraId="6173663F" w14:textId="77777777" w:rsidR="00DF3F09" w:rsidRPr="006348F7" w:rsidRDefault="00DF3F09" w:rsidP="005E7F67">
            <w:pPr>
              <w:rPr>
                <w:rFonts w:asciiTheme="minorHAnsi" w:hAnsiTheme="minorHAnsi" w:cstheme="minorHAnsi"/>
              </w:rPr>
            </w:pPr>
            <w:r>
              <w:rPr>
                <w:rFonts w:asciiTheme="minorHAnsi" w:hAnsiTheme="minorHAnsi" w:cstheme="minorHAnsi"/>
              </w:rPr>
              <w:t xml:space="preserve">Situations that might be reported by the media. </w:t>
            </w:r>
          </w:p>
          <w:p w14:paraId="232656EE" w14:textId="77777777" w:rsidR="00DF3F09" w:rsidRDefault="00DF3F09" w:rsidP="005E7F67">
            <w:pPr>
              <w:rPr>
                <w:rFonts w:asciiTheme="minorHAnsi" w:hAnsiTheme="minorHAnsi" w:cstheme="minorHAnsi"/>
              </w:rPr>
            </w:pPr>
            <w:r>
              <w:rPr>
                <w:rFonts w:asciiTheme="minorHAnsi" w:hAnsiTheme="minorHAnsi" w:cstheme="minorHAnsi"/>
              </w:rPr>
              <w:t xml:space="preserve">Situations reported to </w:t>
            </w:r>
            <w:proofErr w:type="spellStart"/>
            <w:r>
              <w:rPr>
                <w:rFonts w:asciiTheme="minorHAnsi" w:hAnsiTheme="minorHAnsi" w:cstheme="minorHAnsi"/>
              </w:rPr>
              <w:t>HealthCERT</w:t>
            </w:r>
            <w:proofErr w:type="spellEnd"/>
            <w:r>
              <w:rPr>
                <w:rFonts w:asciiTheme="minorHAnsi" w:hAnsiTheme="minorHAnsi" w:cstheme="minorHAnsi"/>
              </w:rPr>
              <w:t>.</w:t>
            </w:r>
            <w:r w:rsidR="00E94A73">
              <w:rPr>
                <w:rFonts w:asciiTheme="minorHAnsi" w:hAnsiTheme="minorHAnsi" w:cstheme="minorHAnsi"/>
              </w:rPr>
              <w:t xml:space="preserve"> </w:t>
            </w:r>
          </w:p>
          <w:p w14:paraId="10E1AC59" w14:textId="77777777" w:rsidR="00962D8A" w:rsidRPr="003B09AA" w:rsidRDefault="00962D8A" w:rsidP="005E7F67">
            <w:pPr>
              <w:rPr>
                <w:rFonts w:cs="Calibri"/>
              </w:rPr>
            </w:pPr>
            <w:r>
              <w:rPr>
                <w:rFonts w:asciiTheme="minorHAnsi" w:hAnsiTheme="minorHAnsi" w:cstheme="minorHAnsi"/>
              </w:rPr>
              <w:t>If we are no longer able to provide the service we are contracted for.</w:t>
            </w:r>
          </w:p>
        </w:tc>
        <w:tc>
          <w:tcPr>
            <w:tcW w:w="2694" w:type="dxa"/>
            <w:shd w:val="clear" w:color="auto" w:fill="FBE4D5" w:themeFill="accent2" w:themeFillTint="33"/>
          </w:tcPr>
          <w:sdt>
            <w:sdtPr>
              <w:rPr>
                <w:rFonts w:cs="Calibri"/>
                <w:b/>
              </w:rPr>
              <w:id w:val="2126196103"/>
              <w:placeholder>
                <w:docPart w:val="DefaultPlaceholder_1081868574"/>
              </w:placeholder>
              <w:showingPlcHdr/>
              <w:text/>
            </w:sdtPr>
            <w:sdtEndPr/>
            <w:sdtContent>
              <w:p w14:paraId="3C9D9B8A" w14:textId="77777777" w:rsidR="00DF3F09" w:rsidRDefault="00DF3F09" w:rsidP="005E7F67">
                <w:pPr>
                  <w:rPr>
                    <w:rFonts w:cs="Calibri"/>
                    <w:b/>
                  </w:rPr>
                </w:pPr>
                <w:r w:rsidRPr="009A4234">
                  <w:rPr>
                    <w:rStyle w:val="PlaceholderText"/>
                  </w:rPr>
                  <w:t>Click here to enter text.</w:t>
                </w:r>
              </w:p>
            </w:sdtContent>
          </w:sdt>
        </w:tc>
        <w:tc>
          <w:tcPr>
            <w:tcW w:w="1984" w:type="dxa"/>
            <w:shd w:val="clear" w:color="auto" w:fill="F2F2F2" w:themeFill="background1" w:themeFillShade="F2"/>
          </w:tcPr>
          <w:p w14:paraId="0564C25F" w14:textId="77777777" w:rsidR="00DF3F09" w:rsidRPr="004F2E0B" w:rsidRDefault="00DF3F09" w:rsidP="005E7F67">
            <w:pPr>
              <w:rPr>
                <w:rFonts w:cs="Calibri"/>
              </w:rPr>
            </w:pPr>
            <w:r w:rsidRPr="004F2E0B">
              <w:rPr>
                <w:rFonts w:cs="Calibri"/>
              </w:rPr>
              <w:t>Within 24 hours</w:t>
            </w:r>
          </w:p>
        </w:tc>
      </w:tr>
      <w:tr w:rsidR="00DF3F09" w:rsidRPr="000149E4" w14:paraId="676FF314" w14:textId="77777777" w:rsidTr="00634C72">
        <w:tc>
          <w:tcPr>
            <w:tcW w:w="3239" w:type="dxa"/>
            <w:shd w:val="clear" w:color="auto" w:fill="FBE4D5" w:themeFill="accent2" w:themeFillTint="33"/>
          </w:tcPr>
          <w:p w14:paraId="4FDA6B72" w14:textId="77777777" w:rsidR="00DF3F09" w:rsidRDefault="00DE2A58" w:rsidP="0067262A">
            <w:pPr>
              <w:rPr>
                <w:rFonts w:cs="Calibri"/>
                <w:b/>
              </w:rPr>
            </w:pPr>
            <w:hyperlink r:id="rId89" w:history="1">
              <w:proofErr w:type="spellStart"/>
              <w:r w:rsidR="00DF3F09" w:rsidRPr="008D411E">
                <w:rPr>
                  <w:rStyle w:val="Hyperlink"/>
                  <w:rFonts w:cs="Calibri"/>
                </w:rPr>
                <w:t>HealthC</w:t>
              </w:r>
            </w:hyperlink>
            <w:r w:rsidR="0067262A">
              <w:rPr>
                <w:rStyle w:val="Hyperlink"/>
                <w:rFonts w:cs="Calibri"/>
              </w:rPr>
              <w:t>ERT</w:t>
            </w:r>
            <w:proofErr w:type="spellEnd"/>
            <w:r w:rsidR="00DF3F09" w:rsidRPr="006838DB">
              <w:rPr>
                <w:rFonts w:cs="Calibri"/>
              </w:rPr>
              <w:t xml:space="preserve"> (only services that</w:t>
            </w:r>
            <w:r w:rsidR="00DF3F09">
              <w:rPr>
                <w:rFonts w:cs="Calibri"/>
              </w:rPr>
              <w:t xml:space="preserve"> require certification</w:t>
            </w:r>
            <w:r w:rsidR="00DF3F09" w:rsidRPr="006838DB">
              <w:rPr>
                <w:rFonts w:cs="Calibri"/>
              </w:rPr>
              <w:t>)</w:t>
            </w:r>
            <w:r w:rsidR="00DF3F09">
              <w:rPr>
                <w:rFonts w:cs="Calibri"/>
              </w:rPr>
              <w:t>.</w:t>
            </w:r>
          </w:p>
        </w:tc>
        <w:tc>
          <w:tcPr>
            <w:tcW w:w="6542" w:type="dxa"/>
            <w:shd w:val="clear" w:color="auto" w:fill="FFF2CC" w:themeFill="accent4" w:themeFillTint="33"/>
          </w:tcPr>
          <w:p w14:paraId="0958CEB5" w14:textId="77777777" w:rsidR="00DF3F09" w:rsidRDefault="00DF3F09" w:rsidP="00DF3F09">
            <w:pPr>
              <w:rPr>
                <w:rFonts w:cs="Calibri"/>
                <w:color w:val="auto"/>
              </w:rPr>
            </w:pPr>
            <w:r>
              <w:rPr>
                <w:rFonts w:cs="Calibri"/>
                <w:bCs/>
                <w:color w:val="auto"/>
              </w:rPr>
              <w:t>H</w:t>
            </w:r>
            <w:r w:rsidRPr="00DF3F09">
              <w:rPr>
                <w:rFonts w:cs="Calibri"/>
                <w:bCs/>
                <w:color w:val="auto"/>
              </w:rPr>
              <w:t xml:space="preserve">ealth and safety risk to </w:t>
            </w:r>
            <w:r>
              <w:rPr>
                <w:rFonts w:cs="Calibri"/>
                <w:bCs/>
                <w:color w:val="auto"/>
              </w:rPr>
              <w:t xml:space="preserve">people engaged with our service </w:t>
            </w:r>
            <w:r w:rsidRPr="00DF3F09">
              <w:rPr>
                <w:rFonts w:cs="Calibri"/>
                <w:color w:val="auto"/>
              </w:rPr>
              <w:t>or a situation that puts (or could potentially put) the health and safety of people at risk</w:t>
            </w:r>
            <w:r>
              <w:rPr>
                <w:rFonts w:cs="Calibri"/>
                <w:color w:val="auto"/>
              </w:rPr>
              <w:t xml:space="preserve">. </w:t>
            </w:r>
          </w:p>
          <w:p w14:paraId="2EFEA483" w14:textId="77777777" w:rsidR="00DF3F09" w:rsidRDefault="00DF3F09" w:rsidP="00DF3F09">
            <w:pPr>
              <w:rPr>
                <w:rFonts w:cs="Calibri"/>
                <w:color w:val="auto"/>
              </w:rPr>
            </w:pPr>
            <w:r w:rsidRPr="00DF3F09">
              <w:rPr>
                <w:rFonts w:cs="Calibri"/>
                <w:bCs/>
                <w:color w:val="auto"/>
              </w:rPr>
              <w:t>Police investigation</w:t>
            </w:r>
            <w:r w:rsidRPr="00DF3F09">
              <w:rPr>
                <w:rFonts w:cs="Calibri"/>
                <w:color w:val="auto"/>
              </w:rPr>
              <w:t xml:space="preserve"> into any aspects of </w:t>
            </w:r>
            <w:r>
              <w:rPr>
                <w:rFonts w:cs="Calibri"/>
                <w:color w:val="auto"/>
              </w:rPr>
              <w:t xml:space="preserve">our </w:t>
            </w:r>
            <w:r w:rsidRPr="00DF3F09">
              <w:rPr>
                <w:rFonts w:cs="Calibri"/>
                <w:color w:val="auto"/>
              </w:rPr>
              <w:t>service</w:t>
            </w:r>
            <w:r>
              <w:rPr>
                <w:rFonts w:cs="Calibri"/>
                <w:color w:val="auto"/>
              </w:rPr>
              <w:t>.</w:t>
            </w:r>
          </w:p>
          <w:p w14:paraId="79F9F640" w14:textId="77777777" w:rsidR="00DF3F09" w:rsidRDefault="00DF3F09" w:rsidP="00DF3F09">
            <w:pPr>
              <w:rPr>
                <w:rFonts w:cs="Calibri"/>
                <w:color w:val="auto"/>
              </w:rPr>
            </w:pPr>
            <w:r>
              <w:rPr>
                <w:rFonts w:cs="Calibri"/>
                <w:bCs/>
                <w:color w:val="auto"/>
              </w:rPr>
              <w:t>D</w:t>
            </w:r>
            <w:r w:rsidRPr="00DF3F09">
              <w:rPr>
                <w:rFonts w:cs="Calibri"/>
                <w:bCs/>
                <w:color w:val="auto"/>
              </w:rPr>
              <w:t>eath reported to the Coroner</w:t>
            </w:r>
            <w:r w:rsidRPr="00DF3F09">
              <w:rPr>
                <w:rFonts w:cs="Calibri"/>
                <w:color w:val="auto"/>
              </w:rPr>
              <w:t xml:space="preserve"> of a person to whom </w:t>
            </w:r>
            <w:r>
              <w:rPr>
                <w:rFonts w:cs="Calibri"/>
                <w:color w:val="auto"/>
              </w:rPr>
              <w:t xml:space="preserve">we </w:t>
            </w:r>
            <w:r w:rsidRPr="00DF3F09">
              <w:rPr>
                <w:rFonts w:cs="Calibri"/>
                <w:color w:val="auto"/>
              </w:rPr>
              <w:t>have provided services or that occurred in any premises in which services are provided.</w:t>
            </w:r>
          </w:p>
          <w:p w14:paraId="0568EC17" w14:textId="77777777" w:rsidR="00DF3F09" w:rsidRDefault="00DF3F09" w:rsidP="00E94A73">
            <w:pPr>
              <w:rPr>
                <w:rFonts w:cs="Calibri"/>
                <w:b/>
              </w:rPr>
            </w:pPr>
            <w:r>
              <w:rPr>
                <w:rFonts w:cs="Calibri"/>
                <w:color w:val="auto"/>
              </w:rPr>
              <w:t>COVID-19 cases.</w:t>
            </w:r>
          </w:p>
        </w:tc>
        <w:tc>
          <w:tcPr>
            <w:tcW w:w="2694" w:type="dxa"/>
            <w:shd w:val="clear" w:color="auto" w:fill="FBE4D5" w:themeFill="accent2" w:themeFillTint="33"/>
          </w:tcPr>
          <w:sdt>
            <w:sdtPr>
              <w:rPr>
                <w:rFonts w:cs="Calibri"/>
                <w:b/>
              </w:rPr>
              <w:id w:val="-436599818"/>
              <w:placeholder>
                <w:docPart w:val="DefaultPlaceholder_1081868574"/>
              </w:placeholder>
              <w:showingPlcHdr/>
              <w:text/>
            </w:sdtPr>
            <w:sdtEndPr/>
            <w:sdtContent>
              <w:p w14:paraId="2535E521" w14:textId="77777777" w:rsidR="00DF3F09" w:rsidRDefault="00DF3F09" w:rsidP="005E7F67">
                <w:pPr>
                  <w:rPr>
                    <w:rFonts w:cs="Calibri"/>
                    <w:b/>
                  </w:rPr>
                </w:pPr>
                <w:r w:rsidRPr="009A4234">
                  <w:rPr>
                    <w:rStyle w:val="PlaceholderText"/>
                  </w:rPr>
                  <w:t>Click here to enter text.</w:t>
                </w:r>
              </w:p>
            </w:sdtContent>
          </w:sdt>
        </w:tc>
        <w:tc>
          <w:tcPr>
            <w:tcW w:w="1984" w:type="dxa"/>
            <w:shd w:val="clear" w:color="auto" w:fill="F2F2F2" w:themeFill="background1" w:themeFillShade="F2"/>
          </w:tcPr>
          <w:p w14:paraId="1FA3F45D" w14:textId="77777777" w:rsidR="00DF3F09" w:rsidRDefault="00DF3F09" w:rsidP="005E7F67">
            <w:pPr>
              <w:rPr>
                <w:rFonts w:cs="Calibri"/>
                <w:b/>
              </w:rPr>
            </w:pPr>
            <w:r w:rsidRPr="004F2E0B">
              <w:rPr>
                <w:rFonts w:cs="Calibri"/>
              </w:rPr>
              <w:t>Within 24 hours</w:t>
            </w:r>
          </w:p>
          <w:p w14:paraId="6FE2514C" w14:textId="77777777" w:rsidR="00DF3F09" w:rsidRDefault="00DF3F09" w:rsidP="005E7F67">
            <w:pPr>
              <w:rPr>
                <w:rFonts w:cs="Calibri"/>
                <w:b/>
              </w:rPr>
            </w:pPr>
          </w:p>
          <w:p w14:paraId="5855D5AE" w14:textId="77777777" w:rsidR="00DF3F09" w:rsidRDefault="00DF3F09" w:rsidP="005E7F67">
            <w:pPr>
              <w:rPr>
                <w:rFonts w:cs="Calibri"/>
                <w:b/>
              </w:rPr>
            </w:pPr>
          </w:p>
          <w:p w14:paraId="6FF364D3" w14:textId="77777777" w:rsidR="00DF3F09" w:rsidRDefault="00DF3F09" w:rsidP="005E7F67">
            <w:pPr>
              <w:rPr>
                <w:rFonts w:cs="Calibri"/>
                <w:b/>
              </w:rPr>
            </w:pPr>
          </w:p>
        </w:tc>
      </w:tr>
      <w:tr w:rsidR="00DF3F09" w:rsidRPr="000149E4" w14:paraId="5B2BDFCC" w14:textId="77777777" w:rsidTr="00C326C4">
        <w:tc>
          <w:tcPr>
            <w:tcW w:w="3239" w:type="dxa"/>
            <w:shd w:val="clear" w:color="auto" w:fill="FBE4D5" w:themeFill="accent2" w:themeFillTint="33"/>
          </w:tcPr>
          <w:p w14:paraId="4CCD2CFE" w14:textId="77777777" w:rsidR="00DF3F09" w:rsidRDefault="00DF3F09" w:rsidP="005E7F67">
            <w:pPr>
              <w:rPr>
                <w:rFonts w:cs="Calibri"/>
                <w:b/>
              </w:rPr>
            </w:pPr>
            <w:r w:rsidRPr="004F2E0B">
              <w:rPr>
                <w:rFonts w:cs="Calibri"/>
              </w:rPr>
              <w:t>Health Quality and Safety Commission</w:t>
            </w:r>
            <w:r>
              <w:rPr>
                <w:rFonts w:cs="Calibri"/>
                <w:b/>
              </w:rPr>
              <w:t xml:space="preserve"> - </w:t>
            </w:r>
            <w:hyperlink r:id="rId90" w:history="1">
              <w:r w:rsidRPr="00EF5222">
                <w:rPr>
                  <w:rStyle w:val="Hyperlink"/>
                  <w:rFonts w:cs="Calibri"/>
                </w:rPr>
                <w:t>central repository</w:t>
              </w:r>
            </w:hyperlink>
          </w:p>
        </w:tc>
        <w:tc>
          <w:tcPr>
            <w:tcW w:w="6542" w:type="dxa"/>
            <w:shd w:val="clear" w:color="auto" w:fill="FFF2CC" w:themeFill="accent4" w:themeFillTint="33"/>
          </w:tcPr>
          <w:p w14:paraId="7643E73C" w14:textId="77777777" w:rsidR="00DF3F09" w:rsidRDefault="00DF3F09" w:rsidP="005E7F67">
            <w:pPr>
              <w:autoSpaceDE w:val="0"/>
              <w:autoSpaceDN w:val="0"/>
              <w:adjustRightInd w:val="0"/>
              <w:spacing w:before="120" w:after="120"/>
              <w:rPr>
                <w:rFonts w:asciiTheme="minorHAnsi" w:hAnsiTheme="minorHAnsi" w:cstheme="minorHAnsi"/>
              </w:rPr>
            </w:pPr>
            <w:r w:rsidRPr="00934C67">
              <w:rPr>
                <w:rFonts w:asciiTheme="minorHAnsi" w:hAnsiTheme="minorHAnsi" w:cstheme="minorHAnsi"/>
              </w:rPr>
              <w:t xml:space="preserve">Wrong consumer or wrong procedure </w:t>
            </w:r>
            <w:r>
              <w:rPr>
                <w:rFonts w:asciiTheme="minorHAnsi" w:hAnsiTheme="minorHAnsi" w:cstheme="minorHAnsi"/>
              </w:rPr>
              <w:t>that caused severe harm.</w:t>
            </w:r>
          </w:p>
          <w:p w14:paraId="260AD645" w14:textId="77777777" w:rsidR="00DF3F09" w:rsidRDefault="00DF3F09" w:rsidP="005E7F67">
            <w:pPr>
              <w:autoSpaceDE w:val="0"/>
              <w:autoSpaceDN w:val="0"/>
              <w:adjustRightInd w:val="0"/>
              <w:spacing w:before="120" w:after="120"/>
              <w:rPr>
                <w:rFonts w:cs="Calibri"/>
                <w:b/>
              </w:rPr>
            </w:pPr>
          </w:p>
        </w:tc>
        <w:tc>
          <w:tcPr>
            <w:tcW w:w="2694" w:type="dxa"/>
            <w:shd w:val="clear" w:color="auto" w:fill="FBE4D5" w:themeFill="accent2" w:themeFillTint="33"/>
          </w:tcPr>
          <w:sdt>
            <w:sdtPr>
              <w:rPr>
                <w:rFonts w:cs="Calibri"/>
                <w:b/>
              </w:rPr>
              <w:id w:val="904107819"/>
              <w:placeholder>
                <w:docPart w:val="DefaultPlaceholder_1081868574"/>
              </w:placeholder>
              <w:showingPlcHdr/>
              <w:text/>
            </w:sdtPr>
            <w:sdtEndPr/>
            <w:sdtContent>
              <w:p w14:paraId="08CAD715" w14:textId="77777777" w:rsidR="00DF3F09" w:rsidRDefault="00DF3F09" w:rsidP="005E7F67">
                <w:pPr>
                  <w:rPr>
                    <w:rFonts w:cs="Calibri"/>
                    <w:b/>
                  </w:rPr>
                </w:pPr>
                <w:r w:rsidRPr="009A4234">
                  <w:rPr>
                    <w:rStyle w:val="PlaceholderText"/>
                  </w:rPr>
                  <w:t>Click here to enter text.</w:t>
                </w:r>
              </w:p>
            </w:sdtContent>
          </w:sdt>
        </w:tc>
        <w:tc>
          <w:tcPr>
            <w:tcW w:w="1984" w:type="dxa"/>
            <w:shd w:val="clear" w:color="auto" w:fill="F2F2F2" w:themeFill="background1" w:themeFillShade="F2"/>
          </w:tcPr>
          <w:p w14:paraId="68A9F514" w14:textId="77777777" w:rsidR="00DF3F09" w:rsidRDefault="00DF3F09" w:rsidP="005E7F67">
            <w:pPr>
              <w:rPr>
                <w:rFonts w:cs="Calibri"/>
                <w:b/>
              </w:rPr>
            </w:pPr>
            <w:r>
              <w:rPr>
                <w:rFonts w:cs="Calibri"/>
              </w:rPr>
              <w:t>SAC 1 and SAC 2: Within 15 days of the adverse event.</w:t>
            </w:r>
          </w:p>
        </w:tc>
      </w:tr>
      <w:tr w:rsidR="00E94A73" w:rsidRPr="000149E4" w14:paraId="10D690E5" w14:textId="77777777" w:rsidTr="00C326C4">
        <w:tc>
          <w:tcPr>
            <w:tcW w:w="3239" w:type="dxa"/>
            <w:shd w:val="clear" w:color="auto" w:fill="FBE4D5" w:themeFill="accent2" w:themeFillTint="33"/>
          </w:tcPr>
          <w:p w14:paraId="3D3585A7" w14:textId="77777777" w:rsidR="00E94A73" w:rsidRPr="004F2E0B" w:rsidRDefault="00E94A73" w:rsidP="005E7F67">
            <w:pPr>
              <w:rPr>
                <w:rFonts w:cs="Calibri"/>
              </w:rPr>
            </w:pPr>
            <w:r>
              <w:rPr>
                <w:rFonts w:cs="Calibri"/>
              </w:rPr>
              <w:t>Privacy Commissioner</w:t>
            </w:r>
          </w:p>
        </w:tc>
        <w:tc>
          <w:tcPr>
            <w:tcW w:w="6542" w:type="dxa"/>
            <w:shd w:val="clear" w:color="auto" w:fill="FFF2CC" w:themeFill="accent4" w:themeFillTint="33"/>
          </w:tcPr>
          <w:p w14:paraId="49552AC3" w14:textId="77777777" w:rsidR="00E94A73" w:rsidRPr="00934C67" w:rsidRDefault="00E94A73" w:rsidP="005E7F67">
            <w:pPr>
              <w:autoSpaceDE w:val="0"/>
              <w:autoSpaceDN w:val="0"/>
              <w:adjustRightInd w:val="0"/>
              <w:spacing w:before="120" w:after="120"/>
              <w:rPr>
                <w:rFonts w:asciiTheme="minorHAnsi" w:hAnsiTheme="minorHAnsi" w:cstheme="minorHAnsi"/>
              </w:rPr>
            </w:pPr>
            <w:r>
              <w:rPr>
                <w:rFonts w:asciiTheme="minorHAnsi" w:hAnsiTheme="minorHAnsi" w:cstheme="minorHAnsi"/>
              </w:rPr>
              <w:t xml:space="preserve">We use the </w:t>
            </w:r>
            <w:hyperlink r:id="rId91" w:history="1">
              <w:r w:rsidRPr="00E94A73">
                <w:rPr>
                  <w:rStyle w:val="Hyperlink"/>
                  <w:rFonts w:asciiTheme="minorHAnsi" w:hAnsiTheme="minorHAnsi" w:cstheme="minorHAnsi"/>
                </w:rPr>
                <w:t>privacy breach assessment</w:t>
              </w:r>
            </w:hyperlink>
            <w:r>
              <w:rPr>
                <w:rFonts w:asciiTheme="minorHAnsi" w:hAnsiTheme="minorHAnsi" w:cstheme="minorHAnsi"/>
              </w:rPr>
              <w:t xml:space="preserve">. </w:t>
            </w:r>
          </w:p>
        </w:tc>
        <w:sdt>
          <w:sdtPr>
            <w:rPr>
              <w:rFonts w:cs="Calibri"/>
              <w:b/>
            </w:rPr>
            <w:id w:val="759802702"/>
            <w:placeholder>
              <w:docPart w:val="DefaultPlaceholder_1081868574"/>
            </w:placeholder>
            <w:showingPlcHdr/>
            <w:text/>
          </w:sdtPr>
          <w:sdtEndPr/>
          <w:sdtContent>
            <w:tc>
              <w:tcPr>
                <w:tcW w:w="2694" w:type="dxa"/>
                <w:shd w:val="clear" w:color="auto" w:fill="FBE4D5" w:themeFill="accent2" w:themeFillTint="33"/>
              </w:tcPr>
              <w:p w14:paraId="63566589" w14:textId="77777777" w:rsidR="00E94A73" w:rsidRDefault="00E94A73" w:rsidP="005E7F67">
                <w:pPr>
                  <w:rPr>
                    <w:rFonts w:cs="Calibri"/>
                    <w:b/>
                  </w:rPr>
                </w:pPr>
                <w:r w:rsidRPr="009A4234">
                  <w:rPr>
                    <w:rStyle w:val="PlaceholderText"/>
                  </w:rPr>
                  <w:t>Click here to enter text.</w:t>
                </w:r>
              </w:p>
            </w:tc>
          </w:sdtContent>
        </w:sdt>
        <w:tc>
          <w:tcPr>
            <w:tcW w:w="1984" w:type="dxa"/>
            <w:shd w:val="clear" w:color="auto" w:fill="F2F2F2" w:themeFill="background1" w:themeFillShade="F2"/>
          </w:tcPr>
          <w:p w14:paraId="04822BCA" w14:textId="77777777" w:rsidR="00E94A73" w:rsidRDefault="00E94A73" w:rsidP="005E7F67">
            <w:pPr>
              <w:rPr>
                <w:rFonts w:cs="Calibri"/>
              </w:rPr>
            </w:pPr>
            <w:r>
              <w:rPr>
                <w:rFonts w:cs="Calibri"/>
              </w:rPr>
              <w:t>Within 2 working days</w:t>
            </w:r>
            <w:r w:rsidR="00057032">
              <w:rPr>
                <w:rFonts w:cs="Calibri"/>
              </w:rPr>
              <w:t>.</w:t>
            </w:r>
          </w:p>
        </w:tc>
      </w:tr>
      <w:tr w:rsidR="00E94A73" w:rsidRPr="000149E4" w14:paraId="59B5B49A" w14:textId="77777777" w:rsidTr="00C326C4">
        <w:tc>
          <w:tcPr>
            <w:tcW w:w="3239" w:type="dxa"/>
            <w:shd w:val="clear" w:color="auto" w:fill="FBE4D5" w:themeFill="accent2" w:themeFillTint="33"/>
          </w:tcPr>
          <w:p w14:paraId="128150A0" w14:textId="77777777" w:rsidR="00E94A73" w:rsidRDefault="00DE2A58" w:rsidP="005E7F67">
            <w:pPr>
              <w:rPr>
                <w:rFonts w:cs="Calibri"/>
              </w:rPr>
            </w:pPr>
            <w:hyperlink r:id="rId92" w:history="1">
              <w:r w:rsidR="00E94A73" w:rsidRPr="00E94A73">
                <w:rPr>
                  <w:rStyle w:val="Hyperlink"/>
                  <w:rFonts w:cs="Calibri"/>
                </w:rPr>
                <w:t>Responsible authorities</w:t>
              </w:r>
            </w:hyperlink>
            <w:r w:rsidR="00E94A73">
              <w:rPr>
                <w:rFonts w:cs="Calibri"/>
              </w:rPr>
              <w:t xml:space="preserve"> </w:t>
            </w:r>
            <w:r w:rsidR="00E94A73">
              <w:t>legislated for by the Health Practitioners Competence Assurance Act 2003.</w:t>
            </w:r>
          </w:p>
        </w:tc>
        <w:tc>
          <w:tcPr>
            <w:tcW w:w="6542" w:type="dxa"/>
            <w:shd w:val="clear" w:color="auto" w:fill="FFF2CC" w:themeFill="accent4" w:themeFillTint="33"/>
          </w:tcPr>
          <w:p w14:paraId="05FEBCC8" w14:textId="77777777" w:rsidR="00E94A73" w:rsidRDefault="00E94A73" w:rsidP="005E7F67">
            <w:pPr>
              <w:autoSpaceDE w:val="0"/>
              <w:autoSpaceDN w:val="0"/>
              <w:adjustRightInd w:val="0"/>
              <w:spacing w:before="120" w:after="120"/>
              <w:rPr>
                <w:rFonts w:asciiTheme="minorHAnsi" w:hAnsiTheme="minorHAnsi" w:cstheme="minorHAnsi"/>
              </w:rPr>
            </w:pPr>
            <w:r>
              <w:rPr>
                <w:rFonts w:asciiTheme="minorHAnsi" w:hAnsiTheme="minorHAnsi" w:cstheme="minorHAnsi"/>
              </w:rPr>
              <w:t>As defined by each authority.</w:t>
            </w:r>
          </w:p>
        </w:tc>
        <w:tc>
          <w:tcPr>
            <w:tcW w:w="2694" w:type="dxa"/>
            <w:shd w:val="clear" w:color="auto" w:fill="FBE4D5" w:themeFill="accent2" w:themeFillTint="33"/>
          </w:tcPr>
          <w:sdt>
            <w:sdtPr>
              <w:rPr>
                <w:rFonts w:cs="Calibri"/>
                <w:b/>
              </w:rPr>
              <w:id w:val="2030216626"/>
              <w:placeholder>
                <w:docPart w:val="DefaultPlaceholder_1081868574"/>
              </w:placeholder>
              <w:showingPlcHdr/>
              <w:text/>
            </w:sdtPr>
            <w:sdtEndPr/>
            <w:sdtContent>
              <w:p w14:paraId="189CF00B" w14:textId="77777777" w:rsidR="00E94A73" w:rsidRDefault="00E94A73" w:rsidP="005E7F67">
                <w:pPr>
                  <w:rPr>
                    <w:rFonts w:cs="Calibri"/>
                    <w:b/>
                  </w:rPr>
                </w:pPr>
                <w:r w:rsidRPr="009A4234">
                  <w:rPr>
                    <w:rStyle w:val="PlaceholderText"/>
                  </w:rPr>
                  <w:t>Click here to enter text.</w:t>
                </w:r>
              </w:p>
            </w:sdtContent>
          </w:sdt>
          <w:p w14:paraId="57B18FFD" w14:textId="77777777" w:rsidR="00E94A73" w:rsidRDefault="00E94A73" w:rsidP="005E7F67">
            <w:pPr>
              <w:rPr>
                <w:rFonts w:cs="Calibri"/>
                <w:b/>
              </w:rPr>
            </w:pPr>
          </w:p>
        </w:tc>
        <w:tc>
          <w:tcPr>
            <w:tcW w:w="1984" w:type="dxa"/>
            <w:shd w:val="clear" w:color="auto" w:fill="F2F2F2" w:themeFill="background1" w:themeFillShade="F2"/>
          </w:tcPr>
          <w:p w14:paraId="51EDCD60" w14:textId="77777777" w:rsidR="00E94A73" w:rsidRDefault="00E94A73" w:rsidP="005E7F67">
            <w:pPr>
              <w:rPr>
                <w:rFonts w:cs="Calibri"/>
              </w:rPr>
            </w:pPr>
            <w:r>
              <w:rPr>
                <w:rFonts w:cs="Calibri"/>
              </w:rPr>
              <w:t>Depends on the risk</w:t>
            </w:r>
            <w:r w:rsidR="00A111BB">
              <w:rPr>
                <w:rFonts w:cs="Calibri"/>
              </w:rPr>
              <w:t xml:space="preserve"> rating</w:t>
            </w:r>
            <w:r>
              <w:rPr>
                <w:rFonts w:cs="Calibri"/>
              </w:rPr>
              <w:t>.</w:t>
            </w:r>
          </w:p>
          <w:p w14:paraId="2AECCE5E" w14:textId="77777777" w:rsidR="00AB7DBD" w:rsidRDefault="00AB7DBD" w:rsidP="005E7F67">
            <w:pPr>
              <w:rPr>
                <w:rFonts w:cs="Calibri"/>
              </w:rPr>
            </w:pPr>
            <w:r>
              <w:rPr>
                <w:rFonts w:cs="Calibri"/>
              </w:rPr>
              <w:t>Refer to authority.</w:t>
            </w:r>
          </w:p>
        </w:tc>
      </w:tr>
      <w:tr w:rsidR="00E8190D" w:rsidRPr="000149E4" w14:paraId="0D13CA46" w14:textId="77777777" w:rsidTr="00C326C4">
        <w:tc>
          <w:tcPr>
            <w:tcW w:w="3239" w:type="dxa"/>
            <w:shd w:val="clear" w:color="auto" w:fill="FBE4D5" w:themeFill="accent2" w:themeFillTint="33"/>
          </w:tcPr>
          <w:p w14:paraId="2ADE6A96" w14:textId="77777777" w:rsidR="00E8190D" w:rsidRDefault="00E8190D" w:rsidP="00E8190D">
            <w:pPr>
              <w:rPr>
                <w:rFonts w:cs="Calibri"/>
              </w:rPr>
            </w:pPr>
            <w:r>
              <w:rPr>
                <w:rFonts w:cs="Calibri"/>
              </w:rPr>
              <w:t xml:space="preserve">WORKSAFE – Mahi </w:t>
            </w:r>
            <w:proofErr w:type="spellStart"/>
            <w:r>
              <w:rPr>
                <w:rFonts w:cs="Calibri"/>
              </w:rPr>
              <w:t>Haumaru</w:t>
            </w:r>
            <w:proofErr w:type="spellEnd"/>
            <w:r>
              <w:rPr>
                <w:rFonts w:cs="Calibri"/>
              </w:rPr>
              <w:t xml:space="preserve"> Aotearoa</w:t>
            </w:r>
          </w:p>
        </w:tc>
        <w:tc>
          <w:tcPr>
            <w:tcW w:w="6542" w:type="dxa"/>
            <w:shd w:val="clear" w:color="auto" w:fill="FFF2CC" w:themeFill="accent4" w:themeFillTint="33"/>
          </w:tcPr>
          <w:p w14:paraId="31ABD2E3" w14:textId="77777777" w:rsidR="00E8190D" w:rsidRDefault="00DE2A58" w:rsidP="00E8190D">
            <w:pPr>
              <w:autoSpaceDE w:val="0"/>
              <w:autoSpaceDN w:val="0"/>
              <w:adjustRightInd w:val="0"/>
              <w:spacing w:before="120" w:after="120"/>
              <w:rPr>
                <w:rFonts w:asciiTheme="minorHAnsi" w:hAnsiTheme="minorHAnsi" w:cstheme="minorHAnsi"/>
              </w:rPr>
            </w:pPr>
            <w:hyperlink r:id="rId93" w:history="1">
              <w:r w:rsidR="00E8190D" w:rsidRPr="00E8190D">
                <w:rPr>
                  <w:rStyle w:val="Hyperlink"/>
                  <w:rFonts w:asciiTheme="minorHAnsi" w:hAnsiTheme="minorHAnsi" w:cstheme="minorHAnsi"/>
                </w:rPr>
                <w:t>As stated by WORKSAFE</w:t>
              </w:r>
            </w:hyperlink>
            <w:r w:rsidR="00E8190D">
              <w:rPr>
                <w:rFonts w:asciiTheme="minorHAnsi" w:hAnsiTheme="minorHAnsi" w:cstheme="minorHAnsi"/>
              </w:rPr>
              <w:t xml:space="preserve">. </w:t>
            </w:r>
          </w:p>
        </w:tc>
        <w:tc>
          <w:tcPr>
            <w:tcW w:w="2694" w:type="dxa"/>
            <w:shd w:val="clear" w:color="auto" w:fill="FBE4D5" w:themeFill="accent2" w:themeFillTint="33"/>
          </w:tcPr>
          <w:p w14:paraId="27C61280" w14:textId="77777777" w:rsidR="00E8190D" w:rsidRPr="00E8190D" w:rsidRDefault="00E8190D" w:rsidP="005E7F67">
            <w:pPr>
              <w:rPr>
                <w:rFonts w:cs="Calibri"/>
              </w:rPr>
            </w:pPr>
            <w:r w:rsidRPr="00E8190D">
              <w:rPr>
                <w:rFonts w:cs="Calibri"/>
              </w:rPr>
              <w:t>Health and Safety representative</w:t>
            </w:r>
          </w:p>
        </w:tc>
        <w:tc>
          <w:tcPr>
            <w:tcW w:w="1984" w:type="dxa"/>
            <w:shd w:val="clear" w:color="auto" w:fill="F2F2F2" w:themeFill="background1" w:themeFillShade="F2"/>
          </w:tcPr>
          <w:p w14:paraId="74C08FA4" w14:textId="77777777" w:rsidR="00E8190D" w:rsidRDefault="00E8190D" w:rsidP="005E7F67">
            <w:pPr>
              <w:rPr>
                <w:rFonts w:cs="Calibri"/>
              </w:rPr>
            </w:pPr>
            <w:r>
              <w:rPr>
                <w:rFonts w:cs="Calibri"/>
              </w:rPr>
              <w:t>Depends on the risk</w:t>
            </w:r>
            <w:r w:rsidR="00A111BB">
              <w:rPr>
                <w:rFonts w:cs="Calibri"/>
              </w:rPr>
              <w:t xml:space="preserve"> rating</w:t>
            </w:r>
            <w:r>
              <w:rPr>
                <w:rFonts w:cs="Calibri"/>
              </w:rPr>
              <w:t xml:space="preserve">. </w:t>
            </w:r>
          </w:p>
          <w:p w14:paraId="1A5369F0" w14:textId="77777777" w:rsidR="00AB7DBD" w:rsidRDefault="00AB7DBD" w:rsidP="005E7F67">
            <w:pPr>
              <w:rPr>
                <w:rFonts w:cs="Calibri"/>
              </w:rPr>
            </w:pPr>
            <w:r>
              <w:rPr>
                <w:rFonts w:cs="Calibri"/>
              </w:rPr>
              <w:t>Refer to WORKSAFE.</w:t>
            </w:r>
          </w:p>
        </w:tc>
      </w:tr>
      <w:tr w:rsidR="00962D8A" w:rsidRPr="000149E4" w14:paraId="7C3D09F6" w14:textId="77777777" w:rsidTr="00C326C4">
        <w:tc>
          <w:tcPr>
            <w:tcW w:w="3239" w:type="dxa"/>
            <w:shd w:val="clear" w:color="auto" w:fill="FBE4D5" w:themeFill="accent2" w:themeFillTint="33"/>
          </w:tcPr>
          <w:p w14:paraId="4B4387BE" w14:textId="77777777" w:rsidR="00962D8A" w:rsidRDefault="004C60AA" w:rsidP="00E8190D">
            <w:pPr>
              <w:rPr>
                <w:rFonts w:cs="Calibri"/>
              </w:rPr>
            </w:pPr>
            <w:r>
              <w:rPr>
                <w:rFonts w:cs="Calibri"/>
              </w:rPr>
              <w:t xml:space="preserve">Fire and Emergency NZ – </w:t>
            </w:r>
            <w:proofErr w:type="spellStart"/>
            <w:r>
              <w:rPr>
                <w:rFonts w:cs="Calibri"/>
              </w:rPr>
              <w:t>Whakaratonga</w:t>
            </w:r>
            <w:proofErr w:type="spellEnd"/>
            <w:r>
              <w:rPr>
                <w:rFonts w:cs="Calibri"/>
              </w:rPr>
              <w:t xml:space="preserve"> Iwi</w:t>
            </w:r>
          </w:p>
        </w:tc>
        <w:tc>
          <w:tcPr>
            <w:tcW w:w="6542" w:type="dxa"/>
            <w:shd w:val="clear" w:color="auto" w:fill="FFF2CC" w:themeFill="accent4" w:themeFillTint="33"/>
          </w:tcPr>
          <w:p w14:paraId="78BB5338" w14:textId="77777777" w:rsidR="004C60AA" w:rsidRDefault="00DE2A58" w:rsidP="00E8190D">
            <w:pPr>
              <w:autoSpaceDE w:val="0"/>
              <w:autoSpaceDN w:val="0"/>
              <w:adjustRightInd w:val="0"/>
              <w:spacing w:before="120" w:after="120"/>
              <w:rPr>
                <w:rFonts w:asciiTheme="minorHAnsi" w:hAnsiTheme="minorHAnsi" w:cstheme="minorHAnsi"/>
              </w:rPr>
            </w:pPr>
            <w:hyperlink r:id="rId94" w:history="1">
              <w:r w:rsidR="004C60AA" w:rsidRPr="004C60AA">
                <w:rPr>
                  <w:rStyle w:val="Hyperlink"/>
                  <w:rFonts w:asciiTheme="minorHAnsi" w:hAnsiTheme="minorHAnsi" w:cstheme="minorHAnsi"/>
                </w:rPr>
                <w:t>Breaches of regulatory compliance</w:t>
              </w:r>
            </w:hyperlink>
          </w:p>
          <w:p w14:paraId="45748B52" w14:textId="77777777" w:rsidR="00962D8A" w:rsidRDefault="00962D8A" w:rsidP="00E8190D">
            <w:pPr>
              <w:autoSpaceDE w:val="0"/>
              <w:autoSpaceDN w:val="0"/>
              <w:adjustRightInd w:val="0"/>
              <w:spacing w:before="120" w:after="120"/>
              <w:rPr>
                <w:rFonts w:asciiTheme="minorHAnsi" w:hAnsiTheme="minorHAnsi" w:cstheme="minorHAnsi"/>
              </w:rPr>
            </w:pPr>
          </w:p>
        </w:tc>
        <w:sdt>
          <w:sdtPr>
            <w:rPr>
              <w:rFonts w:cs="Calibri"/>
            </w:rPr>
            <w:id w:val="-418942378"/>
            <w:placeholder>
              <w:docPart w:val="DefaultPlaceholder_1081868574"/>
            </w:placeholder>
            <w:showingPlcHdr/>
            <w:text/>
          </w:sdtPr>
          <w:sdtEndPr/>
          <w:sdtContent>
            <w:tc>
              <w:tcPr>
                <w:tcW w:w="2694" w:type="dxa"/>
                <w:shd w:val="clear" w:color="auto" w:fill="FBE4D5" w:themeFill="accent2" w:themeFillTint="33"/>
              </w:tcPr>
              <w:p w14:paraId="2311ABEC" w14:textId="77777777" w:rsidR="00962D8A" w:rsidRPr="00E8190D" w:rsidRDefault="004C60AA" w:rsidP="005E7F67">
                <w:pPr>
                  <w:rPr>
                    <w:rFonts w:cs="Calibri"/>
                  </w:rPr>
                </w:pPr>
                <w:r w:rsidRPr="009A4234">
                  <w:rPr>
                    <w:rStyle w:val="PlaceholderText"/>
                  </w:rPr>
                  <w:t>Click here to enter text.</w:t>
                </w:r>
              </w:p>
            </w:tc>
          </w:sdtContent>
        </w:sdt>
        <w:tc>
          <w:tcPr>
            <w:tcW w:w="1984" w:type="dxa"/>
            <w:shd w:val="clear" w:color="auto" w:fill="F2F2F2" w:themeFill="background1" w:themeFillShade="F2"/>
          </w:tcPr>
          <w:p w14:paraId="77FD3C1F" w14:textId="77777777" w:rsidR="00962D8A" w:rsidRDefault="004C60AA" w:rsidP="005E7F67">
            <w:pPr>
              <w:rPr>
                <w:rFonts w:cs="Calibri"/>
              </w:rPr>
            </w:pPr>
            <w:r>
              <w:rPr>
                <w:rFonts w:cs="Calibri"/>
              </w:rPr>
              <w:t>Immediately or as required.</w:t>
            </w:r>
          </w:p>
          <w:p w14:paraId="48F864BA" w14:textId="77777777" w:rsidR="00AB7DBD" w:rsidRDefault="00AB7DBD" w:rsidP="005E7F67">
            <w:pPr>
              <w:rPr>
                <w:rFonts w:cs="Calibri"/>
              </w:rPr>
            </w:pPr>
            <w:r>
              <w:rPr>
                <w:rFonts w:cs="Calibri"/>
              </w:rPr>
              <w:t>Refer to Fire and Emergency NZ.</w:t>
            </w:r>
          </w:p>
        </w:tc>
      </w:tr>
      <w:tr w:rsidR="00057032" w:rsidRPr="000149E4" w14:paraId="7BB87583" w14:textId="77777777" w:rsidTr="00C326C4">
        <w:tc>
          <w:tcPr>
            <w:tcW w:w="3239" w:type="dxa"/>
            <w:shd w:val="clear" w:color="auto" w:fill="FBE4D5" w:themeFill="accent2" w:themeFillTint="33"/>
          </w:tcPr>
          <w:p w14:paraId="4CB40CC4" w14:textId="77777777" w:rsidR="00057032" w:rsidRDefault="00DE2A58" w:rsidP="00E8190D">
            <w:pPr>
              <w:rPr>
                <w:rFonts w:cs="Calibri"/>
              </w:rPr>
            </w:pPr>
            <w:hyperlink r:id="rId95" w:history="1">
              <w:r w:rsidR="00057032" w:rsidRPr="00057032">
                <w:rPr>
                  <w:rStyle w:val="Hyperlink"/>
                  <w:rFonts w:cs="Calibri"/>
                </w:rPr>
                <w:t>Public Health</w:t>
              </w:r>
            </w:hyperlink>
          </w:p>
        </w:tc>
        <w:tc>
          <w:tcPr>
            <w:tcW w:w="6542" w:type="dxa"/>
            <w:shd w:val="clear" w:color="auto" w:fill="FFF2CC" w:themeFill="accent4" w:themeFillTint="33"/>
          </w:tcPr>
          <w:p w14:paraId="325A9259" w14:textId="77777777" w:rsidR="00057032" w:rsidRPr="00057032" w:rsidRDefault="00DE2A58" w:rsidP="00E8190D">
            <w:pPr>
              <w:autoSpaceDE w:val="0"/>
              <w:autoSpaceDN w:val="0"/>
              <w:adjustRightInd w:val="0"/>
              <w:spacing w:before="120" w:after="120"/>
              <w:rPr>
                <w:rFonts w:asciiTheme="minorHAnsi" w:hAnsiTheme="minorHAnsi" w:cstheme="minorHAnsi"/>
              </w:rPr>
            </w:pPr>
            <w:hyperlink r:id="rId96" w:history="1">
              <w:r w:rsidR="00057032" w:rsidRPr="00057032">
                <w:rPr>
                  <w:rStyle w:val="Hyperlink"/>
                  <w:rFonts w:asciiTheme="minorHAnsi" w:hAnsiTheme="minorHAnsi" w:cstheme="minorHAnsi"/>
                </w:rPr>
                <w:t>Notifiable</w:t>
              </w:r>
              <w:r w:rsidR="00057032" w:rsidRPr="00057032">
                <w:rPr>
                  <w:rStyle w:val="Hyperlink"/>
                </w:rPr>
                <w:t xml:space="preserve"> and communicable diseases</w:t>
              </w:r>
            </w:hyperlink>
            <w:r w:rsidR="00057032">
              <w:t>.</w:t>
            </w:r>
          </w:p>
        </w:tc>
        <w:sdt>
          <w:sdtPr>
            <w:rPr>
              <w:rFonts w:cs="Calibri"/>
            </w:rPr>
            <w:id w:val="-1840765163"/>
            <w:placeholder>
              <w:docPart w:val="DefaultPlaceholder_1081868574"/>
            </w:placeholder>
            <w:showingPlcHdr/>
            <w:text/>
          </w:sdtPr>
          <w:sdtEndPr/>
          <w:sdtContent>
            <w:tc>
              <w:tcPr>
                <w:tcW w:w="2694" w:type="dxa"/>
                <w:shd w:val="clear" w:color="auto" w:fill="FBE4D5" w:themeFill="accent2" w:themeFillTint="33"/>
              </w:tcPr>
              <w:p w14:paraId="57AD1D53" w14:textId="77777777" w:rsidR="00057032" w:rsidRPr="00E8190D" w:rsidRDefault="00057032" w:rsidP="005E7F67">
                <w:pPr>
                  <w:rPr>
                    <w:rFonts w:cs="Calibri"/>
                  </w:rPr>
                </w:pPr>
                <w:r w:rsidRPr="009A4234">
                  <w:rPr>
                    <w:rStyle w:val="PlaceholderText"/>
                  </w:rPr>
                  <w:t>Click here to enter text.</w:t>
                </w:r>
              </w:p>
            </w:tc>
          </w:sdtContent>
        </w:sdt>
        <w:tc>
          <w:tcPr>
            <w:tcW w:w="1984" w:type="dxa"/>
            <w:shd w:val="clear" w:color="auto" w:fill="F2F2F2" w:themeFill="background1" w:themeFillShade="F2"/>
          </w:tcPr>
          <w:p w14:paraId="274ACD73" w14:textId="77777777" w:rsidR="00057032" w:rsidRDefault="00057032" w:rsidP="005E7F67">
            <w:pPr>
              <w:rPr>
                <w:rFonts w:cs="Calibri"/>
              </w:rPr>
            </w:pPr>
            <w:r>
              <w:rPr>
                <w:rFonts w:cs="Calibri"/>
              </w:rPr>
              <w:t>Immediately</w:t>
            </w:r>
            <w:r w:rsidR="00ED27B5">
              <w:rPr>
                <w:rFonts w:cs="Calibri"/>
              </w:rPr>
              <w:t xml:space="preserve"> or as required</w:t>
            </w:r>
            <w:r>
              <w:rPr>
                <w:rFonts w:cs="Calibri"/>
              </w:rPr>
              <w:t>.</w:t>
            </w:r>
          </w:p>
        </w:tc>
      </w:tr>
    </w:tbl>
    <w:p w14:paraId="6E812064" w14:textId="77777777" w:rsidR="008135E5" w:rsidRDefault="008135E5" w:rsidP="008135E5">
      <w:pPr>
        <w:tabs>
          <w:tab w:val="left" w:pos="5055"/>
        </w:tabs>
        <w:rPr>
          <w:rFonts w:cs="Calibri"/>
        </w:rPr>
        <w:sectPr w:rsidR="008135E5" w:rsidSect="00420CE8">
          <w:pgSz w:w="16838" w:h="11906" w:orient="landscape"/>
          <w:pgMar w:top="1440" w:right="1276" w:bottom="851" w:left="1440" w:header="709" w:footer="0" w:gutter="0"/>
          <w:cols w:space="708"/>
          <w:docGrid w:linePitch="360"/>
        </w:sectPr>
      </w:pPr>
    </w:p>
    <w:p w14:paraId="6AC49BA1" w14:textId="6C9420D5" w:rsidR="006722A2" w:rsidRPr="008847EC" w:rsidRDefault="008847EC" w:rsidP="008847EC">
      <w:pPr>
        <w:pStyle w:val="Heading1"/>
      </w:pPr>
      <w:bookmarkStart w:id="22" w:name="_Toc330406826"/>
      <w:bookmarkStart w:id="23" w:name="_Toc376787352"/>
      <w:bookmarkStart w:id="24" w:name="_Toc483235197"/>
      <w:bookmarkStart w:id="25" w:name="_Toc87984115"/>
      <w:bookmarkEnd w:id="0"/>
      <w:bookmarkEnd w:id="1"/>
      <w:bookmarkEnd w:id="2"/>
      <w:r>
        <w:lastRenderedPageBreak/>
        <w:t>Appendices</w:t>
      </w:r>
      <w:bookmarkEnd w:id="25"/>
    </w:p>
    <w:p w14:paraId="58B57A34" w14:textId="77777777" w:rsidR="00A12F4D" w:rsidRPr="00806E48" w:rsidRDefault="00A12F4D" w:rsidP="00A12F4D">
      <w:pPr>
        <w:pStyle w:val="Heading1"/>
        <w:pBdr>
          <w:bottom w:val="single" w:sz="4" w:space="1" w:color="auto"/>
        </w:pBdr>
        <w:rPr>
          <w:rFonts w:cs="Calibri"/>
        </w:rPr>
      </w:pPr>
      <w:bookmarkStart w:id="26" w:name="_Toc87984116"/>
      <w:bookmarkEnd w:id="22"/>
      <w:bookmarkEnd w:id="23"/>
      <w:bookmarkEnd w:id="24"/>
      <w:r w:rsidRPr="00806E48">
        <w:rPr>
          <w:rFonts w:cs="Calibri"/>
        </w:rPr>
        <w:t>Introduction</w:t>
      </w:r>
      <w:bookmarkEnd w:id="26"/>
    </w:p>
    <w:p w14:paraId="451DFE13" w14:textId="77777777" w:rsidR="00A12F4D" w:rsidRDefault="00A12F4D" w:rsidP="00A12F4D">
      <w:pPr>
        <w:jc w:val="both"/>
        <w:rPr>
          <w:rFonts w:cs="Calibri"/>
        </w:rPr>
      </w:pPr>
      <w:r w:rsidRPr="00090A53">
        <w:rPr>
          <w:rFonts w:cs="Calibri"/>
        </w:rPr>
        <w:t xml:space="preserve">In October 2016 the Health Quality and Safety Commission </w:t>
      </w:r>
      <w:r>
        <w:rPr>
          <w:rFonts w:cs="Calibri"/>
        </w:rPr>
        <w:t xml:space="preserve">New Zealand (HQSCNZ) </w:t>
      </w:r>
      <w:r w:rsidRPr="00090A53">
        <w:rPr>
          <w:rFonts w:cs="Calibri"/>
        </w:rPr>
        <w:t>published a comprehensive document that provides a structure for systemic quality improvement</w:t>
      </w:r>
      <w:r>
        <w:rPr>
          <w:rFonts w:cs="Calibri"/>
        </w:rPr>
        <w:t>: ‘</w:t>
      </w:r>
      <w:r w:rsidRPr="00090A53">
        <w:rPr>
          <w:rFonts w:cs="Calibri"/>
        </w:rPr>
        <w:t>From knowledge to action</w:t>
      </w:r>
      <w:r>
        <w:rPr>
          <w:rFonts w:cs="Calibri"/>
        </w:rPr>
        <w:t xml:space="preserve"> -</w:t>
      </w:r>
      <w:r w:rsidRPr="00090A53">
        <w:rPr>
          <w:rFonts w:cs="Calibri"/>
        </w:rPr>
        <w:t xml:space="preserve"> A framework for building quality and safety capability in the New Zealand health system</w:t>
      </w:r>
      <w:r>
        <w:rPr>
          <w:rFonts w:cs="Calibri"/>
        </w:rPr>
        <w:t>’.</w:t>
      </w:r>
    </w:p>
    <w:p w14:paraId="2AA8E8EF" w14:textId="77777777" w:rsidR="00A12F4D" w:rsidRDefault="00A12F4D" w:rsidP="00A12F4D">
      <w:pPr>
        <w:jc w:val="both"/>
        <w:rPr>
          <w:rFonts w:cs="Calibri"/>
        </w:rPr>
      </w:pPr>
      <w:r>
        <w:rPr>
          <w:rFonts w:cs="Calibri"/>
        </w:rPr>
        <w:t>This appendix is based on the Commission’s publication.</w:t>
      </w:r>
    </w:p>
    <w:p w14:paraId="2CFCDDFC" w14:textId="77777777" w:rsidR="0024148A" w:rsidRDefault="0024148A" w:rsidP="00A12F4D">
      <w:pPr>
        <w:jc w:val="both"/>
        <w:rPr>
          <w:rFonts w:cs="Calibri"/>
        </w:rPr>
      </w:pPr>
      <w:r>
        <w:rPr>
          <w:rFonts w:cs="Calibri"/>
        </w:rPr>
        <w:t xml:space="preserve">The </w:t>
      </w:r>
      <w:proofErr w:type="spellStart"/>
      <w:r>
        <w:rPr>
          <w:rFonts w:cs="Calibri"/>
        </w:rPr>
        <w:t>Ngā</w:t>
      </w:r>
      <w:proofErr w:type="spellEnd"/>
      <w:r>
        <w:rPr>
          <w:rFonts w:cs="Calibri"/>
        </w:rPr>
        <w:t xml:space="preserve"> </w:t>
      </w:r>
      <w:proofErr w:type="spellStart"/>
      <w:r>
        <w:rPr>
          <w:rFonts w:cs="Calibri"/>
        </w:rPr>
        <w:t>paerewa</w:t>
      </w:r>
      <w:proofErr w:type="spellEnd"/>
      <w:r>
        <w:rPr>
          <w:rFonts w:cs="Calibri"/>
        </w:rPr>
        <w:t xml:space="preserve"> guidelines recommend that this framework is considered by health and disability service providers.</w:t>
      </w:r>
    </w:p>
    <w:p w14:paraId="7BDCD91F" w14:textId="33EAEB92" w:rsidR="00A12F4D" w:rsidRDefault="00A12F4D" w:rsidP="00A12F4D">
      <w:pPr>
        <w:jc w:val="both"/>
        <w:rPr>
          <w:rFonts w:cs="Calibri"/>
        </w:rPr>
      </w:pPr>
      <w:r>
        <w:rPr>
          <w:rFonts w:cs="Calibri"/>
        </w:rPr>
        <w:t>Organisations might want to introduce internationally acclaimed overarching quality principles, additional to the HQSCNZ framework (for example: ISO, Kaizen, Six Sigma). Both the HQSCNZ framework and other quality systems can be integrated and can enhance each other.</w:t>
      </w:r>
    </w:p>
    <w:p w14:paraId="62826C87" w14:textId="0AFB1FC8" w:rsidR="00A12F4D" w:rsidRDefault="00A12F4D" w:rsidP="00A12F4D">
      <w:pPr>
        <w:jc w:val="both"/>
        <w:rPr>
          <w:rFonts w:cs="Calibri"/>
        </w:rPr>
      </w:pPr>
      <w:r>
        <w:rPr>
          <w:rFonts w:cs="Calibri"/>
        </w:rPr>
        <w:t>Current best practice is based on the principle that safe and quality service delivery happens when people engaged in health and social services, non-clinical and clinical staff</w:t>
      </w:r>
      <w:r w:rsidR="00AB2B8E">
        <w:rPr>
          <w:rFonts w:cs="Calibri"/>
        </w:rPr>
        <w:t>,</w:t>
      </w:r>
      <w:r>
        <w:rPr>
          <w:rFonts w:cs="Calibri"/>
        </w:rPr>
        <w:t xml:space="preserve"> and those in management work collaboratively with a common purpose as illustrated below (Triple Aim):</w:t>
      </w:r>
    </w:p>
    <w:p w14:paraId="408A5108" w14:textId="77777777" w:rsidR="00A12F4D" w:rsidRDefault="00A12F4D" w:rsidP="00A12F4D">
      <w:pPr>
        <w:jc w:val="both"/>
        <w:rPr>
          <w:rFonts w:cs="Calibri"/>
        </w:rPr>
      </w:pPr>
    </w:p>
    <w:p w14:paraId="15537F85" w14:textId="77777777" w:rsidR="00A12F4D" w:rsidRDefault="00A12F4D" w:rsidP="00A12F4D">
      <w:pPr>
        <w:jc w:val="center"/>
        <w:rPr>
          <w:rFonts w:cs="Calibri"/>
        </w:rPr>
      </w:pPr>
      <w:r>
        <w:rPr>
          <w:rFonts w:cs="Calibri"/>
          <w:noProof/>
        </w:rPr>
        <mc:AlternateContent>
          <mc:Choice Requires="wps">
            <w:drawing>
              <wp:anchor distT="0" distB="0" distL="114300" distR="114300" simplePos="0" relativeHeight="252196864" behindDoc="0" locked="0" layoutInCell="1" allowOverlap="1" wp14:anchorId="363D06D2" wp14:editId="5E3B6D52">
                <wp:simplePos x="0" y="0"/>
                <wp:positionH relativeFrom="column">
                  <wp:posOffset>1210310</wp:posOffset>
                </wp:positionH>
                <wp:positionV relativeFrom="paragraph">
                  <wp:posOffset>894927</wp:posOffset>
                </wp:positionV>
                <wp:extent cx="1010285" cy="778933"/>
                <wp:effectExtent l="0" t="0" r="0" b="2540"/>
                <wp:wrapNone/>
                <wp:docPr id="12" name="Text Box 12"/>
                <wp:cNvGraphicFramePr/>
                <a:graphic xmlns:a="http://schemas.openxmlformats.org/drawingml/2006/main">
                  <a:graphicData uri="http://schemas.microsoft.com/office/word/2010/wordprocessingShape">
                    <wps:wsp>
                      <wps:cNvSpPr txBox="1"/>
                      <wps:spPr>
                        <a:xfrm>
                          <a:off x="0" y="0"/>
                          <a:ext cx="1010285" cy="77893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4B4B1C" w14:textId="77777777" w:rsidR="00A12F4D" w:rsidRDefault="00A12F4D" w:rsidP="00A12F4D">
                            <w:r>
                              <w:t xml:space="preserve">Improved quality, safety and experience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D06D2" id="Text Box 12" o:spid="_x0000_s1129" type="#_x0000_t202" style="position:absolute;left:0;text-align:left;margin-left:95.3pt;margin-top:70.45pt;width:79.55pt;height:61.35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" fillcolor="white [3201]" stroked="f" strokeweight=".5pt">
                <v:textbox>
                  <w:txbxContent>
                    <w:p w14:paraId="734B4B1C" w14:textId="77777777" w:rsidR="00A12F4D" w:rsidRDefault="00A12F4D" w:rsidP="00A12F4D">
                      <w:r>
                        <w:t xml:space="preserve">Improved quality, safety and experience </w:t>
                      </w:r>
                    </w:p>
                  </w:txbxContent>
                </v:textbox>
              </v:shape>
            </w:pict>
          </mc:Fallback>
        </mc:AlternateContent>
      </w:r>
      <w:r>
        <w:rPr>
          <w:rFonts w:cs="Calibri"/>
          <w:noProof/>
        </w:rPr>
        <mc:AlternateContent>
          <mc:Choice Requires="wps">
            <w:drawing>
              <wp:anchor distT="0" distB="0" distL="114300" distR="114300" simplePos="0" relativeHeight="252198912" behindDoc="0" locked="0" layoutInCell="1" allowOverlap="1" wp14:anchorId="28DDC41F" wp14:editId="5EB9B13A">
                <wp:simplePos x="0" y="0"/>
                <wp:positionH relativeFrom="column">
                  <wp:posOffset>1508760</wp:posOffset>
                </wp:positionH>
                <wp:positionV relativeFrom="paragraph">
                  <wp:posOffset>3219450</wp:posOffset>
                </wp:positionV>
                <wp:extent cx="3143250" cy="2571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314325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4F6F26" w14:textId="77777777" w:rsidR="00A12F4D" w:rsidRDefault="00A12F4D" w:rsidP="00A12F4D">
                            <w:pPr>
                              <w:jc w:val="center"/>
                            </w:pPr>
                            <w:r>
                              <w:t>Best value for public health 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DC41F" id="_x0000_s1130" type="#_x0000_t202" style="position:absolute;left:0;text-align:left;margin-left:118.8pt;margin-top:253.5pt;width:247.5pt;height:20.25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" fillcolor="white [3201]" stroked="f" strokeweight=".5pt">
                <v:textbox>
                  <w:txbxContent>
                    <w:p w14:paraId="0B4F6F26" w14:textId="77777777" w:rsidR="00A12F4D" w:rsidRDefault="00A12F4D" w:rsidP="00A12F4D">
                      <w:pPr>
                        <w:jc w:val="center"/>
                      </w:pPr>
                      <w:r>
                        <w:t>Best value for public health resources</w:t>
                      </w:r>
                    </w:p>
                  </w:txbxContent>
                </v:textbox>
              </v:shape>
            </w:pict>
          </mc:Fallback>
        </mc:AlternateContent>
      </w:r>
      <w:r>
        <w:rPr>
          <w:rFonts w:cs="Calibri"/>
          <w:noProof/>
        </w:rPr>
        <mc:AlternateContent>
          <mc:Choice Requires="wps">
            <w:drawing>
              <wp:anchor distT="0" distB="0" distL="114300" distR="114300" simplePos="0" relativeHeight="252197888" behindDoc="0" locked="0" layoutInCell="1" allowOverlap="1" wp14:anchorId="14D0E15A" wp14:editId="2C620706">
                <wp:simplePos x="0" y="0"/>
                <wp:positionH relativeFrom="column">
                  <wp:posOffset>3880485</wp:posOffset>
                </wp:positionH>
                <wp:positionV relativeFrom="paragraph">
                  <wp:posOffset>838200</wp:posOffset>
                </wp:positionV>
                <wp:extent cx="1114425" cy="781050"/>
                <wp:effectExtent l="0" t="0" r="9525" b="0"/>
                <wp:wrapNone/>
                <wp:docPr id="13" name="Text Box 13"/>
                <wp:cNvGraphicFramePr/>
                <a:graphic xmlns:a="http://schemas.openxmlformats.org/drawingml/2006/main">
                  <a:graphicData uri="http://schemas.microsoft.com/office/word/2010/wordprocessingShape">
                    <wps:wsp>
                      <wps:cNvSpPr txBox="1"/>
                      <wps:spPr>
                        <a:xfrm>
                          <a:off x="0" y="0"/>
                          <a:ext cx="111442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FB94FF" w14:textId="77777777" w:rsidR="00A12F4D" w:rsidRDefault="00A12F4D" w:rsidP="00A12F4D">
                            <w:r>
                              <w:t>Improved health and equity for everyone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0E15A" id="Text Box 13" o:spid="_x0000_s1131" type="#_x0000_t202" style="position:absolute;left:0;text-align:left;margin-left:305.55pt;margin-top:66pt;width:87.75pt;height:61.5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" fillcolor="white [3201]" stroked="f" strokeweight=".5pt">
                <v:textbox>
                  <w:txbxContent>
                    <w:p w14:paraId="02FB94FF" w14:textId="77777777" w:rsidR="00A12F4D" w:rsidRDefault="00A12F4D" w:rsidP="00A12F4D">
                      <w:r>
                        <w:t>Improved health and equity for everyone</w:t>
                      </w:r>
                    </w:p>
                  </w:txbxContent>
                </v:textbox>
              </v:shape>
            </w:pict>
          </mc:Fallback>
        </mc:AlternateContent>
      </w:r>
      <w:r>
        <w:rPr>
          <w:rFonts w:cs="Calibri"/>
          <w:noProof/>
        </w:rPr>
        <w:drawing>
          <wp:inline distT="0" distB="0" distL="0" distR="0" wp14:anchorId="47B4360A" wp14:editId="6789F4B3">
            <wp:extent cx="3190875" cy="3200400"/>
            <wp:effectExtent l="19050" t="19050" r="28575" b="3810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7" r:lo="rId98" r:qs="rId99" r:cs="rId100"/>
              </a:graphicData>
            </a:graphic>
          </wp:inline>
        </w:drawing>
      </w:r>
    </w:p>
    <w:p w14:paraId="3F4FBC1A" w14:textId="77777777" w:rsidR="00A12F4D" w:rsidRDefault="00A12F4D" w:rsidP="00A12F4D">
      <w:pPr>
        <w:jc w:val="both"/>
        <w:rPr>
          <w:rFonts w:cs="Calibri"/>
        </w:rPr>
      </w:pPr>
      <w:r>
        <w:rPr>
          <w:rFonts w:cs="Calibri"/>
        </w:rPr>
        <w:t xml:space="preserve"> </w:t>
      </w:r>
    </w:p>
    <w:p w14:paraId="70F0006B" w14:textId="77777777" w:rsidR="00A12F4D" w:rsidRPr="00806E48" w:rsidRDefault="00A12F4D" w:rsidP="00A12F4D">
      <w:pPr>
        <w:rPr>
          <w:rFonts w:cs="Calibri"/>
          <w:b/>
          <w:sz w:val="24"/>
          <w:szCs w:val="24"/>
        </w:rPr>
      </w:pPr>
    </w:p>
    <w:p w14:paraId="424CF3F2" w14:textId="77777777" w:rsidR="00A12F4D" w:rsidRDefault="00A12F4D" w:rsidP="00E3005B">
      <w:pPr>
        <w:pStyle w:val="Heading1"/>
      </w:pPr>
    </w:p>
    <w:p w14:paraId="1D37541F" w14:textId="77777777" w:rsidR="00E3005B" w:rsidRDefault="00E3005B" w:rsidP="00E3005B">
      <w:pPr>
        <w:pStyle w:val="Heading1"/>
      </w:pPr>
    </w:p>
    <w:p w14:paraId="6EA2EE7E" w14:textId="77777777" w:rsidR="00E3005B" w:rsidRDefault="00E3005B" w:rsidP="00E3005B">
      <w:pPr>
        <w:pStyle w:val="Heading1"/>
      </w:pPr>
    </w:p>
    <w:p w14:paraId="7BA451AE" w14:textId="77777777" w:rsidR="00E3005B" w:rsidRDefault="00E3005B" w:rsidP="00E3005B">
      <w:pPr>
        <w:pStyle w:val="Heading1"/>
      </w:pPr>
    </w:p>
    <w:p w14:paraId="69DE6E6E" w14:textId="77777777" w:rsidR="00E3005B" w:rsidRDefault="00E3005B" w:rsidP="00E3005B">
      <w:pPr>
        <w:pStyle w:val="Heading1"/>
      </w:pPr>
    </w:p>
    <w:p w14:paraId="153F534C" w14:textId="77777777" w:rsidR="00E3005B" w:rsidRDefault="00E3005B" w:rsidP="00E3005B">
      <w:pPr>
        <w:pStyle w:val="Heading1"/>
      </w:pPr>
    </w:p>
    <w:p w14:paraId="396B3C36" w14:textId="77777777" w:rsidR="00E3005B" w:rsidRDefault="00E3005B" w:rsidP="00E3005B">
      <w:pPr>
        <w:pStyle w:val="Heading1"/>
      </w:pPr>
    </w:p>
    <w:p w14:paraId="61F1C6E5" w14:textId="77777777" w:rsidR="00F54606" w:rsidRDefault="00F54606" w:rsidP="00F54606"/>
    <w:p w14:paraId="136832E2" w14:textId="77777777" w:rsidR="00E3005B" w:rsidRDefault="00E3005B" w:rsidP="00F54606"/>
    <w:p w14:paraId="1F74CCF7" w14:textId="77777777" w:rsidR="00E3005B" w:rsidRDefault="00E3005B" w:rsidP="00F54606"/>
    <w:p w14:paraId="5EE7D06F" w14:textId="77777777" w:rsidR="00E3005B" w:rsidRDefault="00E3005B" w:rsidP="00E3005B">
      <w:pPr>
        <w:pStyle w:val="Heading1"/>
        <w:pBdr>
          <w:bottom w:val="single" w:sz="4" w:space="1" w:color="auto"/>
        </w:pBdr>
      </w:pPr>
      <w:bookmarkStart w:id="27" w:name="_Toc87984117"/>
      <w:r>
        <w:t>Domains of the New Zealand quality and safety capability framework</w:t>
      </w:r>
      <w:bookmarkEnd w:id="27"/>
      <w:r>
        <w:t xml:space="preserve"> </w:t>
      </w:r>
    </w:p>
    <w:p w14:paraId="7E340EB5" w14:textId="77777777" w:rsidR="00E3005B" w:rsidRPr="009B13C3" w:rsidRDefault="00E3005B" w:rsidP="00F54606"/>
    <w:p w14:paraId="2E253489" w14:textId="77777777" w:rsidR="00F54606" w:rsidRDefault="00F54606" w:rsidP="00F54606">
      <w:pPr>
        <w:rPr>
          <w:i/>
        </w:rPr>
      </w:pPr>
    </w:p>
    <w:tbl>
      <w:tblPr>
        <w:tblStyle w:val="TableGrid"/>
        <w:tblW w:w="0" w:type="auto"/>
        <w:tblLook w:val="04A0" w:firstRow="1" w:lastRow="0" w:firstColumn="1" w:lastColumn="0" w:noHBand="0" w:noVBand="1"/>
      </w:tblPr>
      <w:tblGrid>
        <w:gridCol w:w="3852"/>
        <w:gridCol w:w="5777"/>
      </w:tblGrid>
      <w:tr w:rsidR="009B13C3" w14:paraId="789AF2B4" w14:textId="77777777" w:rsidTr="00F54606">
        <w:tc>
          <w:tcPr>
            <w:tcW w:w="3538" w:type="dxa"/>
            <w:shd w:val="clear" w:color="auto" w:fill="E7E6E6" w:themeFill="background2"/>
          </w:tcPr>
          <w:p w14:paraId="645D2C22" w14:textId="77777777" w:rsidR="009B13C3" w:rsidRDefault="009B13C3" w:rsidP="009B13C3">
            <w:pPr>
              <w:rPr>
                <w:rFonts w:cs="Calibri"/>
                <w:b/>
              </w:rPr>
            </w:pPr>
            <w:r>
              <w:rPr>
                <w:rFonts w:cs="Calibri"/>
                <w:b/>
              </w:rPr>
              <w:t>Domain</w:t>
            </w:r>
          </w:p>
          <w:p w14:paraId="6572EF50" w14:textId="77777777" w:rsidR="009B13C3" w:rsidRDefault="009B13C3" w:rsidP="009B13C3">
            <w:pPr>
              <w:rPr>
                <w:rFonts w:cs="Calibri"/>
                <w:b/>
              </w:rPr>
            </w:pPr>
          </w:p>
        </w:tc>
        <w:tc>
          <w:tcPr>
            <w:tcW w:w="6091" w:type="dxa"/>
            <w:shd w:val="clear" w:color="auto" w:fill="E7E6E6" w:themeFill="background2"/>
          </w:tcPr>
          <w:p w14:paraId="0553BD89" w14:textId="77777777" w:rsidR="009B13C3" w:rsidRPr="009B13C3" w:rsidRDefault="009B13C3" w:rsidP="009B13C3">
            <w:pPr>
              <w:rPr>
                <w:rFonts w:cs="Calibri"/>
                <w:b/>
              </w:rPr>
            </w:pPr>
            <w:r w:rsidRPr="009B13C3">
              <w:rPr>
                <w:rFonts w:cs="Calibri"/>
                <w:b/>
              </w:rPr>
              <w:t>Objectives</w:t>
            </w:r>
          </w:p>
        </w:tc>
      </w:tr>
      <w:tr w:rsidR="009B13C3" w14:paraId="6589A71B" w14:textId="77777777" w:rsidTr="00F54606">
        <w:tc>
          <w:tcPr>
            <w:tcW w:w="3538" w:type="dxa"/>
            <w:shd w:val="clear" w:color="auto" w:fill="E7E6E6" w:themeFill="background2"/>
          </w:tcPr>
          <w:p w14:paraId="6B5DDD99" w14:textId="77777777" w:rsidR="009B13C3" w:rsidRDefault="009B13C3" w:rsidP="009B13C3">
            <w:pPr>
              <w:spacing w:line="276" w:lineRule="auto"/>
              <w:jc w:val="center"/>
              <w:rPr>
                <w:rFonts w:cs="Calibri"/>
                <w:b/>
                <w:sz w:val="32"/>
                <w:szCs w:val="32"/>
              </w:rPr>
            </w:pPr>
            <w:r>
              <w:rPr>
                <w:rFonts w:cs="Calibri"/>
                <w:b/>
              </w:rPr>
              <w:t xml:space="preserve">People engaged with our service </w:t>
            </w:r>
            <w:r w:rsidRPr="001D258F">
              <w:rPr>
                <w:rFonts w:cs="Calibri"/>
                <w:b/>
              </w:rPr>
              <w:t>and their families/ whānau.</w:t>
            </w:r>
            <w:r>
              <w:rPr>
                <w:rFonts w:cs="Calibri"/>
                <w:b/>
              </w:rPr>
              <w:t xml:space="preserve"> </w:t>
            </w:r>
          </w:p>
        </w:tc>
        <w:tc>
          <w:tcPr>
            <w:tcW w:w="6091" w:type="dxa"/>
          </w:tcPr>
          <w:p w14:paraId="0B0B1A51" w14:textId="77777777" w:rsidR="009B13C3" w:rsidRDefault="009B13C3" w:rsidP="009B13C3">
            <w:pPr>
              <w:spacing w:line="276" w:lineRule="auto"/>
            </w:pPr>
            <w:r>
              <w:rPr>
                <w:rFonts w:cs="Calibri"/>
              </w:rPr>
              <w:t xml:space="preserve">Are our partners </w:t>
            </w:r>
            <w:r w:rsidRPr="001D258F">
              <w:rPr>
                <w:rFonts w:cs="Calibri"/>
              </w:rPr>
              <w:t xml:space="preserve">to achieve their </w:t>
            </w:r>
            <w:r>
              <w:rPr>
                <w:rFonts w:cs="Calibri"/>
              </w:rPr>
              <w:t>goals.</w:t>
            </w:r>
          </w:p>
          <w:p w14:paraId="43FD3FE9" w14:textId="77777777" w:rsidR="009B13C3" w:rsidRDefault="009B13C3" w:rsidP="009B13C3">
            <w:pPr>
              <w:spacing w:line="276" w:lineRule="auto"/>
              <w:rPr>
                <w:rFonts w:cs="Calibri"/>
                <w:b/>
                <w:sz w:val="32"/>
                <w:szCs w:val="32"/>
              </w:rPr>
            </w:pPr>
          </w:p>
        </w:tc>
      </w:tr>
      <w:tr w:rsidR="009B13C3" w14:paraId="1474BA17" w14:textId="77777777" w:rsidTr="00F54606">
        <w:tc>
          <w:tcPr>
            <w:tcW w:w="3538" w:type="dxa"/>
            <w:shd w:val="clear" w:color="auto" w:fill="E7E6E6" w:themeFill="background2"/>
          </w:tcPr>
          <w:p w14:paraId="6CDCB25D" w14:textId="77777777" w:rsidR="009B13C3" w:rsidRPr="00CC7367" w:rsidRDefault="009B13C3" w:rsidP="009B13C3">
            <w:pPr>
              <w:spacing w:line="276" w:lineRule="auto"/>
              <w:jc w:val="center"/>
              <w:rPr>
                <w:rFonts w:asciiTheme="minorHAnsi" w:hAnsiTheme="minorHAnsi" w:cstheme="minorHAnsi"/>
                <w:b/>
              </w:rPr>
            </w:pPr>
            <w:r w:rsidRPr="00CC7367">
              <w:rPr>
                <w:rFonts w:asciiTheme="minorHAnsi" w:hAnsiTheme="minorHAnsi" w:cstheme="minorHAnsi"/>
                <w:b/>
              </w:rPr>
              <w:t>Quality and safety culture</w:t>
            </w:r>
          </w:p>
          <w:p w14:paraId="69B387C7" w14:textId="77777777" w:rsidR="009B13C3" w:rsidRDefault="009B13C3" w:rsidP="009B13C3">
            <w:pPr>
              <w:spacing w:line="276" w:lineRule="auto"/>
              <w:rPr>
                <w:rFonts w:cs="Calibri"/>
                <w:b/>
                <w:sz w:val="32"/>
                <w:szCs w:val="32"/>
              </w:rPr>
            </w:pPr>
          </w:p>
        </w:tc>
        <w:tc>
          <w:tcPr>
            <w:tcW w:w="6091" w:type="dxa"/>
          </w:tcPr>
          <w:p w14:paraId="276CD003" w14:textId="565C06C5" w:rsidR="009B13C3" w:rsidRDefault="009B13C3" w:rsidP="009B13C3">
            <w:pPr>
              <w:spacing w:line="276" w:lineRule="auto"/>
              <w:rPr>
                <w:rFonts w:cs="Calibri"/>
                <w:b/>
                <w:sz w:val="32"/>
                <w:szCs w:val="32"/>
              </w:rPr>
            </w:pPr>
            <w:r w:rsidRPr="007F0D70">
              <w:t xml:space="preserve">Contributing to </w:t>
            </w:r>
            <w:r>
              <w:t xml:space="preserve">our </w:t>
            </w:r>
            <w:r w:rsidRPr="007F0D70">
              <w:t xml:space="preserve">culture where quality and safety are top </w:t>
            </w:r>
            <w:r w:rsidR="00AB2B8E" w:rsidRPr="007F0D70">
              <w:t>priorities and</w:t>
            </w:r>
            <w:r w:rsidRPr="007F0D70">
              <w:t xml:space="preserve"> communicating in a way that shows mutual trust and respect.</w:t>
            </w:r>
          </w:p>
        </w:tc>
      </w:tr>
      <w:tr w:rsidR="009B13C3" w14:paraId="4B9BCDF6" w14:textId="77777777" w:rsidTr="00F54606">
        <w:tc>
          <w:tcPr>
            <w:tcW w:w="3538" w:type="dxa"/>
            <w:shd w:val="clear" w:color="auto" w:fill="E7E6E6" w:themeFill="background2"/>
          </w:tcPr>
          <w:p w14:paraId="5D13C445" w14:textId="77777777" w:rsidR="009B13C3" w:rsidRDefault="009B13C3" w:rsidP="009B13C3">
            <w:pPr>
              <w:spacing w:line="276" w:lineRule="auto"/>
              <w:jc w:val="center"/>
              <w:rPr>
                <w:rFonts w:cs="Calibri"/>
                <w:b/>
                <w:sz w:val="32"/>
                <w:szCs w:val="32"/>
              </w:rPr>
            </w:pPr>
            <w:r w:rsidRPr="00126D1D">
              <w:rPr>
                <w:rFonts w:asciiTheme="minorHAnsi" w:hAnsiTheme="minorHAnsi" w:cstheme="minorHAnsi"/>
                <w:b/>
              </w:rPr>
              <w:t>Leadership for improvement and change</w:t>
            </w:r>
          </w:p>
        </w:tc>
        <w:tc>
          <w:tcPr>
            <w:tcW w:w="6091" w:type="dxa"/>
          </w:tcPr>
          <w:p w14:paraId="5A5D6295" w14:textId="77777777" w:rsidR="009B13C3" w:rsidRDefault="009B13C3" w:rsidP="009B13C3">
            <w:pPr>
              <w:spacing w:line="276" w:lineRule="auto"/>
              <w:rPr>
                <w:rFonts w:cs="Calibri"/>
                <w:b/>
                <w:sz w:val="32"/>
                <w:szCs w:val="32"/>
              </w:rPr>
            </w:pPr>
            <w:r>
              <w:rPr>
                <w:rFonts w:asciiTheme="minorHAnsi" w:hAnsiTheme="minorHAnsi" w:cstheme="minorHAnsi"/>
              </w:rPr>
              <w:t>We are d</w:t>
            </w:r>
            <w:r w:rsidRPr="002C3F7C">
              <w:rPr>
                <w:rFonts w:asciiTheme="minorHAnsi" w:hAnsiTheme="minorHAnsi" w:cstheme="minorHAnsi"/>
              </w:rPr>
              <w:t>oing what is right</w:t>
            </w:r>
            <w:r>
              <w:rPr>
                <w:rFonts w:asciiTheme="minorHAnsi" w:hAnsiTheme="minorHAnsi" w:cstheme="minorHAnsi"/>
              </w:rPr>
              <w:t>.</w:t>
            </w:r>
            <w:r w:rsidRPr="002C3F7C">
              <w:t xml:space="preserve"> </w:t>
            </w:r>
            <w:r>
              <w:t>We s</w:t>
            </w:r>
            <w:r w:rsidRPr="002C3F7C">
              <w:rPr>
                <w:rFonts w:asciiTheme="minorHAnsi" w:hAnsiTheme="minorHAnsi" w:cstheme="minorHAnsi"/>
              </w:rPr>
              <w:t>et an example for others to follow</w:t>
            </w:r>
            <w:r>
              <w:rPr>
                <w:rFonts w:asciiTheme="minorHAnsi" w:hAnsiTheme="minorHAnsi" w:cstheme="minorHAnsi"/>
              </w:rPr>
              <w:t>.</w:t>
            </w:r>
            <w:r w:rsidRPr="00EF62E0">
              <w:t xml:space="preserve"> </w:t>
            </w:r>
            <w:r>
              <w:t>We d</w:t>
            </w:r>
            <w:r w:rsidRPr="00EF62E0">
              <w:rPr>
                <w:rFonts w:asciiTheme="minorHAnsi" w:hAnsiTheme="minorHAnsi" w:cstheme="minorHAnsi"/>
              </w:rPr>
              <w:t>irect</w:t>
            </w:r>
            <w:r>
              <w:rPr>
                <w:rFonts w:asciiTheme="minorHAnsi" w:hAnsiTheme="minorHAnsi" w:cstheme="minorHAnsi"/>
              </w:rPr>
              <w:t xml:space="preserve"> and lead </w:t>
            </w:r>
            <w:r w:rsidRPr="00EF62E0">
              <w:rPr>
                <w:rFonts w:asciiTheme="minorHAnsi" w:hAnsiTheme="minorHAnsi" w:cstheme="minorHAnsi"/>
              </w:rPr>
              <w:t>quality and safety</w:t>
            </w:r>
            <w:r>
              <w:rPr>
                <w:rFonts w:asciiTheme="minorHAnsi" w:hAnsiTheme="minorHAnsi" w:cstheme="minorHAnsi"/>
              </w:rPr>
              <w:t xml:space="preserve"> improvements.</w:t>
            </w:r>
          </w:p>
        </w:tc>
      </w:tr>
      <w:tr w:rsidR="009B13C3" w14:paraId="553AA5AF" w14:textId="77777777" w:rsidTr="00F54606">
        <w:tc>
          <w:tcPr>
            <w:tcW w:w="3538" w:type="dxa"/>
            <w:shd w:val="clear" w:color="auto" w:fill="E7E6E6" w:themeFill="background2"/>
          </w:tcPr>
          <w:p w14:paraId="33393C6C" w14:textId="77777777" w:rsidR="009B13C3" w:rsidRPr="00126D1D" w:rsidRDefault="009B13C3" w:rsidP="009B13C3">
            <w:pPr>
              <w:spacing w:line="276" w:lineRule="auto"/>
              <w:jc w:val="center"/>
              <w:rPr>
                <w:rFonts w:asciiTheme="minorHAnsi" w:hAnsiTheme="minorHAnsi" w:cstheme="minorHAnsi"/>
                <w:b/>
              </w:rPr>
            </w:pPr>
            <w:r w:rsidRPr="00126D1D">
              <w:rPr>
                <w:rFonts w:asciiTheme="minorHAnsi" w:hAnsiTheme="minorHAnsi" w:cstheme="minorHAnsi"/>
                <w:b/>
              </w:rPr>
              <w:t>Systems thinking</w:t>
            </w:r>
          </w:p>
          <w:p w14:paraId="35CFBDD9" w14:textId="77777777" w:rsidR="009B13C3" w:rsidRDefault="009B13C3" w:rsidP="009B13C3">
            <w:pPr>
              <w:spacing w:line="276" w:lineRule="auto"/>
              <w:rPr>
                <w:rFonts w:cs="Calibri"/>
                <w:b/>
                <w:sz w:val="32"/>
                <w:szCs w:val="32"/>
              </w:rPr>
            </w:pPr>
          </w:p>
        </w:tc>
        <w:tc>
          <w:tcPr>
            <w:tcW w:w="6091" w:type="dxa"/>
          </w:tcPr>
          <w:p w14:paraId="7DB2F3A9" w14:textId="74074DDF" w:rsidR="009B13C3" w:rsidRDefault="009B13C3" w:rsidP="009B13C3">
            <w:pPr>
              <w:spacing w:line="276" w:lineRule="auto"/>
              <w:rPr>
                <w:rFonts w:cs="Calibri"/>
                <w:b/>
                <w:sz w:val="32"/>
                <w:szCs w:val="32"/>
              </w:rPr>
            </w:pPr>
            <w:r>
              <w:rPr>
                <w:rFonts w:asciiTheme="minorHAnsi" w:hAnsiTheme="minorHAnsi" w:cstheme="minorHAnsi"/>
              </w:rPr>
              <w:t>Our service delivery systems are dynamic, interrelated</w:t>
            </w:r>
            <w:r w:rsidR="00AB2B8E">
              <w:rPr>
                <w:rFonts w:asciiTheme="minorHAnsi" w:hAnsiTheme="minorHAnsi" w:cstheme="minorHAnsi"/>
              </w:rPr>
              <w:t>,</w:t>
            </w:r>
            <w:r>
              <w:rPr>
                <w:rFonts w:asciiTheme="minorHAnsi" w:hAnsiTheme="minorHAnsi" w:cstheme="minorHAnsi"/>
              </w:rPr>
              <w:t xml:space="preserve"> and interdependent. They include people and processes and are contextual. </w:t>
            </w:r>
          </w:p>
        </w:tc>
      </w:tr>
      <w:tr w:rsidR="009B13C3" w14:paraId="3799907D" w14:textId="77777777" w:rsidTr="00F54606">
        <w:tc>
          <w:tcPr>
            <w:tcW w:w="3538" w:type="dxa"/>
            <w:shd w:val="clear" w:color="auto" w:fill="E7E6E6" w:themeFill="background2"/>
          </w:tcPr>
          <w:p w14:paraId="45F31E30" w14:textId="77777777" w:rsidR="009B13C3" w:rsidRDefault="009B13C3" w:rsidP="009B13C3">
            <w:pPr>
              <w:spacing w:line="276" w:lineRule="auto"/>
              <w:jc w:val="center"/>
              <w:rPr>
                <w:rFonts w:cs="Calibri"/>
                <w:b/>
                <w:sz w:val="32"/>
                <w:szCs w:val="32"/>
              </w:rPr>
            </w:pPr>
            <w:r w:rsidRPr="00126D1D">
              <w:rPr>
                <w:rFonts w:asciiTheme="minorHAnsi" w:hAnsiTheme="minorHAnsi" w:cstheme="minorHAnsi"/>
                <w:b/>
              </w:rPr>
              <w:t>Teamwork and communication</w:t>
            </w:r>
          </w:p>
        </w:tc>
        <w:tc>
          <w:tcPr>
            <w:tcW w:w="6091" w:type="dxa"/>
          </w:tcPr>
          <w:p w14:paraId="1AD9FBB2" w14:textId="48573D63" w:rsidR="009B13C3" w:rsidRDefault="009B13C3" w:rsidP="009B13C3">
            <w:pPr>
              <w:spacing w:line="276" w:lineRule="auto"/>
              <w:rPr>
                <w:rFonts w:cs="Calibri"/>
                <w:b/>
                <w:sz w:val="32"/>
                <w:szCs w:val="32"/>
              </w:rPr>
            </w:pPr>
            <w:r>
              <w:rPr>
                <w:rFonts w:asciiTheme="minorHAnsi" w:hAnsiTheme="minorHAnsi" w:cstheme="minorHAnsi"/>
              </w:rPr>
              <w:t>We work a</w:t>
            </w:r>
            <w:r w:rsidRPr="00DF38FB">
              <w:rPr>
                <w:rFonts w:asciiTheme="minorHAnsi" w:hAnsiTheme="minorHAnsi" w:cstheme="minorHAnsi"/>
              </w:rPr>
              <w:t>cross professional, organisational</w:t>
            </w:r>
            <w:r w:rsidR="00AB2B8E">
              <w:rPr>
                <w:rFonts w:asciiTheme="minorHAnsi" w:hAnsiTheme="minorHAnsi" w:cstheme="minorHAnsi"/>
              </w:rPr>
              <w:t>,</w:t>
            </w:r>
            <w:r w:rsidRPr="00DF38FB">
              <w:rPr>
                <w:rFonts w:asciiTheme="minorHAnsi" w:hAnsiTheme="minorHAnsi" w:cstheme="minorHAnsi"/>
              </w:rPr>
              <w:t xml:space="preserve"> and cultural boundaries to achieve shared quality and safety goals.</w:t>
            </w:r>
          </w:p>
        </w:tc>
      </w:tr>
      <w:tr w:rsidR="009B13C3" w14:paraId="4A0ACAF4" w14:textId="77777777" w:rsidTr="00F54606">
        <w:tc>
          <w:tcPr>
            <w:tcW w:w="3538" w:type="dxa"/>
            <w:shd w:val="clear" w:color="auto" w:fill="E7E6E6" w:themeFill="background2"/>
          </w:tcPr>
          <w:p w14:paraId="1948E76D" w14:textId="77777777" w:rsidR="009B13C3" w:rsidRDefault="009B13C3" w:rsidP="009B13C3">
            <w:pPr>
              <w:spacing w:line="276" w:lineRule="auto"/>
              <w:jc w:val="center"/>
              <w:rPr>
                <w:rFonts w:cs="Calibri"/>
                <w:b/>
                <w:sz w:val="32"/>
                <w:szCs w:val="32"/>
              </w:rPr>
            </w:pPr>
            <w:r w:rsidRPr="00126D1D">
              <w:rPr>
                <w:rFonts w:asciiTheme="minorHAnsi" w:hAnsiTheme="minorHAnsi" w:cstheme="minorHAnsi"/>
                <w:b/>
              </w:rPr>
              <w:t>Improvement and innovation</w:t>
            </w:r>
            <w:r>
              <w:rPr>
                <w:rFonts w:asciiTheme="minorHAnsi" w:hAnsiTheme="minorHAnsi" w:cstheme="minorHAnsi"/>
                <w:b/>
              </w:rPr>
              <w:t xml:space="preserve"> </w:t>
            </w:r>
          </w:p>
        </w:tc>
        <w:tc>
          <w:tcPr>
            <w:tcW w:w="6091" w:type="dxa"/>
          </w:tcPr>
          <w:p w14:paraId="1CE2F62D" w14:textId="77777777" w:rsidR="009B13C3" w:rsidRDefault="009B13C3" w:rsidP="009B13C3">
            <w:pPr>
              <w:spacing w:line="276" w:lineRule="auto"/>
              <w:rPr>
                <w:rFonts w:cs="Calibri"/>
                <w:b/>
                <w:sz w:val="32"/>
                <w:szCs w:val="32"/>
              </w:rPr>
            </w:pPr>
            <w:r>
              <w:rPr>
                <w:rFonts w:asciiTheme="minorHAnsi" w:hAnsiTheme="minorHAnsi" w:cstheme="minorHAnsi"/>
              </w:rPr>
              <w:t>We u</w:t>
            </w:r>
            <w:r w:rsidRPr="00DF38FB">
              <w:rPr>
                <w:rFonts w:asciiTheme="minorHAnsi" w:hAnsiTheme="minorHAnsi" w:cstheme="minorHAnsi"/>
              </w:rPr>
              <w:t>s</w:t>
            </w:r>
            <w:r>
              <w:rPr>
                <w:rFonts w:asciiTheme="minorHAnsi" w:hAnsiTheme="minorHAnsi" w:cstheme="minorHAnsi"/>
              </w:rPr>
              <w:t>e</w:t>
            </w:r>
            <w:r w:rsidRPr="00DF38FB">
              <w:rPr>
                <w:rFonts w:asciiTheme="minorHAnsi" w:hAnsiTheme="minorHAnsi" w:cstheme="minorHAnsi"/>
              </w:rPr>
              <w:t xml:space="preserve"> evidence and data to drive improvement and innovation.</w:t>
            </w:r>
            <w:r>
              <w:rPr>
                <w:rFonts w:asciiTheme="minorHAnsi" w:hAnsiTheme="minorHAnsi" w:cstheme="minorHAnsi"/>
              </w:rPr>
              <w:t xml:space="preserve"> </w:t>
            </w:r>
          </w:p>
        </w:tc>
      </w:tr>
      <w:tr w:rsidR="009B13C3" w14:paraId="1348C58B" w14:textId="77777777" w:rsidTr="00F54606">
        <w:tc>
          <w:tcPr>
            <w:tcW w:w="3538" w:type="dxa"/>
            <w:shd w:val="clear" w:color="auto" w:fill="E7E6E6" w:themeFill="background2"/>
          </w:tcPr>
          <w:p w14:paraId="1B18CBBC" w14:textId="237C9F64" w:rsidR="009B13C3" w:rsidRDefault="009B13C3" w:rsidP="009B13C3">
            <w:pPr>
              <w:spacing w:line="276" w:lineRule="auto"/>
              <w:jc w:val="center"/>
              <w:rPr>
                <w:rFonts w:cs="Calibri"/>
                <w:b/>
                <w:sz w:val="32"/>
                <w:szCs w:val="32"/>
              </w:rPr>
            </w:pPr>
            <w:r w:rsidRPr="00126D1D">
              <w:rPr>
                <w:rFonts w:asciiTheme="minorHAnsi" w:hAnsiTheme="minorHAnsi" w:cstheme="minorHAnsi"/>
                <w:b/>
              </w:rPr>
              <w:t xml:space="preserve">Quality improvement and </w:t>
            </w:r>
            <w:r w:rsidR="00AB2B8E">
              <w:rPr>
                <w:rFonts w:asciiTheme="minorHAnsi" w:hAnsiTheme="minorHAnsi" w:cstheme="minorHAnsi"/>
                <w:b/>
              </w:rPr>
              <w:t>people’s</w:t>
            </w:r>
            <w:r>
              <w:rPr>
                <w:rFonts w:asciiTheme="minorHAnsi" w:hAnsiTheme="minorHAnsi" w:cstheme="minorHAnsi"/>
                <w:b/>
              </w:rPr>
              <w:t xml:space="preserve"> </w:t>
            </w:r>
            <w:r w:rsidRPr="00126D1D">
              <w:rPr>
                <w:rFonts w:asciiTheme="minorHAnsi" w:hAnsiTheme="minorHAnsi" w:cstheme="minorHAnsi"/>
                <w:b/>
              </w:rPr>
              <w:t>safety knowledge and skills</w:t>
            </w:r>
            <w:r>
              <w:rPr>
                <w:rFonts w:asciiTheme="minorHAnsi" w:hAnsiTheme="minorHAnsi" w:cstheme="minorHAnsi"/>
                <w:b/>
              </w:rPr>
              <w:t xml:space="preserve"> </w:t>
            </w:r>
          </w:p>
        </w:tc>
        <w:tc>
          <w:tcPr>
            <w:tcW w:w="6091" w:type="dxa"/>
          </w:tcPr>
          <w:p w14:paraId="214C9DA7" w14:textId="77777777" w:rsidR="009B13C3" w:rsidRDefault="009B13C3" w:rsidP="009B13C3">
            <w:pPr>
              <w:spacing w:line="276" w:lineRule="auto"/>
              <w:rPr>
                <w:rFonts w:cs="Calibri"/>
                <w:b/>
                <w:sz w:val="32"/>
                <w:szCs w:val="32"/>
              </w:rPr>
            </w:pPr>
            <w:r w:rsidRPr="00DF38FB">
              <w:rPr>
                <w:rFonts w:asciiTheme="minorHAnsi" w:hAnsiTheme="minorHAnsi" w:cstheme="minorHAnsi"/>
              </w:rPr>
              <w:t>Using evidence based processes and practices to improve the quality and safety of care.</w:t>
            </w:r>
          </w:p>
        </w:tc>
      </w:tr>
      <w:tr w:rsidR="009B13C3" w14:paraId="3BF62744" w14:textId="77777777" w:rsidTr="00CF1ECE">
        <w:tc>
          <w:tcPr>
            <w:tcW w:w="9629" w:type="dxa"/>
            <w:gridSpan w:val="2"/>
          </w:tcPr>
          <w:p w14:paraId="69CF2FF9" w14:textId="77777777" w:rsidR="00383BE6" w:rsidRDefault="00383BE6" w:rsidP="009B13C3">
            <w:pPr>
              <w:ind w:left="360"/>
              <w:jc w:val="center"/>
              <w:rPr>
                <w:rFonts w:cs="Calibri"/>
                <w:b/>
                <w:noProof/>
              </w:rPr>
            </w:pPr>
          </w:p>
          <w:p w14:paraId="4C70526D" w14:textId="77777777" w:rsidR="00383BE6" w:rsidRDefault="00383BE6" w:rsidP="009B13C3">
            <w:pPr>
              <w:ind w:left="360"/>
              <w:jc w:val="center"/>
              <w:rPr>
                <w:rFonts w:cs="Calibri"/>
                <w:b/>
                <w:noProof/>
              </w:rPr>
            </w:pPr>
          </w:p>
          <w:p w14:paraId="0C16F9D1" w14:textId="77777777" w:rsidR="00B105D8" w:rsidRPr="009B13C3" w:rsidRDefault="009B13C3" w:rsidP="009B13C3">
            <w:pPr>
              <w:ind w:left="360"/>
              <w:jc w:val="center"/>
              <w:rPr>
                <w:rFonts w:asciiTheme="minorHAnsi" w:hAnsiTheme="minorHAnsi" w:cstheme="minorHAnsi"/>
              </w:rPr>
            </w:pPr>
            <w:r>
              <w:rPr>
                <w:rFonts w:cs="Calibri"/>
                <w:b/>
                <w:noProof/>
              </w:rPr>
              <w:drawing>
                <wp:inline distT="0" distB="0" distL="0" distR="0" wp14:anchorId="327D536A" wp14:editId="0CF5E1ED">
                  <wp:extent cx="5762625" cy="3276600"/>
                  <wp:effectExtent l="0" t="0" r="0" b="19050"/>
                  <wp:docPr id="456" name="Diagram 45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2" r:lo="rId103" r:qs="rId104" r:cs="rId105"/>
                    </a:graphicData>
                  </a:graphic>
                </wp:inline>
              </w:drawing>
            </w:r>
          </w:p>
          <w:p w14:paraId="687A6EB6" w14:textId="77777777" w:rsidR="009B13C3" w:rsidRPr="00DF38FB" w:rsidRDefault="009B13C3" w:rsidP="009B13C3">
            <w:pPr>
              <w:jc w:val="center"/>
              <w:rPr>
                <w:rFonts w:asciiTheme="minorHAnsi" w:hAnsiTheme="minorHAnsi" w:cstheme="minorHAnsi"/>
              </w:rPr>
            </w:pPr>
          </w:p>
        </w:tc>
      </w:tr>
    </w:tbl>
    <w:p w14:paraId="6D4D2BCD" w14:textId="77777777" w:rsidR="007272BF" w:rsidRPr="00806E48" w:rsidRDefault="007272BF" w:rsidP="007272BF">
      <w:pPr>
        <w:rPr>
          <w:rFonts w:cs="Calibri"/>
          <w:b/>
          <w:sz w:val="32"/>
          <w:szCs w:val="32"/>
        </w:rPr>
      </w:pPr>
    </w:p>
    <w:p w14:paraId="449637FB" w14:textId="77777777" w:rsidR="00CC7367" w:rsidRDefault="00CC7367" w:rsidP="007272BF">
      <w:pPr>
        <w:jc w:val="both"/>
        <w:outlineLvl w:val="0"/>
        <w:rPr>
          <w:rFonts w:cs="Calibri"/>
          <w:b/>
          <w:sz w:val="24"/>
          <w:szCs w:val="24"/>
        </w:rPr>
      </w:pPr>
    </w:p>
    <w:p w14:paraId="51EE7039" w14:textId="77777777" w:rsidR="00CC7367" w:rsidRDefault="00CC7367" w:rsidP="007272BF">
      <w:pPr>
        <w:jc w:val="both"/>
        <w:outlineLvl w:val="0"/>
        <w:rPr>
          <w:rFonts w:cs="Calibri"/>
          <w:b/>
          <w:sz w:val="24"/>
          <w:szCs w:val="24"/>
        </w:rPr>
      </w:pPr>
    </w:p>
    <w:p w14:paraId="435424F5" w14:textId="77777777" w:rsidR="00CC7367" w:rsidRDefault="00CC7367" w:rsidP="007272BF">
      <w:pPr>
        <w:jc w:val="both"/>
        <w:outlineLvl w:val="0"/>
        <w:rPr>
          <w:rFonts w:cs="Calibri"/>
          <w:b/>
          <w:sz w:val="24"/>
          <w:szCs w:val="24"/>
        </w:rPr>
      </w:pPr>
    </w:p>
    <w:p w14:paraId="0E1A9436" w14:textId="77777777" w:rsidR="00CC7367" w:rsidRDefault="00CC7367" w:rsidP="007272BF">
      <w:pPr>
        <w:jc w:val="both"/>
        <w:outlineLvl w:val="0"/>
        <w:rPr>
          <w:rFonts w:cs="Calibri"/>
          <w:b/>
          <w:sz w:val="24"/>
          <w:szCs w:val="24"/>
        </w:rPr>
      </w:pPr>
    </w:p>
    <w:p w14:paraId="2CB4A0DA" w14:textId="77777777" w:rsidR="008B5247" w:rsidRDefault="008B5247" w:rsidP="00E019F5">
      <w:pPr>
        <w:rPr>
          <w:rFonts w:cs="Calibri"/>
          <w:b/>
        </w:rPr>
      </w:pPr>
    </w:p>
    <w:p w14:paraId="288B9EBE" w14:textId="77777777" w:rsidR="00FC5FC2" w:rsidRDefault="00FC5FC2" w:rsidP="0011272D">
      <w:pPr>
        <w:pStyle w:val="Heading1"/>
      </w:pPr>
      <w:bookmarkStart w:id="28" w:name="_Toc483235205"/>
      <w:bookmarkStart w:id="29" w:name="_Toc87984118"/>
      <w:r>
        <w:t>Quality Objectives and Plans</w:t>
      </w:r>
      <w:bookmarkEnd w:id="28"/>
      <w:bookmarkEnd w:id="29"/>
    </w:p>
    <w:tbl>
      <w:tblPr>
        <w:tblStyle w:val="TableGrid"/>
        <w:tblW w:w="9918" w:type="dxa"/>
        <w:tblLook w:val="04A0" w:firstRow="1" w:lastRow="0" w:firstColumn="1" w:lastColumn="0" w:noHBand="0" w:noVBand="1"/>
      </w:tblPr>
      <w:tblGrid>
        <w:gridCol w:w="2830"/>
        <w:gridCol w:w="3402"/>
        <w:gridCol w:w="3686"/>
      </w:tblGrid>
      <w:tr w:rsidR="00B93640" w14:paraId="63ED071F" w14:textId="77777777" w:rsidTr="00AD792C">
        <w:tc>
          <w:tcPr>
            <w:tcW w:w="9918" w:type="dxa"/>
            <w:gridSpan w:val="3"/>
            <w:shd w:val="clear" w:color="auto" w:fill="E2EFD9" w:themeFill="accent6" w:themeFillTint="33"/>
          </w:tcPr>
          <w:p w14:paraId="0F55A6CF" w14:textId="77777777" w:rsidR="00B93640" w:rsidRPr="00B93640" w:rsidRDefault="00B93640" w:rsidP="00AD792C">
            <w:pPr>
              <w:pStyle w:val="Heading2"/>
            </w:pPr>
            <w:bookmarkStart w:id="30" w:name="_Toc87984119"/>
            <w:r>
              <w:t xml:space="preserve">Enabling </w:t>
            </w:r>
            <w:r w:rsidR="00AD792C">
              <w:t xml:space="preserve">people engaged with our service </w:t>
            </w:r>
            <w:r>
              <w:t>a</w:t>
            </w:r>
            <w:r w:rsidRPr="00573AD6">
              <w:t xml:space="preserve">nd their families/whānau as </w:t>
            </w:r>
            <w:r>
              <w:t>members</w:t>
            </w:r>
            <w:r w:rsidRPr="00573AD6">
              <w:t xml:space="preserve"> of the </w:t>
            </w:r>
            <w:r>
              <w:t>h</w:t>
            </w:r>
            <w:r w:rsidRPr="00573AD6">
              <w:t>ealth team</w:t>
            </w:r>
            <w:bookmarkEnd w:id="30"/>
          </w:p>
        </w:tc>
      </w:tr>
      <w:tr w:rsidR="00FC5FC2" w14:paraId="3A95FF0D" w14:textId="77777777" w:rsidTr="00AD792C">
        <w:tc>
          <w:tcPr>
            <w:tcW w:w="9918" w:type="dxa"/>
            <w:gridSpan w:val="3"/>
            <w:shd w:val="clear" w:color="auto" w:fill="E2EFD9" w:themeFill="accent6" w:themeFillTint="33"/>
          </w:tcPr>
          <w:p w14:paraId="17372BBF" w14:textId="11A0A14B" w:rsidR="00FC5FC2" w:rsidRDefault="00E23328" w:rsidP="00AD792C">
            <w:pPr>
              <w:rPr>
                <w:rFonts w:cs="Calibri"/>
                <w:b/>
              </w:rPr>
            </w:pPr>
            <w:r>
              <w:rPr>
                <w:noProof/>
              </w:rPr>
              <mc:AlternateContent>
                <mc:Choice Requires="wps">
                  <w:drawing>
                    <wp:anchor distT="45720" distB="45720" distL="114300" distR="114300" simplePos="0" relativeHeight="251827200" behindDoc="0" locked="0" layoutInCell="1" allowOverlap="1" wp14:anchorId="4FE90176" wp14:editId="38E9E6D5">
                      <wp:simplePos x="0" y="0"/>
                      <wp:positionH relativeFrom="column">
                        <wp:posOffset>-65405</wp:posOffset>
                      </wp:positionH>
                      <wp:positionV relativeFrom="paragraph">
                        <wp:posOffset>1270</wp:posOffset>
                      </wp:positionV>
                      <wp:extent cx="885825" cy="457200"/>
                      <wp:effectExtent l="0" t="0" r="9525"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457200"/>
                              </a:xfrm>
                              <a:prstGeom prst="rect">
                                <a:avLst/>
                              </a:prstGeom>
                              <a:solidFill>
                                <a:schemeClr val="accent6">
                                  <a:lumMod val="75000"/>
                                </a:schemeClr>
                              </a:solidFill>
                              <a:ln w="9525">
                                <a:noFill/>
                                <a:miter lim="800000"/>
                                <a:headEnd/>
                                <a:tailEnd/>
                              </a:ln>
                            </wps:spPr>
                            <wps:txbx>
                              <w:txbxContent>
                                <w:p w14:paraId="0AD54EAF" w14:textId="77777777" w:rsidR="00DF608D" w:rsidRDefault="00DF608D" w:rsidP="00E23328">
                                  <w:r>
                                    <w:rPr>
                                      <w:noProof/>
                                    </w:rPr>
                                    <w:drawing>
                                      <wp:inline distT="0" distB="0" distL="0" distR="0" wp14:anchorId="5931E9CA" wp14:editId="6AE2D2C1">
                                        <wp:extent cx="693571" cy="409575"/>
                                        <wp:effectExtent l="0" t="0" r="0" b="0"/>
                                        <wp:docPr id="18" name="Picture 1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696323" cy="4112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E90176" id="_x0000_s1132" type="#_x0000_t202" style="position:absolute;margin-left:-5.15pt;margin-top:.1pt;width:69.75pt;height:36pt;z-index:251827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" fillcolor="#538135 [2409]" stroked="f">
                      <v:textbox>
                        <w:txbxContent>
                          <w:p w14:paraId="0AD54EAF" w14:textId="77777777" w:rsidR="00DF608D" w:rsidRDefault="00DF608D" w:rsidP="00E23328">
                            <w:r>
                              <w:rPr>
                                <w:noProof/>
                              </w:rPr>
                              <w:drawing>
                                <wp:inline distT="0" distB="0" distL="0" distR="0" wp14:anchorId="5931E9CA" wp14:editId="6AE2D2C1">
                                  <wp:extent cx="693571" cy="409575"/>
                                  <wp:effectExtent l="0" t="0" r="0" b="0"/>
                                  <wp:docPr id="18" name="Picture 1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696323" cy="411200"/>
                                          </a:xfrm>
                                          <a:prstGeom prst="rect">
                                            <a:avLst/>
                                          </a:prstGeom>
                                          <a:noFill/>
                                          <a:ln>
                                            <a:noFill/>
                                          </a:ln>
                                        </pic:spPr>
                                      </pic:pic>
                                    </a:graphicData>
                                  </a:graphic>
                                </wp:inline>
                              </w:drawing>
                            </w:r>
                          </w:p>
                        </w:txbxContent>
                      </v:textbox>
                      <w10:wrap type="square"/>
                    </v:shape>
                  </w:pict>
                </mc:Fallback>
              </mc:AlternateContent>
            </w:r>
            <w:r w:rsidR="00FC5FC2">
              <w:rPr>
                <w:rFonts w:cs="Calibri"/>
                <w:b/>
              </w:rPr>
              <w:t xml:space="preserve">Objective: </w:t>
            </w:r>
            <w:r w:rsidR="00AB2B8E">
              <w:rPr>
                <w:rFonts w:cs="Calibri"/>
                <w:b/>
              </w:rPr>
              <w:t>p</w:t>
            </w:r>
            <w:r w:rsidR="00AD792C">
              <w:rPr>
                <w:rFonts w:cs="Calibri"/>
                <w:b/>
              </w:rPr>
              <w:t xml:space="preserve">eople engaged with our service </w:t>
            </w:r>
            <w:r w:rsidR="00FC5FC2">
              <w:rPr>
                <w:rFonts w:cs="Calibri"/>
                <w:b/>
              </w:rPr>
              <w:t xml:space="preserve">interact with </w:t>
            </w:r>
            <w:r w:rsidR="00AD792C">
              <w:rPr>
                <w:rFonts w:cs="Calibri"/>
                <w:b/>
              </w:rPr>
              <w:t xml:space="preserve">us </w:t>
            </w:r>
            <w:r w:rsidR="00FC5FC2">
              <w:rPr>
                <w:rFonts w:cs="Calibri"/>
                <w:b/>
              </w:rPr>
              <w:t>in order to participate in the</w:t>
            </w:r>
            <w:r w:rsidR="00AD792C">
              <w:rPr>
                <w:rFonts w:cs="Calibri"/>
                <w:b/>
              </w:rPr>
              <w:t xml:space="preserve"> way services are delivered</w:t>
            </w:r>
            <w:r w:rsidR="00FC5FC2">
              <w:rPr>
                <w:rFonts w:cs="Calibri"/>
                <w:b/>
              </w:rPr>
              <w:t xml:space="preserve"> </w:t>
            </w:r>
            <w:r w:rsidR="00AF305C">
              <w:rPr>
                <w:rFonts w:cs="Calibri"/>
                <w:b/>
              </w:rPr>
              <w:t>and to achieve their identified health and wellbeing outcomes</w:t>
            </w:r>
            <w:r w:rsidR="00FC5FC2">
              <w:rPr>
                <w:rFonts w:cs="Calibri"/>
                <w:b/>
              </w:rPr>
              <w:t>.</w:t>
            </w:r>
          </w:p>
        </w:tc>
      </w:tr>
      <w:tr w:rsidR="00611CF8" w14:paraId="39C2C011" w14:textId="77777777" w:rsidTr="005A5FD2">
        <w:tc>
          <w:tcPr>
            <w:tcW w:w="2830" w:type="dxa"/>
            <w:shd w:val="clear" w:color="auto" w:fill="A8D08D" w:themeFill="accent6" w:themeFillTint="99"/>
          </w:tcPr>
          <w:p w14:paraId="27666633" w14:textId="77777777" w:rsidR="00611CF8" w:rsidRDefault="00E92F85" w:rsidP="00E019F5">
            <w:pPr>
              <w:rPr>
                <w:rFonts w:cs="Calibri"/>
                <w:b/>
              </w:rPr>
            </w:pPr>
            <w:r>
              <w:rPr>
                <w:rFonts w:cs="Calibri"/>
                <w:b/>
              </w:rPr>
              <w:t xml:space="preserve">People engaged with our service </w:t>
            </w:r>
            <w:r w:rsidR="00886F71">
              <w:rPr>
                <w:rFonts w:cs="Calibri"/>
                <w:b/>
              </w:rPr>
              <w:t>and their family/whānau have knowledge of:</w:t>
            </w:r>
          </w:p>
        </w:tc>
        <w:tc>
          <w:tcPr>
            <w:tcW w:w="3402" w:type="dxa"/>
            <w:shd w:val="clear" w:color="auto" w:fill="C5E0B3" w:themeFill="accent6" w:themeFillTint="66"/>
          </w:tcPr>
          <w:p w14:paraId="1E6B6927" w14:textId="77777777" w:rsidR="00611CF8" w:rsidRDefault="00E92F85" w:rsidP="00E019F5">
            <w:pPr>
              <w:rPr>
                <w:rFonts w:cs="Calibri"/>
                <w:b/>
              </w:rPr>
            </w:pPr>
            <w:r>
              <w:rPr>
                <w:rFonts w:cs="Calibri"/>
                <w:b/>
              </w:rPr>
              <w:t xml:space="preserve">People engaged with our service and their </w:t>
            </w:r>
            <w:r w:rsidR="00FC5FC2">
              <w:rPr>
                <w:rFonts w:cs="Calibri"/>
                <w:b/>
              </w:rPr>
              <w:t>family/whānau</w:t>
            </w:r>
            <w:r w:rsidR="00F55410">
              <w:rPr>
                <w:rFonts w:cs="Calibri"/>
                <w:b/>
              </w:rPr>
              <w:t xml:space="preserve"> will:</w:t>
            </w:r>
          </w:p>
        </w:tc>
        <w:tc>
          <w:tcPr>
            <w:tcW w:w="3686" w:type="dxa"/>
            <w:shd w:val="clear" w:color="auto" w:fill="E2EFD9" w:themeFill="accent6" w:themeFillTint="33"/>
          </w:tcPr>
          <w:p w14:paraId="19ADC09B" w14:textId="77777777" w:rsidR="00611CF8" w:rsidRPr="00B61AA9" w:rsidRDefault="0024314A" w:rsidP="0024314A">
            <w:pPr>
              <w:rPr>
                <w:rFonts w:cs="Calibri"/>
                <w:highlight w:val="darkGray"/>
              </w:rPr>
            </w:pPr>
            <w:r>
              <w:rPr>
                <w:rFonts w:cs="Calibri"/>
                <w:b/>
              </w:rPr>
              <w:t>We</w:t>
            </w:r>
            <w:r w:rsidR="00FC5FC2">
              <w:rPr>
                <w:rFonts w:cs="Calibri"/>
                <w:b/>
              </w:rPr>
              <w:t>:</w:t>
            </w:r>
          </w:p>
        </w:tc>
      </w:tr>
      <w:tr w:rsidR="005A5FD2" w14:paraId="0530289E" w14:textId="77777777" w:rsidTr="005A5FD2">
        <w:tc>
          <w:tcPr>
            <w:tcW w:w="2830" w:type="dxa"/>
            <w:shd w:val="clear" w:color="auto" w:fill="A8D08D" w:themeFill="accent6" w:themeFillTint="99"/>
          </w:tcPr>
          <w:p w14:paraId="7F4F2A22" w14:textId="77777777" w:rsidR="005A5FD2" w:rsidRPr="004742BA" w:rsidRDefault="005A5FD2" w:rsidP="00E92F85">
            <w:pPr>
              <w:rPr>
                <w:rFonts w:cs="Calibri"/>
              </w:rPr>
            </w:pPr>
            <w:r w:rsidRPr="004742BA">
              <w:rPr>
                <w:rFonts w:cs="Calibri"/>
              </w:rPr>
              <w:t>How to develop and maintain a partnership with</w:t>
            </w:r>
            <w:r w:rsidR="00E92F85">
              <w:rPr>
                <w:rFonts w:cs="Calibri"/>
              </w:rPr>
              <w:t xml:space="preserve"> our service</w:t>
            </w:r>
            <w:r w:rsidRPr="004742BA">
              <w:rPr>
                <w:rFonts w:cs="Calibri"/>
              </w:rPr>
              <w:t>.</w:t>
            </w:r>
          </w:p>
        </w:tc>
        <w:tc>
          <w:tcPr>
            <w:tcW w:w="3402" w:type="dxa"/>
            <w:shd w:val="clear" w:color="auto" w:fill="C5E0B3" w:themeFill="accent6" w:themeFillTint="66"/>
          </w:tcPr>
          <w:p w14:paraId="1B105204" w14:textId="701A8618" w:rsidR="005A5FD2" w:rsidRPr="004742BA" w:rsidRDefault="005A5FD2" w:rsidP="00E92F85">
            <w:pPr>
              <w:rPr>
                <w:rFonts w:cs="Calibri"/>
              </w:rPr>
            </w:pPr>
            <w:r w:rsidRPr="004742BA">
              <w:rPr>
                <w:rFonts w:cs="Calibri"/>
              </w:rPr>
              <w:t>Participate in the care</w:t>
            </w:r>
            <w:r w:rsidR="00E92F85">
              <w:rPr>
                <w:rFonts w:cs="Calibri"/>
              </w:rPr>
              <w:t>, support</w:t>
            </w:r>
            <w:r w:rsidR="00AB2B8E">
              <w:rPr>
                <w:rFonts w:cs="Calibri"/>
              </w:rPr>
              <w:t>,</w:t>
            </w:r>
            <w:r w:rsidR="00E92F85">
              <w:rPr>
                <w:rFonts w:cs="Calibri"/>
              </w:rPr>
              <w:t xml:space="preserve"> and interventions </w:t>
            </w:r>
            <w:r w:rsidRPr="004742BA">
              <w:rPr>
                <w:rFonts w:cs="Calibri"/>
              </w:rPr>
              <w:t xml:space="preserve">by expressing </w:t>
            </w:r>
            <w:r w:rsidR="00E92F85">
              <w:rPr>
                <w:rFonts w:cs="Calibri"/>
              </w:rPr>
              <w:t xml:space="preserve">and determining </w:t>
            </w:r>
            <w:r w:rsidRPr="004742BA">
              <w:rPr>
                <w:rFonts w:cs="Calibri"/>
              </w:rPr>
              <w:t>their needs and preferences.</w:t>
            </w:r>
          </w:p>
        </w:tc>
        <w:tc>
          <w:tcPr>
            <w:tcW w:w="3686" w:type="dxa"/>
            <w:vMerge w:val="restart"/>
            <w:shd w:val="clear" w:color="auto" w:fill="E2EFD9" w:themeFill="accent6" w:themeFillTint="33"/>
          </w:tcPr>
          <w:p w14:paraId="5C271A13" w14:textId="77777777" w:rsidR="005A5FD2" w:rsidRPr="004742BA" w:rsidRDefault="005A5FD2" w:rsidP="00DB2F31">
            <w:pPr>
              <w:pStyle w:val="ListParagraph"/>
              <w:numPr>
                <w:ilvl w:val="0"/>
                <w:numId w:val="5"/>
              </w:numPr>
              <w:rPr>
                <w:rFonts w:asciiTheme="minorHAnsi" w:hAnsiTheme="minorHAnsi" w:cstheme="minorHAnsi"/>
              </w:rPr>
            </w:pPr>
            <w:r w:rsidRPr="004742BA">
              <w:rPr>
                <w:rStyle w:val="st"/>
                <w:rFonts w:asciiTheme="minorHAnsi" w:hAnsiTheme="minorHAnsi" w:cstheme="minorHAnsi"/>
              </w:rPr>
              <w:t xml:space="preserve">Provide an environment where </w:t>
            </w:r>
            <w:r w:rsidR="0031160C">
              <w:rPr>
                <w:rStyle w:val="st"/>
                <w:rFonts w:asciiTheme="minorHAnsi" w:hAnsiTheme="minorHAnsi" w:cstheme="minorHAnsi"/>
              </w:rPr>
              <w:t xml:space="preserve">people </w:t>
            </w:r>
            <w:r w:rsidRPr="004742BA">
              <w:rPr>
                <w:rStyle w:val="st"/>
                <w:rFonts w:asciiTheme="minorHAnsi" w:hAnsiTheme="minorHAnsi" w:cstheme="minorHAnsi"/>
              </w:rPr>
              <w:t>can freely express how they prefer to have services delivered.</w:t>
            </w:r>
          </w:p>
          <w:p w14:paraId="632034B3" w14:textId="77777777" w:rsidR="005A5FD2" w:rsidRPr="004742BA" w:rsidRDefault="005A5FD2" w:rsidP="00DB2F31">
            <w:pPr>
              <w:pStyle w:val="ListParagraph"/>
              <w:numPr>
                <w:ilvl w:val="0"/>
                <w:numId w:val="5"/>
              </w:numPr>
              <w:rPr>
                <w:rFonts w:cs="Calibri"/>
              </w:rPr>
            </w:pPr>
            <w:r w:rsidRPr="004742BA">
              <w:rPr>
                <w:rStyle w:val="Hyperlink"/>
                <w:rFonts w:asciiTheme="minorHAnsi" w:hAnsiTheme="minorHAnsi" w:cstheme="minorHAnsi"/>
                <w:color w:val="auto"/>
                <w:u w:val="none"/>
              </w:rPr>
              <w:t xml:space="preserve">Pro-actively encourage </w:t>
            </w:r>
            <w:r w:rsidR="0031160C">
              <w:rPr>
                <w:rStyle w:val="Hyperlink"/>
                <w:rFonts w:asciiTheme="minorHAnsi" w:hAnsiTheme="minorHAnsi" w:cstheme="minorHAnsi"/>
                <w:color w:val="auto"/>
                <w:u w:val="none"/>
              </w:rPr>
              <w:t xml:space="preserve">people </w:t>
            </w:r>
            <w:r w:rsidRPr="004742BA">
              <w:rPr>
                <w:rStyle w:val="Hyperlink"/>
                <w:rFonts w:asciiTheme="minorHAnsi" w:hAnsiTheme="minorHAnsi" w:cstheme="minorHAnsi"/>
                <w:color w:val="auto"/>
                <w:u w:val="none"/>
              </w:rPr>
              <w:t xml:space="preserve">and their </w:t>
            </w:r>
            <w:r w:rsidRPr="004742BA">
              <w:rPr>
                <w:rFonts w:cs="Calibri"/>
              </w:rPr>
              <w:t xml:space="preserve">family/whānau to express what they need and any issues they have with the interventions and supports they need. </w:t>
            </w:r>
          </w:p>
          <w:p w14:paraId="6592A326" w14:textId="77777777" w:rsidR="005A5FD2" w:rsidRPr="004742BA" w:rsidRDefault="005A5FD2" w:rsidP="00DB2F31">
            <w:pPr>
              <w:pStyle w:val="ListParagraph"/>
              <w:numPr>
                <w:ilvl w:val="0"/>
                <w:numId w:val="5"/>
              </w:numPr>
              <w:rPr>
                <w:rFonts w:cs="Calibri"/>
              </w:rPr>
            </w:pPr>
            <w:r w:rsidRPr="004742BA">
              <w:rPr>
                <w:rFonts w:cs="Calibri"/>
              </w:rPr>
              <w:t xml:space="preserve">Facilitate access to information </w:t>
            </w:r>
            <w:r w:rsidR="0031160C">
              <w:rPr>
                <w:rFonts w:cs="Calibri"/>
              </w:rPr>
              <w:t xml:space="preserve">including </w:t>
            </w:r>
            <w:r w:rsidRPr="004742BA">
              <w:rPr>
                <w:rFonts w:cs="Calibri"/>
              </w:rPr>
              <w:t>via internet. For example:</w:t>
            </w:r>
          </w:p>
          <w:p w14:paraId="4589C6C4" w14:textId="77777777" w:rsidR="005A5FD2" w:rsidRPr="004742BA" w:rsidRDefault="00DE2A58" w:rsidP="005A5FD2">
            <w:pPr>
              <w:ind w:left="720"/>
              <w:rPr>
                <w:rFonts w:cs="Calibri"/>
              </w:rPr>
            </w:pPr>
            <w:hyperlink r:id="rId108" w:history="1">
              <w:r w:rsidR="005A5FD2" w:rsidRPr="004742BA">
                <w:rPr>
                  <w:rStyle w:val="Hyperlink"/>
                  <w:rFonts w:cs="Calibri"/>
                </w:rPr>
                <w:t>Changing Minds</w:t>
              </w:r>
            </w:hyperlink>
          </w:p>
          <w:p w14:paraId="519B1E80" w14:textId="77777777" w:rsidR="005A5FD2" w:rsidRPr="004742BA" w:rsidRDefault="00DE2A58" w:rsidP="005A5FD2">
            <w:pPr>
              <w:ind w:left="720"/>
              <w:rPr>
                <w:rFonts w:cs="Calibri"/>
              </w:rPr>
            </w:pPr>
            <w:hyperlink r:id="rId109" w:history="1">
              <w:r w:rsidR="005A5FD2" w:rsidRPr="004742BA">
                <w:rPr>
                  <w:rStyle w:val="Hyperlink"/>
                  <w:rFonts w:cs="Calibri"/>
                </w:rPr>
                <w:t>Health Navigator</w:t>
              </w:r>
            </w:hyperlink>
          </w:p>
          <w:p w14:paraId="46EDF169" w14:textId="77777777" w:rsidR="005A5FD2" w:rsidRPr="004742BA" w:rsidRDefault="00DE2A58" w:rsidP="005A5FD2">
            <w:pPr>
              <w:ind w:left="720"/>
              <w:rPr>
                <w:rFonts w:cs="Calibri"/>
              </w:rPr>
            </w:pPr>
            <w:hyperlink r:id="rId110" w:history="1">
              <w:r w:rsidR="005A5FD2" w:rsidRPr="004742BA">
                <w:rPr>
                  <w:rStyle w:val="Hyperlink"/>
                  <w:rFonts w:cs="Calibri"/>
                </w:rPr>
                <w:t>Mental Health Foundation</w:t>
              </w:r>
            </w:hyperlink>
          </w:p>
          <w:p w14:paraId="31532BFA" w14:textId="77777777" w:rsidR="005A5FD2" w:rsidRDefault="00DE2A58" w:rsidP="005A5FD2">
            <w:pPr>
              <w:ind w:left="720"/>
              <w:rPr>
                <w:rStyle w:val="Hyperlink"/>
                <w:rFonts w:cs="Calibri"/>
              </w:rPr>
            </w:pPr>
            <w:hyperlink r:id="rId111" w:history="1">
              <w:proofErr w:type="spellStart"/>
              <w:r w:rsidR="005A5FD2" w:rsidRPr="004742BA">
                <w:rPr>
                  <w:rStyle w:val="Hyperlink"/>
                  <w:rFonts w:cs="Calibri"/>
                </w:rPr>
                <w:t>Medsafe</w:t>
              </w:r>
              <w:proofErr w:type="spellEnd"/>
            </w:hyperlink>
          </w:p>
          <w:p w14:paraId="5ECADFB3" w14:textId="77777777" w:rsidR="0031160C" w:rsidRDefault="00DE2A58" w:rsidP="005A5FD2">
            <w:pPr>
              <w:ind w:left="720"/>
              <w:rPr>
                <w:rStyle w:val="Hyperlink"/>
                <w:rFonts w:cs="Calibri"/>
              </w:rPr>
            </w:pPr>
            <w:hyperlink r:id="rId112" w:history="1">
              <w:proofErr w:type="spellStart"/>
              <w:r w:rsidR="0031160C" w:rsidRPr="0031160C">
                <w:rPr>
                  <w:rStyle w:val="Hyperlink"/>
                  <w:rFonts w:cs="Calibri"/>
                </w:rPr>
                <w:t>Peerzone</w:t>
              </w:r>
              <w:proofErr w:type="spellEnd"/>
            </w:hyperlink>
          </w:p>
          <w:p w14:paraId="27F4B39D" w14:textId="77777777" w:rsidR="0024314A" w:rsidRDefault="00DE2A58" w:rsidP="005A5FD2">
            <w:pPr>
              <w:ind w:left="720"/>
              <w:rPr>
                <w:rStyle w:val="Hyperlink"/>
                <w:rFonts w:cs="Calibri"/>
              </w:rPr>
            </w:pPr>
            <w:hyperlink r:id="rId113" w:history="1">
              <w:r w:rsidR="0024314A" w:rsidRPr="0024314A">
                <w:rPr>
                  <w:rStyle w:val="Hyperlink"/>
                  <w:rFonts w:cs="Calibri"/>
                </w:rPr>
                <w:t>Māori services</w:t>
              </w:r>
            </w:hyperlink>
          </w:p>
          <w:p w14:paraId="719B62DA" w14:textId="77777777" w:rsidR="0024314A" w:rsidRPr="004742BA" w:rsidRDefault="00DE2A58" w:rsidP="005A5FD2">
            <w:pPr>
              <w:ind w:left="720"/>
              <w:rPr>
                <w:rFonts w:cs="Calibri"/>
              </w:rPr>
            </w:pPr>
            <w:hyperlink r:id="rId114" w:history="1">
              <w:proofErr w:type="spellStart"/>
              <w:r w:rsidR="0024314A" w:rsidRPr="0024314A">
                <w:rPr>
                  <w:rStyle w:val="Hyperlink"/>
                  <w:rFonts w:cs="Calibri"/>
                </w:rPr>
                <w:t>HealthEd</w:t>
              </w:r>
              <w:proofErr w:type="spellEnd"/>
            </w:hyperlink>
          </w:p>
          <w:p w14:paraId="712C36B6" w14:textId="77777777" w:rsidR="005A5FD2" w:rsidRPr="004742BA" w:rsidRDefault="0024314A" w:rsidP="00DB2F31">
            <w:pPr>
              <w:pStyle w:val="ListParagraph"/>
              <w:numPr>
                <w:ilvl w:val="0"/>
                <w:numId w:val="5"/>
              </w:numPr>
              <w:rPr>
                <w:rFonts w:cs="Calibri"/>
              </w:rPr>
            </w:pPr>
            <w:r>
              <w:rPr>
                <w:rFonts w:cs="Calibri"/>
              </w:rPr>
              <w:t>P</w:t>
            </w:r>
            <w:r w:rsidR="005A5FD2" w:rsidRPr="004742BA">
              <w:rPr>
                <w:rFonts w:cs="Calibri"/>
              </w:rPr>
              <w:t xml:space="preserve">rovide </w:t>
            </w:r>
            <w:r>
              <w:rPr>
                <w:rFonts w:cs="Calibri"/>
              </w:rPr>
              <w:t xml:space="preserve">information </w:t>
            </w:r>
            <w:r w:rsidR="005A5FD2" w:rsidRPr="004742BA">
              <w:rPr>
                <w:rFonts w:cs="Calibri"/>
              </w:rPr>
              <w:t>on how to access consumer advocates.</w:t>
            </w:r>
          </w:p>
          <w:p w14:paraId="483BC526" w14:textId="77777777" w:rsidR="005A5FD2" w:rsidRPr="004742BA" w:rsidRDefault="005A5FD2" w:rsidP="00DB2F31">
            <w:pPr>
              <w:pStyle w:val="ListParagraph"/>
              <w:numPr>
                <w:ilvl w:val="0"/>
                <w:numId w:val="5"/>
              </w:numPr>
              <w:rPr>
                <w:rFonts w:cs="Calibri"/>
              </w:rPr>
            </w:pPr>
            <w:r w:rsidRPr="004742BA">
              <w:rPr>
                <w:rFonts w:cs="Calibri"/>
              </w:rPr>
              <w:t xml:space="preserve">Inform </w:t>
            </w:r>
            <w:r w:rsidR="0024314A">
              <w:rPr>
                <w:rFonts w:cs="Calibri"/>
              </w:rPr>
              <w:t xml:space="preserve">people </w:t>
            </w:r>
            <w:r w:rsidRPr="004742BA">
              <w:rPr>
                <w:rFonts w:cs="Calibri"/>
              </w:rPr>
              <w:t>and their families/whānau of treatment, interventions and support options, effects and side effects of those options and provision of diagnostic test results.</w:t>
            </w:r>
          </w:p>
          <w:p w14:paraId="38072556" w14:textId="77777777" w:rsidR="005A5FD2" w:rsidRPr="004742BA" w:rsidRDefault="005A5FD2" w:rsidP="0024314A">
            <w:pPr>
              <w:pStyle w:val="ListParagraph"/>
              <w:numPr>
                <w:ilvl w:val="0"/>
                <w:numId w:val="5"/>
              </w:numPr>
              <w:rPr>
                <w:rFonts w:cs="Calibri"/>
              </w:rPr>
            </w:pPr>
            <w:r w:rsidRPr="004742BA">
              <w:rPr>
                <w:rFonts w:cs="Calibri"/>
              </w:rPr>
              <w:t xml:space="preserve">Inform </w:t>
            </w:r>
            <w:r w:rsidR="0024314A">
              <w:rPr>
                <w:rFonts w:cs="Calibri"/>
              </w:rPr>
              <w:t xml:space="preserve">people of best or evidence based practices related to their condition(s). </w:t>
            </w:r>
          </w:p>
        </w:tc>
      </w:tr>
      <w:tr w:rsidR="005A5FD2" w14:paraId="2076F6E8" w14:textId="77777777" w:rsidTr="005A5FD2">
        <w:tc>
          <w:tcPr>
            <w:tcW w:w="2830" w:type="dxa"/>
            <w:shd w:val="clear" w:color="auto" w:fill="A8D08D" w:themeFill="accent6" w:themeFillTint="99"/>
          </w:tcPr>
          <w:p w14:paraId="2392D6BE" w14:textId="09945406" w:rsidR="005A5FD2" w:rsidRPr="00A50A9A" w:rsidRDefault="005A5FD2" w:rsidP="00E92F85">
            <w:pPr>
              <w:rPr>
                <w:rFonts w:cs="Calibri"/>
              </w:rPr>
            </w:pPr>
            <w:r>
              <w:rPr>
                <w:rFonts w:cs="Calibri"/>
              </w:rPr>
              <w:t>How to make known and discuss their needs, care</w:t>
            </w:r>
            <w:r w:rsidR="00AB2B8E">
              <w:rPr>
                <w:rFonts w:cs="Calibri"/>
              </w:rPr>
              <w:t>,</w:t>
            </w:r>
            <w:r>
              <w:rPr>
                <w:rFonts w:cs="Calibri"/>
              </w:rPr>
              <w:t xml:space="preserve"> and </w:t>
            </w:r>
            <w:r w:rsidR="00E92F85">
              <w:rPr>
                <w:rFonts w:cs="Calibri"/>
              </w:rPr>
              <w:t xml:space="preserve">support </w:t>
            </w:r>
            <w:r>
              <w:rPr>
                <w:rFonts w:cs="Calibri"/>
              </w:rPr>
              <w:t>issues.</w:t>
            </w:r>
          </w:p>
        </w:tc>
        <w:tc>
          <w:tcPr>
            <w:tcW w:w="3402" w:type="dxa"/>
            <w:shd w:val="clear" w:color="auto" w:fill="C5E0B3" w:themeFill="accent6" w:themeFillTint="66"/>
          </w:tcPr>
          <w:p w14:paraId="53450A58" w14:textId="77777777" w:rsidR="005A5FD2" w:rsidRPr="00B61AA9" w:rsidRDefault="005A5FD2" w:rsidP="00E92F85">
            <w:pPr>
              <w:rPr>
                <w:rFonts w:cs="Calibri"/>
                <w:highlight w:val="darkGray"/>
              </w:rPr>
            </w:pPr>
            <w:r w:rsidRPr="00C711D4">
              <w:rPr>
                <w:rFonts w:cs="Calibri"/>
              </w:rPr>
              <w:t xml:space="preserve">Ask questions </w:t>
            </w:r>
            <w:r>
              <w:rPr>
                <w:rFonts w:cs="Calibri"/>
              </w:rPr>
              <w:t>and</w:t>
            </w:r>
            <w:r w:rsidRPr="00C711D4">
              <w:rPr>
                <w:rFonts w:cs="Calibri"/>
              </w:rPr>
              <w:t xml:space="preserve"> use the information and services provided to achieve optimal wellness for themselves </w:t>
            </w:r>
            <w:r w:rsidR="00E92F85">
              <w:rPr>
                <w:rFonts w:cs="Calibri"/>
              </w:rPr>
              <w:t xml:space="preserve">and </w:t>
            </w:r>
            <w:r w:rsidRPr="00C711D4">
              <w:rPr>
                <w:rFonts w:cs="Calibri"/>
              </w:rPr>
              <w:t>their family/</w:t>
            </w:r>
            <w:r w:rsidRPr="000A6B93">
              <w:rPr>
                <w:rFonts w:cs="Calibri"/>
              </w:rPr>
              <w:t>whānau</w:t>
            </w:r>
            <w:r>
              <w:rPr>
                <w:rFonts w:cs="Calibri"/>
              </w:rPr>
              <w:t>.</w:t>
            </w:r>
          </w:p>
        </w:tc>
        <w:tc>
          <w:tcPr>
            <w:tcW w:w="3686" w:type="dxa"/>
            <w:vMerge/>
            <w:shd w:val="clear" w:color="auto" w:fill="E2EFD9" w:themeFill="accent6" w:themeFillTint="33"/>
          </w:tcPr>
          <w:p w14:paraId="1AAAAB36" w14:textId="77777777" w:rsidR="005A5FD2" w:rsidRPr="00CE37CF" w:rsidRDefault="005A5FD2" w:rsidP="00E019F5">
            <w:pPr>
              <w:rPr>
                <w:rFonts w:cs="Calibri"/>
              </w:rPr>
            </w:pPr>
          </w:p>
        </w:tc>
      </w:tr>
      <w:tr w:rsidR="005A5FD2" w14:paraId="7608F063" w14:textId="77777777" w:rsidTr="005A5FD2">
        <w:tc>
          <w:tcPr>
            <w:tcW w:w="2830" w:type="dxa"/>
            <w:shd w:val="clear" w:color="auto" w:fill="A8D08D" w:themeFill="accent6" w:themeFillTint="99"/>
          </w:tcPr>
          <w:p w14:paraId="0EEAF647" w14:textId="77777777" w:rsidR="005A5FD2" w:rsidRDefault="005A5FD2" w:rsidP="00886F71">
            <w:pPr>
              <w:rPr>
                <w:rFonts w:cs="Calibri"/>
              </w:rPr>
            </w:pPr>
            <w:r>
              <w:rPr>
                <w:rFonts w:cs="Calibri"/>
              </w:rPr>
              <w:t xml:space="preserve">How to access information and resources. </w:t>
            </w:r>
          </w:p>
        </w:tc>
        <w:tc>
          <w:tcPr>
            <w:tcW w:w="3402" w:type="dxa"/>
            <w:shd w:val="clear" w:color="auto" w:fill="C5E0B3" w:themeFill="accent6" w:themeFillTint="66"/>
          </w:tcPr>
          <w:p w14:paraId="66F6CD05" w14:textId="77777777" w:rsidR="005A5FD2" w:rsidRPr="00B61AA9" w:rsidRDefault="005A5FD2" w:rsidP="00E92F85">
            <w:pPr>
              <w:rPr>
                <w:rFonts w:cs="Calibri"/>
                <w:highlight w:val="darkGray"/>
              </w:rPr>
            </w:pPr>
            <w:r w:rsidRPr="002439AD">
              <w:rPr>
                <w:rFonts w:cs="Calibri"/>
              </w:rPr>
              <w:t xml:space="preserve">Communicate concerns with </w:t>
            </w:r>
            <w:r w:rsidR="0067262A">
              <w:rPr>
                <w:rFonts w:cs="Calibri"/>
              </w:rPr>
              <w:t xml:space="preserve">us </w:t>
            </w:r>
            <w:r w:rsidR="0067262A" w:rsidRPr="002439AD">
              <w:rPr>
                <w:rFonts w:cs="Calibri"/>
              </w:rPr>
              <w:t>with</w:t>
            </w:r>
            <w:r w:rsidRPr="002439AD">
              <w:rPr>
                <w:rFonts w:cs="Calibri"/>
              </w:rPr>
              <w:t xml:space="preserve"> the support of advocates.</w:t>
            </w:r>
          </w:p>
        </w:tc>
        <w:tc>
          <w:tcPr>
            <w:tcW w:w="3686" w:type="dxa"/>
            <w:vMerge/>
            <w:shd w:val="clear" w:color="auto" w:fill="E2EFD9" w:themeFill="accent6" w:themeFillTint="33"/>
          </w:tcPr>
          <w:p w14:paraId="252420BE" w14:textId="77777777" w:rsidR="005A5FD2" w:rsidRPr="00CE37CF" w:rsidRDefault="005A5FD2" w:rsidP="00E019F5">
            <w:pPr>
              <w:rPr>
                <w:rFonts w:cs="Calibri"/>
              </w:rPr>
            </w:pPr>
          </w:p>
        </w:tc>
      </w:tr>
      <w:tr w:rsidR="005A5FD2" w:rsidRPr="004742BA" w14:paraId="69CB6219" w14:textId="77777777" w:rsidTr="005A5FD2">
        <w:tc>
          <w:tcPr>
            <w:tcW w:w="2830" w:type="dxa"/>
            <w:shd w:val="clear" w:color="auto" w:fill="A8D08D" w:themeFill="accent6" w:themeFillTint="99"/>
          </w:tcPr>
          <w:p w14:paraId="4FFAFE39" w14:textId="77777777" w:rsidR="005A5FD2" w:rsidRDefault="005A5FD2" w:rsidP="00E92F85">
            <w:pPr>
              <w:rPr>
                <w:rFonts w:cs="Calibri"/>
              </w:rPr>
            </w:pPr>
            <w:r>
              <w:rPr>
                <w:rFonts w:cs="Calibri"/>
              </w:rPr>
              <w:t>Potential harms and the benefits that may be associated with receiving</w:t>
            </w:r>
            <w:r w:rsidR="00E92F85">
              <w:rPr>
                <w:rFonts w:cs="Calibri"/>
              </w:rPr>
              <w:t xml:space="preserve"> our service</w:t>
            </w:r>
            <w:r>
              <w:rPr>
                <w:rFonts w:cs="Calibri"/>
              </w:rPr>
              <w:t>.</w:t>
            </w:r>
          </w:p>
        </w:tc>
        <w:tc>
          <w:tcPr>
            <w:tcW w:w="3402" w:type="dxa"/>
            <w:shd w:val="clear" w:color="auto" w:fill="C5E0B3" w:themeFill="accent6" w:themeFillTint="66"/>
          </w:tcPr>
          <w:p w14:paraId="6AF7BF13" w14:textId="77777777" w:rsidR="005A5FD2" w:rsidRPr="003F2958" w:rsidRDefault="00E92F85" w:rsidP="00E019F5">
            <w:pPr>
              <w:rPr>
                <w:rFonts w:cs="Calibri"/>
              </w:rPr>
            </w:pPr>
            <w:r>
              <w:rPr>
                <w:rFonts w:cs="Calibri"/>
              </w:rPr>
              <w:t>Arrange and a</w:t>
            </w:r>
            <w:r w:rsidR="005A5FD2" w:rsidRPr="003F2958">
              <w:rPr>
                <w:rFonts w:cs="Calibri"/>
              </w:rPr>
              <w:t>ttend appointments with</w:t>
            </w:r>
            <w:r>
              <w:rPr>
                <w:rFonts w:cs="Calibri"/>
              </w:rPr>
              <w:t xml:space="preserve"> us</w:t>
            </w:r>
            <w:r w:rsidR="005A5FD2" w:rsidRPr="003F2958">
              <w:rPr>
                <w:rFonts w:cs="Calibri"/>
              </w:rPr>
              <w:t>. Ask questions using resources like:</w:t>
            </w:r>
          </w:p>
          <w:p w14:paraId="3D6A2B19" w14:textId="77777777" w:rsidR="005A5FD2" w:rsidRDefault="00DE2A58" w:rsidP="00E019F5">
            <w:pPr>
              <w:rPr>
                <w:rStyle w:val="st"/>
              </w:rPr>
            </w:pPr>
            <w:hyperlink r:id="rId115" w:history="1">
              <w:r w:rsidR="005A5FD2" w:rsidRPr="000255C3">
                <w:rPr>
                  <w:rStyle w:val="Hyperlink"/>
                  <w:rFonts w:asciiTheme="minorHAnsi" w:hAnsiTheme="minorHAnsi" w:cstheme="minorHAnsi"/>
                </w:rPr>
                <w:t>Template</w:t>
              </w:r>
            </w:hyperlink>
            <w:r w:rsidR="005A5FD2">
              <w:rPr>
                <w:rStyle w:val="st"/>
              </w:rPr>
              <w:t xml:space="preserve"> or </w:t>
            </w:r>
            <w:hyperlink r:id="rId116" w:history="1">
              <w:r w:rsidR="005A5FD2" w:rsidRPr="000255C3">
                <w:rPr>
                  <w:rStyle w:val="Hyperlink"/>
                </w:rPr>
                <w:t>videos</w:t>
              </w:r>
            </w:hyperlink>
            <w:r w:rsidR="005A5FD2">
              <w:rPr>
                <w:rStyle w:val="st"/>
              </w:rPr>
              <w:t>.</w:t>
            </w:r>
          </w:p>
          <w:p w14:paraId="2D0426D7" w14:textId="77777777" w:rsidR="005A5FD2" w:rsidRPr="000255C3" w:rsidRDefault="00DE2A58" w:rsidP="00E019F5">
            <w:pPr>
              <w:rPr>
                <w:rFonts w:asciiTheme="minorHAnsi" w:hAnsiTheme="minorHAnsi" w:cstheme="minorHAnsi"/>
                <w:highlight w:val="darkGray"/>
              </w:rPr>
            </w:pPr>
            <w:hyperlink r:id="rId117" w:history="1">
              <w:r w:rsidR="005A5FD2" w:rsidRPr="000255C3">
                <w:rPr>
                  <w:rStyle w:val="Hyperlink"/>
                  <w:rFonts w:asciiTheme="minorHAnsi" w:hAnsiTheme="minorHAnsi" w:cstheme="minorHAnsi"/>
                </w:rPr>
                <w:t>Comprehensive planning resources (Health Navigator)</w:t>
              </w:r>
            </w:hyperlink>
          </w:p>
        </w:tc>
        <w:tc>
          <w:tcPr>
            <w:tcW w:w="3686" w:type="dxa"/>
            <w:vMerge/>
            <w:shd w:val="clear" w:color="auto" w:fill="E2EFD9" w:themeFill="accent6" w:themeFillTint="33"/>
          </w:tcPr>
          <w:p w14:paraId="1352C7E5" w14:textId="77777777" w:rsidR="005A5FD2" w:rsidRPr="00CE37CF" w:rsidRDefault="005A5FD2" w:rsidP="00E019F5">
            <w:pPr>
              <w:rPr>
                <w:rFonts w:cs="Calibri"/>
              </w:rPr>
            </w:pPr>
          </w:p>
        </w:tc>
      </w:tr>
    </w:tbl>
    <w:p w14:paraId="3A7F44FB" w14:textId="77777777" w:rsidR="00AD792C" w:rsidRDefault="00AD792C"/>
    <w:p w14:paraId="3F861A3D" w14:textId="77777777" w:rsidR="00C96987" w:rsidRDefault="00C96987"/>
    <w:p w14:paraId="16A973D3" w14:textId="77777777" w:rsidR="00C96987" w:rsidRDefault="00C96987"/>
    <w:p w14:paraId="7DCD1B13" w14:textId="77777777" w:rsidR="00C96987" w:rsidRDefault="00C96987"/>
    <w:p w14:paraId="4094954C" w14:textId="77777777" w:rsidR="00C96987" w:rsidRDefault="00C96987"/>
    <w:p w14:paraId="1F3065F2" w14:textId="77777777" w:rsidR="00C96987" w:rsidRDefault="00C96987"/>
    <w:p w14:paraId="1EC3A685" w14:textId="77777777" w:rsidR="00C96987" w:rsidRDefault="00C96987"/>
    <w:p w14:paraId="52D7F93B" w14:textId="77777777" w:rsidR="00C96987" w:rsidRDefault="00C96987"/>
    <w:p w14:paraId="4281401F" w14:textId="77777777" w:rsidR="00C96987" w:rsidRDefault="00C96987"/>
    <w:p w14:paraId="7385D07B" w14:textId="77777777" w:rsidR="00C96987" w:rsidRDefault="00C96987"/>
    <w:p w14:paraId="6F9BFC1C" w14:textId="77777777" w:rsidR="00C96987" w:rsidRDefault="00C96987"/>
    <w:tbl>
      <w:tblPr>
        <w:tblStyle w:val="TableGrid"/>
        <w:tblW w:w="9918" w:type="dxa"/>
        <w:tblLook w:val="04A0" w:firstRow="1" w:lastRow="0" w:firstColumn="1" w:lastColumn="0" w:noHBand="0" w:noVBand="1"/>
      </w:tblPr>
      <w:tblGrid>
        <w:gridCol w:w="2830"/>
        <w:gridCol w:w="3402"/>
        <w:gridCol w:w="3686"/>
      </w:tblGrid>
      <w:tr w:rsidR="00DF49EA" w14:paraId="4CB2B5F7" w14:textId="77777777" w:rsidTr="005D407A">
        <w:tc>
          <w:tcPr>
            <w:tcW w:w="9918" w:type="dxa"/>
            <w:gridSpan w:val="3"/>
            <w:shd w:val="clear" w:color="auto" w:fill="70AD47" w:themeFill="accent6"/>
          </w:tcPr>
          <w:p w14:paraId="4E23C112" w14:textId="0DB56109" w:rsidR="00DF49EA" w:rsidRDefault="00DF49EA" w:rsidP="00C96987">
            <w:pPr>
              <w:rPr>
                <w:rFonts w:cs="Calibri"/>
                <w:b/>
              </w:rPr>
            </w:pPr>
            <w:r>
              <w:rPr>
                <w:noProof/>
              </w:rPr>
              <mc:AlternateContent>
                <mc:Choice Requires="wps">
                  <w:drawing>
                    <wp:anchor distT="45720" distB="45720" distL="114300" distR="114300" simplePos="0" relativeHeight="251829248" behindDoc="0" locked="0" layoutInCell="1" allowOverlap="1" wp14:anchorId="0049407D" wp14:editId="153BBD5A">
                      <wp:simplePos x="0" y="0"/>
                      <wp:positionH relativeFrom="column">
                        <wp:posOffset>-65405</wp:posOffset>
                      </wp:positionH>
                      <wp:positionV relativeFrom="paragraph">
                        <wp:posOffset>1270</wp:posOffset>
                      </wp:positionV>
                      <wp:extent cx="885825" cy="457200"/>
                      <wp:effectExtent l="0" t="0" r="9525"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457200"/>
                              </a:xfrm>
                              <a:prstGeom prst="rect">
                                <a:avLst/>
                              </a:prstGeom>
                              <a:solidFill>
                                <a:schemeClr val="accent6">
                                  <a:lumMod val="75000"/>
                                </a:schemeClr>
                              </a:solidFill>
                              <a:ln w="9525">
                                <a:noFill/>
                                <a:miter lim="800000"/>
                                <a:headEnd/>
                                <a:tailEnd/>
                              </a:ln>
                            </wps:spPr>
                            <wps:txbx>
                              <w:txbxContent>
                                <w:p w14:paraId="6ED47767" w14:textId="77777777" w:rsidR="00DF608D" w:rsidRDefault="00DF608D" w:rsidP="00DF49EA">
                                  <w:r>
                                    <w:rPr>
                                      <w:noProof/>
                                    </w:rPr>
                                    <w:drawing>
                                      <wp:inline distT="0" distB="0" distL="0" distR="0" wp14:anchorId="1ABC374B" wp14:editId="41A1F16B">
                                        <wp:extent cx="693571" cy="409575"/>
                                        <wp:effectExtent l="0" t="0" r="0" b="0"/>
                                        <wp:docPr id="532" name="Picture 53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696323" cy="4112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49407D" id="_x0000_s1133" type="#_x0000_t202" style="position:absolute;margin-left:-5.15pt;margin-top:.1pt;width:69.75pt;height:36pt;z-index:251829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" fillcolor="#538135 [2409]" stroked="f">
                      <v:textbox>
                        <w:txbxContent>
                          <w:p w14:paraId="6ED47767" w14:textId="77777777" w:rsidR="00DF608D" w:rsidRDefault="00DF608D" w:rsidP="00DF49EA">
                            <w:r>
                              <w:rPr>
                                <w:noProof/>
                              </w:rPr>
                              <w:drawing>
                                <wp:inline distT="0" distB="0" distL="0" distR="0" wp14:anchorId="1ABC374B" wp14:editId="41A1F16B">
                                  <wp:extent cx="693571" cy="409575"/>
                                  <wp:effectExtent l="0" t="0" r="0" b="0"/>
                                  <wp:docPr id="532" name="Picture 53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696323" cy="411200"/>
                                          </a:xfrm>
                                          <a:prstGeom prst="rect">
                                            <a:avLst/>
                                          </a:prstGeom>
                                          <a:noFill/>
                                          <a:ln>
                                            <a:noFill/>
                                          </a:ln>
                                        </pic:spPr>
                                      </pic:pic>
                                    </a:graphicData>
                                  </a:graphic>
                                </wp:inline>
                              </w:drawing>
                            </w:r>
                          </w:p>
                        </w:txbxContent>
                      </v:textbox>
                      <w10:wrap type="square"/>
                    </v:shape>
                  </w:pict>
                </mc:Fallback>
              </mc:AlternateContent>
            </w:r>
            <w:r>
              <w:rPr>
                <w:rFonts w:cs="Calibri"/>
                <w:b/>
              </w:rPr>
              <w:t xml:space="preserve">Objective: </w:t>
            </w:r>
            <w:r w:rsidR="00AB2B8E">
              <w:rPr>
                <w:rFonts w:cs="Calibri"/>
                <w:b/>
              </w:rPr>
              <w:t>p</w:t>
            </w:r>
            <w:r w:rsidR="00C96987">
              <w:rPr>
                <w:rFonts w:cs="Calibri"/>
                <w:b/>
              </w:rPr>
              <w:t xml:space="preserve">eople engaged with our service </w:t>
            </w:r>
            <w:r>
              <w:rPr>
                <w:rFonts w:cs="Calibri"/>
                <w:b/>
              </w:rPr>
              <w:t xml:space="preserve">interact with </w:t>
            </w:r>
            <w:r w:rsidR="00C96987">
              <w:rPr>
                <w:rFonts w:cs="Calibri"/>
                <w:b/>
              </w:rPr>
              <w:t xml:space="preserve">us </w:t>
            </w:r>
            <w:r w:rsidR="00F814C2">
              <w:rPr>
                <w:rFonts w:cs="Calibri"/>
                <w:b/>
              </w:rPr>
              <w:t>to</w:t>
            </w:r>
            <w:r>
              <w:rPr>
                <w:rFonts w:cs="Calibri"/>
                <w:b/>
              </w:rPr>
              <w:t xml:space="preserve"> </w:t>
            </w:r>
            <w:r w:rsidR="00C96987">
              <w:rPr>
                <w:rFonts w:cs="Calibri"/>
                <w:b/>
              </w:rPr>
              <w:t xml:space="preserve">determine (mana </w:t>
            </w:r>
            <w:proofErr w:type="spellStart"/>
            <w:r w:rsidR="00C96987">
              <w:rPr>
                <w:rFonts w:cs="Calibri"/>
                <w:b/>
              </w:rPr>
              <w:t>motuhake</w:t>
            </w:r>
            <w:proofErr w:type="spellEnd"/>
            <w:r w:rsidR="00C96987">
              <w:rPr>
                <w:rFonts w:cs="Calibri"/>
                <w:b/>
              </w:rPr>
              <w:t>) the service they receive t</w:t>
            </w:r>
            <w:r>
              <w:rPr>
                <w:rFonts w:cs="Calibri"/>
                <w:b/>
              </w:rPr>
              <w:t>o achieve their identified health and wellbeing outcomes.</w:t>
            </w:r>
          </w:p>
        </w:tc>
      </w:tr>
      <w:tr w:rsidR="00DF49EA" w14:paraId="6E86D3C0" w14:textId="77777777" w:rsidTr="001758EC">
        <w:tc>
          <w:tcPr>
            <w:tcW w:w="2830" w:type="dxa"/>
            <w:shd w:val="clear" w:color="auto" w:fill="A8D08D" w:themeFill="accent6" w:themeFillTint="99"/>
          </w:tcPr>
          <w:p w14:paraId="7EFBAA2E" w14:textId="77777777" w:rsidR="00DF49EA" w:rsidRDefault="00270F91" w:rsidP="005D407A">
            <w:pPr>
              <w:rPr>
                <w:rFonts w:cs="Calibri"/>
                <w:b/>
              </w:rPr>
            </w:pPr>
            <w:r>
              <w:rPr>
                <w:rFonts w:cs="Calibri"/>
                <w:b/>
              </w:rPr>
              <w:t>People engaged with our service</w:t>
            </w:r>
            <w:r w:rsidR="00DF49EA">
              <w:rPr>
                <w:rFonts w:cs="Calibri"/>
                <w:b/>
              </w:rPr>
              <w:t xml:space="preserve"> and their family/whānau have knowledge of:</w:t>
            </w:r>
          </w:p>
        </w:tc>
        <w:tc>
          <w:tcPr>
            <w:tcW w:w="3402" w:type="dxa"/>
            <w:shd w:val="clear" w:color="auto" w:fill="C5E0B3" w:themeFill="accent6" w:themeFillTint="66"/>
          </w:tcPr>
          <w:p w14:paraId="17BCA4AB" w14:textId="77777777" w:rsidR="00DF49EA" w:rsidRDefault="0011272D" w:rsidP="001758EC">
            <w:pPr>
              <w:rPr>
                <w:rFonts w:cs="Calibri"/>
                <w:b/>
              </w:rPr>
            </w:pPr>
            <w:r>
              <w:rPr>
                <w:rFonts w:cs="Calibri"/>
                <w:b/>
              </w:rPr>
              <w:t xml:space="preserve">People engaged with our service </w:t>
            </w:r>
            <w:r w:rsidR="001758EC">
              <w:rPr>
                <w:rFonts w:cs="Calibri"/>
                <w:b/>
              </w:rPr>
              <w:t>and their family/whānau</w:t>
            </w:r>
            <w:r w:rsidR="00DF49EA">
              <w:rPr>
                <w:rFonts w:cs="Calibri"/>
                <w:b/>
              </w:rPr>
              <w:t>:</w:t>
            </w:r>
          </w:p>
        </w:tc>
        <w:tc>
          <w:tcPr>
            <w:tcW w:w="3686" w:type="dxa"/>
            <w:shd w:val="clear" w:color="auto" w:fill="E2EFD9" w:themeFill="accent6" w:themeFillTint="33"/>
          </w:tcPr>
          <w:p w14:paraId="3B05F4A3" w14:textId="77777777" w:rsidR="00DF49EA" w:rsidRPr="00B61AA9" w:rsidRDefault="0011272D" w:rsidP="0011272D">
            <w:pPr>
              <w:rPr>
                <w:rFonts w:cs="Calibri"/>
                <w:highlight w:val="darkGray"/>
              </w:rPr>
            </w:pPr>
            <w:r>
              <w:rPr>
                <w:rFonts w:cs="Calibri"/>
                <w:b/>
              </w:rPr>
              <w:t xml:space="preserve">We </w:t>
            </w:r>
            <w:r w:rsidR="00DF49EA">
              <w:rPr>
                <w:rFonts w:cs="Calibri"/>
                <w:b/>
              </w:rPr>
              <w:t>provide:</w:t>
            </w:r>
          </w:p>
        </w:tc>
      </w:tr>
      <w:tr w:rsidR="008F3B6A" w14:paraId="7972BD9B" w14:textId="77777777" w:rsidTr="001758EC">
        <w:tc>
          <w:tcPr>
            <w:tcW w:w="2830" w:type="dxa"/>
            <w:shd w:val="clear" w:color="auto" w:fill="A8D08D" w:themeFill="accent6" w:themeFillTint="99"/>
          </w:tcPr>
          <w:p w14:paraId="457651FA" w14:textId="77777777" w:rsidR="008F3B6A" w:rsidRDefault="008F3B6A" w:rsidP="00270F91">
            <w:pPr>
              <w:rPr>
                <w:rFonts w:cs="Calibri"/>
              </w:rPr>
            </w:pPr>
            <w:r>
              <w:rPr>
                <w:rFonts w:cs="Calibri"/>
              </w:rPr>
              <w:t xml:space="preserve">How to provide feed-back and comments about their experience of </w:t>
            </w:r>
            <w:r w:rsidR="00270F91">
              <w:rPr>
                <w:rFonts w:cs="Calibri"/>
              </w:rPr>
              <w:t>our service.</w:t>
            </w:r>
          </w:p>
        </w:tc>
        <w:tc>
          <w:tcPr>
            <w:tcW w:w="3402" w:type="dxa"/>
            <w:shd w:val="clear" w:color="auto" w:fill="C5E0B3" w:themeFill="accent6" w:themeFillTint="66"/>
          </w:tcPr>
          <w:p w14:paraId="6733CCF1" w14:textId="77777777" w:rsidR="008F3B6A" w:rsidRPr="00B61AA9" w:rsidRDefault="008F3B6A" w:rsidP="00E019F5">
            <w:pPr>
              <w:rPr>
                <w:rFonts w:cs="Calibri"/>
                <w:highlight w:val="darkGray"/>
              </w:rPr>
            </w:pPr>
            <w:r w:rsidRPr="00195C8D">
              <w:rPr>
                <w:rFonts w:cs="Calibri"/>
              </w:rPr>
              <w:t xml:space="preserve">Participate in feed-back and consumer surveys. </w:t>
            </w:r>
          </w:p>
        </w:tc>
        <w:tc>
          <w:tcPr>
            <w:tcW w:w="3686" w:type="dxa"/>
            <w:vMerge w:val="restart"/>
            <w:shd w:val="clear" w:color="auto" w:fill="E2EFD9" w:themeFill="accent6" w:themeFillTint="33"/>
          </w:tcPr>
          <w:p w14:paraId="494A33AF" w14:textId="77777777" w:rsidR="008F3B6A" w:rsidRPr="008F3B6A" w:rsidRDefault="0011272D" w:rsidP="00DB2F31">
            <w:pPr>
              <w:pStyle w:val="ListParagraph"/>
              <w:numPr>
                <w:ilvl w:val="0"/>
                <w:numId w:val="4"/>
              </w:numPr>
              <w:ind w:left="317" w:hanging="317"/>
              <w:rPr>
                <w:rFonts w:cs="Calibri"/>
              </w:rPr>
            </w:pPr>
            <w:r>
              <w:rPr>
                <w:rFonts w:cs="Calibri"/>
              </w:rPr>
              <w:t>O</w:t>
            </w:r>
            <w:r w:rsidR="008F3B6A" w:rsidRPr="008F3B6A">
              <w:rPr>
                <w:rFonts w:cs="Calibri"/>
              </w:rPr>
              <w:t>pportuni</w:t>
            </w:r>
            <w:r>
              <w:rPr>
                <w:rFonts w:cs="Calibri"/>
              </w:rPr>
              <w:t xml:space="preserve">ties for REAL-TIME feedback, </w:t>
            </w:r>
            <w:r w:rsidR="008F3B6A" w:rsidRPr="008F3B6A">
              <w:rPr>
                <w:rFonts w:cs="Calibri"/>
              </w:rPr>
              <w:t>surveys</w:t>
            </w:r>
            <w:r w:rsidR="002D6A94">
              <w:rPr>
                <w:rFonts w:cs="Calibri"/>
              </w:rPr>
              <w:t xml:space="preserve"> or focus groups</w:t>
            </w:r>
            <w:r w:rsidR="008F3B6A" w:rsidRPr="008F3B6A">
              <w:rPr>
                <w:rFonts w:cs="Calibri"/>
              </w:rPr>
              <w:t xml:space="preserve">. </w:t>
            </w:r>
          </w:p>
          <w:p w14:paraId="3EAD9D43" w14:textId="77777777" w:rsidR="008F3B6A" w:rsidRPr="008F3B6A" w:rsidRDefault="0011272D" w:rsidP="00DB2F31">
            <w:pPr>
              <w:pStyle w:val="ListParagraph"/>
              <w:numPr>
                <w:ilvl w:val="0"/>
                <w:numId w:val="4"/>
              </w:numPr>
              <w:ind w:left="317" w:hanging="317"/>
              <w:rPr>
                <w:rFonts w:cs="Calibri"/>
              </w:rPr>
            </w:pPr>
            <w:r>
              <w:rPr>
                <w:rFonts w:cs="Calibri"/>
              </w:rPr>
              <w:t>I</w:t>
            </w:r>
            <w:r w:rsidR="008F3B6A" w:rsidRPr="008F3B6A">
              <w:rPr>
                <w:rFonts w:cs="Calibri"/>
              </w:rPr>
              <w:t xml:space="preserve">nformation </w:t>
            </w:r>
            <w:r w:rsidR="002D6A94">
              <w:rPr>
                <w:rFonts w:cs="Calibri"/>
              </w:rPr>
              <w:t xml:space="preserve">on the ‘Code’ </w:t>
            </w:r>
            <w:r w:rsidR="008F3B6A" w:rsidRPr="008F3B6A">
              <w:rPr>
                <w:rFonts w:cs="Calibri"/>
              </w:rPr>
              <w:t xml:space="preserve">in the </w:t>
            </w:r>
            <w:r w:rsidR="002D6A94">
              <w:rPr>
                <w:rFonts w:cs="Calibri"/>
              </w:rPr>
              <w:t xml:space="preserve">person’s </w:t>
            </w:r>
            <w:r w:rsidR="008F3B6A" w:rsidRPr="008F3B6A">
              <w:rPr>
                <w:rFonts w:cs="Calibri"/>
              </w:rPr>
              <w:t>preferred language throughout service delivery.</w:t>
            </w:r>
          </w:p>
          <w:p w14:paraId="2576E144" w14:textId="77777777" w:rsidR="008F3B6A" w:rsidRPr="008F3B6A" w:rsidRDefault="0011272D" w:rsidP="00DB2F31">
            <w:pPr>
              <w:pStyle w:val="ListParagraph"/>
              <w:numPr>
                <w:ilvl w:val="0"/>
                <w:numId w:val="4"/>
              </w:numPr>
              <w:ind w:left="317" w:hanging="317"/>
              <w:rPr>
                <w:rFonts w:cs="Calibri"/>
              </w:rPr>
            </w:pPr>
            <w:r>
              <w:rPr>
                <w:rFonts w:cs="Calibri"/>
              </w:rPr>
              <w:t xml:space="preserve">Participation of people with lived </w:t>
            </w:r>
            <w:r w:rsidR="002D6A94">
              <w:rPr>
                <w:rFonts w:cs="Calibri"/>
              </w:rPr>
              <w:t>experience in:</w:t>
            </w:r>
          </w:p>
          <w:p w14:paraId="5CACC3F2" w14:textId="77777777" w:rsidR="005428EC" w:rsidRDefault="008F3B6A" w:rsidP="00DB2F31">
            <w:pPr>
              <w:pStyle w:val="ListParagraph"/>
              <w:numPr>
                <w:ilvl w:val="0"/>
                <w:numId w:val="10"/>
              </w:numPr>
              <w:rPr>
                <w:rFonts w:cs="Calibri"/>
              </w:rPr>
            </w:pPr>
            <w:r w:rsidRPr="008F3B6A">
              <w:rPr>
                <w:rFonts w:cs="Calibri"/>
              </w:rPr>
              <w:t>Governance</w:t>
            </w:r>
            <w:r w:rsidR="002D6A94">
              <w:rPr>
                <w:rFonts w:cs="Calibri"/>
              </w:rPr>
              <w:t>.</w:t>
            </w:r>
            <w:r w:rsidRPr="008F3B6A">
              <w:rPr>
                <w:rFonts w:cs="Calibri"/>
              </w:rPr>
              <w:t xml:space="preserve"> </w:t>
            </w:r>
          </w:p>
          <w:p w14:paraId="6AE5F760" w14:textId="77777777" w:rsidR="005428EC" w:rsidRDefault="002D6A94" w:rsidP="00DB2F31">
            <w:pPr>
              <w:pStyle w:val="ListParagraph"/>
              <w:numPr>
                <w:ilvl w:val="0"/>
                <w:numId w:val="10"/>
              </w:numPr>
              <w:rPr>
                <w:rFonts w:cs="Calibri"/>
              </w:rPr>
            </w:pPr>
            <w:r w:rsidRPr="008F3B6A">
              <w:rPr>
                <w:rFonts w:cs="Calibri"/>
              </w:rPr>
              <w:t>Peer</w:t>
            </w:r>
            <w:r w:rsidR="008F3B6A" w:rsidRPr="008F3B6A">
              <w:rPr>
                <w:rFonts w:cs="Calibri"/>
              </w:rPr>
              <w:t xml:space="preserve"> support</w:t>
            </w:r>
            <w:r>
              <w:rPr>
                <w:rFonts w:cs="Calibri"/>
              </w:rPr>
              <w:t>.</w:t>
            </w:r>
            <w:r w:rsidR="008F3B6A" w:rsidRPr="008F3B6A">
              <w:rPr>
                <w:rFonts w:cs="Calibri"/>
              </w:rPr>
              <w:t xml:space="preserve"> </w:t>
            </w:r>
          </w:p>
          <w:p w14:paraId="134FFD43" w14:textId="77777777" w:rsidR="005428EC" w:rsidRDefault="002D6A94" w:rsidP="00DB2F31">
            <w:pPr>
              <w:pStyle w:val="ListParagraph"/>
              <w:numPr>
                <w:ilvl w:val="0"/>
                <w:numId w:val="10"/>
              </w:numPr>
              <w:rPr>
                <w:rFonts w:cs="Calibri"/>
              </w:rPr>
            </w:pPr>
            <w:r>
              <w:rPr>
                <w:rFonts w:cs="Calibri"/>
              </w:rPr>
              <w:t>Strategic planning.</w:t>
            </w:r>
            <w:r w:rsidR="008F3B6A" w:rsidRPr="008F3B6A">
              <w:rPr>
                <w:rFonts w:cs="Calibri"/>
              </w:rPr>
              <w:t xml:space="preserve"> </w:t>
            </w:r>
          </w:p>
          <w:p w14:paraId="7EB3AFA7" w14:textId="77777777" w:rsidR="005428EC" w:rsidRDefault="002D6A94" w:rsidP="00DB2F31">
            <w:pPr>
              <w:pStyle w:val="ListParagraph"/>
              <w:numPr>
                <w:ilvl w:val="0"/>
                <w:numId w:val="10"/>
              </w:numPr>
              <w:rPr>
                <w:rFonts w:cs="Calibri"/>
              </w:rPr>
            </w:pPr>
            <w:r w:rsidRPr="008F3B6A">
              <w:rPr>
                <w:rFonts w:cs="Calibri"/>
              </w:rPr>
              <w:t>Policy</w:t>
            </w:r>
            <w:r w:rsidR="008F3B6A" w:rsidRPr="008F3B6A">
              <w:rPr>
                <w:rFonts w:cs="Calibri"/>
              </w:rPr>
              <w:t xml:space="preserve"> development</w:t>
            </w:r>
            <w:r>
              <w:rPr>
                <w:rFonts w:cs="Calibri"/>
              </w:rPr>
              <w:t>.</w:t>
            </w:r>
            <w:r w:rsidR="008F3B6A" w:rsidRPr="008F3B6A">
              <w:rPr>
                <w:rFonts w:cs="Calibri"/>
              </w:rPr>
              <w:t xml:space="preserve"> </w:t>
            </w:r>
          </w:p>
          <w:p w14:paraId="4E66A256" w14:textId="77777777" w:rsidR="005428EC" w:rsidRDefault="002D6A94" w:rsidP="00DB2F31">
            <w:pPr>
              <w:pStyle w:val="ListParagraph"/>
              <w:numPr>
                <w:ilvl w:val="0"/>
                <w:numId w:val="10"/>
              </w:numPr>
              <w:rPr>
                <w:rFonts w:cs="Calibri"/>
              </w:rPr>
            </w:pPr>
            <w:r w:rsidRPr="008F3B6A">
              <w:rPr>
                <w:rFonts w:cs="Calibri"/>
              </w:rPr>
              <w:t>Service</w:t>
            </w:r>
            <w:r w:rsidR="008F3B6A" w:rsidRPr="008F3B6A">
              <w:rPr>
                <w:rFonts w:cs="Calibri"/>
              </w:rPr>
              <w:t xml:space="preserve"> delivery</w:t>
            </w:r>
            <w:r>
              <w:rPr>
                <w:rFonts w:cs="Calibri"/>
              </w:rPr>
              <w:t>.</w:t>
            </w:r>
            <w:r w:rsidR="008F3B6A" w:rsidRPr="008F3B6A">
              <w:rPr>
                <w:rFonts w:cs="Calibri"/>
              </w:rPr>
              <w:t xml:space="preserve"> </w:t>
            </w:r>
          </w:p>
          <w:p w14:paraId="526EA312" w14:textId="77777777" w:rsidR="008F3B6A" w:rsidRPr="008F3B6A" w:rsidRDefault="002D6A94" w:rsidP="00DB2F31">
            <w:pPr>
              <w:pStyle w:val="ListParagraph"/>
              <w:numPr>
                <w:ilvl w:val="0"/>
                <w:numId w:val="10"/>
              </w:numPr>
              <w:rPr>
                <w:rFonts w:cs="Calibri"/>
              </w:rPr>
            </w:pPr>
            <w:r w:rsidRPr="008F3B6A">
              <w:rPr>
                <w:rFonts w:cs="Calibri"/>
              </w:rPr>
              <w:t>Service</w:t>
            </w:r>
            <w:r w:rsidR="008F3B6A" w:rsidRPr="008F3B6A">
              <w:rPr>
                <w:rFonts w:cs="Calibri"/>
              </w:rPr>
              <w:t xml:space="preserve"> development and design</w:t>
            </w:r>
            <w:r>
              <w:rPr>
                <w:rFonts w:cs="Calibri"/>
              </w:rPr>
              <w:t>.</w:t>
            </w:r>
          </w:p>
        </w:tc>
      </w:tr>
      <w:tr w:rsidR="008F3B6A" w14:paraId="3D8E424A" w14:textId="77777777" w:rsidTr="001758EC">
        <w:tc>
          <w:tcPr>
            <w:tcW w:w="2830" w:type="dxa"/>
            <w:shd w:val="clear" w:color="auto" w:fill="A8D08D" w:themeFill="accent6" w:themeFillTint="99"/>
          </w:tcPr>
          <w:p w14:paraId="41E0DBDE" w14:textId="77777777" w:rsidR="008F3B6A" w:rsidRDefault="008F3B6A" w:rsidP="00FC5FC2">
            <w:pPr>
              <w:rPr>
                <w:rFonts w:cs="Calibri"/>
              </w:rPr>
            </w:pPr>
            <w:r>
              <w:rPr>
                <w:rFonts w:cs="Calibri"/>
              </w:rPr>
              <w:t xml:space="preserve">The </w:t>
            </w:r>
            <w:r w:rsidRPr="00966B1C">
              <w:rPr>
                <w:rFonts w:cs="Calibri"/>
              </w:rPr>
              <w:t>Code of Health and Disability Services Consumers’ Rights</w:t>
            </w:r>
            <w:r>
              <w:rPr>
                <w:rFonts w:cs="Calibri"/>
              </w:rPr>
              <w:t>.</w:t>
            </w:r>
            <w:r w:rsidRPr="00966B1C">
              <w:rPr>
                <w:rFonts w:cs="Calibri"/>
              </w:rPr>
              <w:t xml:space="preserve"> </w:t>
            </w:r>
          </w:p>
        </w:tc>
        <w:tc>
          <w:tcPr>
            <w:tcW w:w="3402" w:type="dxa"/>
            <w:shd w:val="clear" w:color="auto" w:fill="C5E0B3" w:themeFill="accent6" w:themeFillTint="66"/>
          </w:tcPr>
          <w:p w14:paraId="6A5FB787" w14:textId="77777777" w:rsidR="008F3B6A" w:rsidRPr="00F71F26" w:rsidRDefault="008F3B6A" w:rsidP="00E019F5">
            <w:pPr>
              <w:rPr>
                <w:rFonts w:cs="Calibri"/>
              </w:rPr>
            </w:pPr>
            <w:r w:rsidRPr="00F71F26">
              <w:rPr>
                <w:rFonts w:cs="Calibri"/>
              </w:rPr>
              <w:t>Read or listen to the information on the ‘Code’.</w:t>
            </w:r>
          </w:p>
          <w:p w14:paraId="751094C0" w14:textId="77777777" w:rsidR="008F3B6A" w:rsidRPr="00B61AA9" w:rsidRDefault="008F3B6A" w:rsidP="00E019F5">
            <w:pPr>
              <w:rPr>
                <w:rFonts w:cs="Calibri"/>
                <w:highlight w:val="darkGray"/>
              </w:rPr>
            </w:pPr>
            <w:r w:rsidRPr="00F71F26">
              <w:rPr>
                <w:rFonts w:cs="Calibri"/>
              </w:rPr>
              <w:t xml:space="preserve">Challenge </w:t>
            </w:r>
            <w:r w:rsidR="002D6A94">
              <w:rPr>
                <w:rFonts w:cs="Calibri"/>
              </w:rPr>
              <w:t xml:space="preserve">us and other </w:t>
            </w:r>
            <w:r w:rsidRPr="00F71F26">
              <w:rPr>
                <w:rFonts w:cs="Calibri"/>
              </w:rPr>
              <w:t>service providers when the ‘Code’ is not adhered to and engage an independent advocate for support.</w:t>
            </w:r>
          </w:p>
        </w:tc>
        <w:tc>
          <w:tcPr>
            <w:tcW w:w="3686" w:type="dxa"/>
            <w:vMerge/>
            <w:shd w:val="clear" w:color="auto" w:fill="E2EFD9" w:themeFill="accent6" w:themeFillTint="33"/>
          </w:tcPr>
          <w:p w14:paraId="18277A5F" w14:textId="77777777" w:rsidR="008F3B6A" w:rsidRPr="00CE37CF" w:rsidRDefault="008F3B6A" w:rsidP="00E019F5">
            <w:pPr>
              <w:rPr>
                <w:rFonts w:cs="Calibri"/>
              </w:rPr>
            </w:pPr>
          </w:p>
        </w:tc>
      </w:tr>
      <w:tr w:rsidR="008F3B6A" w14:paraId="2EA856BA" w14:textId="77777777" w:rsidTr="001758EC">
        <w:tc>
          <w:tcPr>
            <w:tcW w:w="2830" w:type="dxa"/>
            <w:shd w:val="clear" w:color="auto" w:fill="A8D08D" w:themeFill="accent6" w:themeFillTint="99"/>
          </w:tcPr>
          <w:p w14:paraId="1591D811" w14:textId="77777777" w:rsidR="008F3B6A" w:rsidRDefault="00D95478" w:rsidP="00D95478">
            <w:pPr>
              <w:rPr>
                <w:rFonts w:cs="Calibri"/>
              </w:rPr>
            </w:pPr>
            <w:r>
              <w:rPr>
                <w:rFonts w:cs="Calibri"/>
              </w:rPr>
              <w:t xml:space="preserve">How to participate </w:t>
            </w:r>
            <w:r w:rsidR="008F3B6A">
              <w:rPr>
                <w:rFonts w:cs="Calibri"/>
              </w:rPr>
              <w:t xml:space="preserve">on all levels of </w:t>
            </w:r>
            <w:r>
              <w:rPr>
                <w:rFonts w:cs="Calibri"/>
              </w:rPr>
              <w:t>our organisation.</w:t>
            </w:r>
          </w:p>
        </w:tc>
        <w:tc>
          <w:tcPr>
            <w:tcW w:w="3402" w:type="dxa"/>
            <w:shd w:val="clear" w:color="auto" w:fill="C5E0B3" w:themeFill="accent6" w:themeFillTint="66"/>
          </w:tcPr>
          <w:p w14:paraId="171ACD15" w14:textId="77777777" w:rsidR="008F3B6A" w:rsidRPr="00F71F26" w:rsidRDefault="008F3B6A" w:rsidP="00E019F5">
            <w:pPr>
              <w:rPr>
                <w:rFonts w:cs="Calibri"/>
              </w:rPr>
            </w:pPr>
            <w:r>
              <w:rPr>
                <w:rFonts w:cs="Calibri"/>
              </w:rPr>
              <w:t>Pa</w:t>
            </w:r>
            <w:r w:rsidRPr="000A7ECC">
              <w:rPr>
                <w:rFonts w:cs="Calibri"/>
              </w:rPr>
              <w:t>rticipate in advisory roles by sharing their experience and contributing to discussions for improved quality and safety</w:t>
            </w:r>
            <w:r>
              <w:rPr>
                <w:rFonts w:cs="Calibri"/>
              </w:rPr>
              <w:t>.</w:t>
            </w:r>
          </w:p>
        </w:tc>
        <w:tc>
          <w:tcPr>
            <w:tcW w:w="3686" w:type="dxa"/>
            <w:vMerge/>
            <w:shd w:val="clear" w:color="auto" w:fill="E2EFD9" w:themeFill="accent6" w:themeFillTint="33"/>
          </w:tcPr>
          <w:p w14:paraId="7A3A6E59" w14:textId="77777777" w:rsidR="008F3B6A" w:rsidRDefault="008F3B6A" w:rsidP="00E019F5">
            <w:pPr>
              <w:rPr>
                <w:rFonts w:cs="Calibri"/>
              </w:rPr>
            </w:pPr>
          </w:p>
        </w:tc>
      </w:tr>
      <w:tr w:rsidR="00FE5761" w14:paraId="6AFDC7BE" w14:textId="77777777" w:rsidTr="007E632F">
        <w:tc>
          <w:tcPr>
            <w:tcW w:w="9918" w:type="dxa"/>
            <w:gridSpan w:val="3"/>
            <w:shd w:val="clear" w:color="auto" w:fill="F8D1B6"/>
          </w:tcPr>
          <w:p w14:paraId="0B13E3EE" w14:textId="77777777" w:rsidR="00FE5761" w:rsidRDefault="00FE5761" w:rsidP="00FE5761">
            <w:pPr>
              <w:pStyle w:val="Heading2"/>
            </w:pPr>
            <w:bookmarkStart w:id="31" w:name="_Toc483235206"/>
            <w:bookmarkStart w:id="32" w:name="_Toc87984120"/>
            <w:r w:rsidRPr="002F24FA">
              <w:t>Capabilities of everybody participating in the health and disability workforce</w:t>
            </w:r>
            <w:bookmarkEnd w:id="31"/>
            <w:bookmarkEnd w:id="32"/>
          </w:p>
          <w:p w14:paraId="151BEA72" w14:textId="77777777" w:rsidR="00FE5761" w:rsidRPr="001C3753" w:rsidRDefault="00FE5761" w:rsidP="00FC5FC2">
            <w:pPr>
              <w:rPr>
                <w:rFonts w:cs="Calibri"/>
                <w:b/>
              </w:rPr>
            </w:pPr>
          </w:p>
        </w:tc>
      </w:tr>
      <w:tr w:rsidR="00966B1C" w14:paraId="130B298A" w14:textId="77777777" w:rsidTr="007E632F">
        <w:tc>
          <w:tcPr>
            <w:tcW w:w="9918" w:type="dxa"/>
            <w:gridSpan w:val="3"/>
            <w:shd w:val="clear" w:color="auto" w:fill="F8D1B6"/>
          </w:tcPr>
          <w:p w14:paraId="24E4A3EF" w14:textId="77777777" w:rsidR="00966B1C" w:rsidRDefault="001C3753" w:rsidP="00FC5FC2">
            <w:pPr>
              <w:rPr>
                <w:rFonts w:cs="Calibri"/>
                <w:b/>
              </w:rPr>
            </w:pPr>
            <w:r w:rsidRPr="001C3753">
              <w:rPr>
                <w:rFonts w:cs="Calibri"/>
                <w:b/>
              </w:rPr>
              <w:t xml:space="preserve">Partnerships with </w:t>
            </w:r>
            <w:r w:rsidR="0011272D">
              <w:rPr>
                <w:rFonts w:cs="Calibri"/>
                <w:b/>
              </w:rPr>
              <w:t xml:space="preserve">people engaged with our service </w:t>
            </w:r>
            <w:r w:rsidRPr="001C3753">
              <w:rPr>
                <w:rFonts w:cs="Calibri"/>
                <w:b/>
              </w:rPr>
              <w:t>and their families/whānau</w:t>
            </w:r>
          </w:p>
          <w:p w14:paraId="7271CE7B" w14:textId="39DCFFA8" w:rsidR="00B34B06" w:rsidRPr="00641020" w:rsidRDefault="009F4E88" w:rsidP="00FC5FC2">
            <w:pPr>
              <w:rPr>
                <w:rFonts w:cs="Calibri"/>
                <w:b/>
                <w:i/>
                <w:highlight w:val="darkGray"/>
              </w:rPr>
            </w:pPr>
            <w:r>
              <w:rPr>
                <w:rFonts w:cs="Calibri"/>
                <w:i/>
              </w:rPr>
              <w:t>Enabling</w:t>
            </w:r>
            <w:r w:rsidRPr="00E2536B">
              <w:rPr>
                <w:rFonts w:cs="Calibri"/>
                <w:i/>
              </w:rPr>
              <w:t xml:space="preserve"> </w:t>
            </w:r>
            <w:r>
              <w:rPr>
                <w:rFonts w:cs="Calibri"/>
                <w:i/>
              </w:rPr>
              <w:t>people engaged with our service</w:t>
            </w:r>
            <w:r w:rsidRPr="00E2536B">
              <w:rPr>
                <w:rFonts w:cs="Calibri"/>
                <w:i/>
              </w:rPr>
              <w:t xml:space="preserve"> and their families/whānau to interact with </w:t>
            </w:r>
            <w:r>
              <w:rPr>
                <w:rFonts w:cs="Calibri"/>
                <w:i/>
              </w:rPr>
              <w:t xml:space="preserve">us </w:t>
            </w:r>
            <w:r w:rsidR="00F814C2">
              <w:rPr>
                <w:rFonts w:cs="Calibri"/>
                <w:i/>
              </w:rPr>
              <w:t>to</w:t>
            </w:r>
            <w:r w:rsidRPr="00E2536B">
              <w:rPr>
                <w:rFonts w:cs="Calibri"/>
                <w:i/>
              </w:rPr>
              <w:t xml:space="preserve"> achieve the</w:t>
            </w:r>
            <w:r>
              <w:rPr>
                <w:rFonts w:cs="Calibri"/>
                <w:i/>
              </w:rPr>
              <w:t xml:space="preserve"> outcomes they identified.</w:t>
            </w:r>
          </w:p>
        </w:tc>
      </w:tr>
      <w:tr w:rsidR="00DF250F" w:rsidRPr="00CE37CF" w14:paraId="1E646FBF" w14:textId="77777777" w:rsidTr="007C1E88">
        <w:tc>
          <w:tcPr>
            <w:tcW w:w="2830" w:type="dxa"/>
            <w:shd w:val="clear" w:color="auto" w:fill="F7CAAC" w:themeFill="accent2" w:themeFillTint="66"/>
          </w:tcPr>
          <w:p w14:paraId="2E45597E" w14:textId="77777777" w:rsidR="00DF250F" w:rsidRPr="009F0559" w:rsidRDefault="00C83260" w:rsidP="00DB66BA">
            <w:pPr>
              <w:rPr>
                <w:rFonts w:cs="Calibri"/>
                <w:b/>
              </w:rPr>
            </w:pPr>
            <w:r w:rsidRPr="009F0559">
              <w:rPr>
                <w:rFonts w:cs="Calibri"/>
                <w:b/>
              </w:rPr>
              <w:t xml:space="preserve">All </w:t>
            </w:r>
            <w:r w:rsidR="00DB66BA">
              <w:rPr>
                <w:rFonts w:cs="Calibri"/>
                <w:b/>
              </w:rPr>
              <w:t xml:space="preserve">staff providing services </w:t>
            </w:r>
            <w:r w:rsidRPr="009F0559">
              <w:rPr>
                <w:rFonts w:cs="Calibri"/>
                <w:b/>
              </w:rPr>
              <w:t>have  knowledge of:</w:t>
            </w:r>
          </w:p>
        </w:tc>
        <w:tc>
          <w:tcPr>
            <w:tcW w:w="3402" w:type="dxa"/>
            <w:shd w:val="clear" w:color="auto" w:fill="FBE4D5" w:themeFill="accent2" w:themeFillTint="33"/>
          </w:tcPr>
          <w:p w14:paraId="3586FFC1" w14:textId="77777777" w:rsidR="00DF250F" w:rsidRPr="009F0559" w:rsidRDefault="0011272D" w:rsidP="0011272D">
            <w:pPr>
              <w:rPr>
                <w:rFonts w:cs="Calibri"/>
                <w:b/>
                <w:highlight w:val="darkGray"/>
              </w:rPr>
            </w:pPr>
            <w:r>
              <w:rPr>
                <w:rFonts w:cs="Calibri"/>
                <w:b/>
              </w:rPr>
              <w:t>Staff</w:t>
            </w:r>
            <w:r w:rsidR="00C83260" w:rsidRPr="009F0559">
              <w:rPr>
                <w:rFonts w:cs="Calibri"/>
                <w:b/>
              </w:rPr>
              <w:t>:</w:t>
            </w:r>
          </w:p>
        </w:tc>
        <w:tc>
          <w:tcPr>
            <w:tcW w:w="3686" w:type="dxa"/>
            <w:shd w:val="clear" w:color="auto" w:fill="FFF2CC" w:themeFill="accent4" w:themeFillTint="33"/>
          </w:tcPr>
          <w:p w14:paraId="170E65CF" w14:textId="77777777" w:rsidR="00DF250F" w:rsidRPr="009F0559" w:rsidRDefault="009F0559" w:rsidP="00574428">
            <w:pPr>
              <w:rPr>
                <w:rFonts w:cs="Calibri"/>
                <w:b/>
              </w:rPr>
            </w:pPr>
            <w:r w:rsidRPr="009F0559">
              <w:rPr>
                <w:rFonts w:cs="Calibri"/>
                <w:b/>
              </w:rPr>
              <w:t>Action taken by</w:t>
            </w:r>
            <w:r w:rsidR="00574428">
              <w:rPr>
                <w:rFonts w:cs="Calibri"/>
                <w:b/>
              </w:rPr>
              <w:t xml:space="preserve"> us</w:t>
            </w:r>
            <w:r w:rsidR="000A14FD">
              <w:rPr>
                <w:rFonts w:cs="Calibri"/>
                <w:b/>
              </w:rPr>
              <w:t>:</w:t>
            </w:r>
          </w:p>
        </w:tc>
      </w:tr>
      <w:tr w:rsidR="00C73543" w:rsidRPr="00CE37CF" w14:paraId="0679EB52" w14:textId="77777777" w:rsidTr="007C1E88">
        <w:tc>
          <w:tcPr>
            <w:tcW w:w="2830" w:type="dxa"/>
            <w:shd w:val="clear" w:color="auto" w:fill="F7CAAC" w:themeFill="accent2" w:themeFillTint="66"/>
          </w:tcPr>
          <w:p w14:paraId="0E1FB90C" w14:textId="77777777" w:rsidR="00C73543" w:rsidRPr="002A14E0" w:rsidRDefault="00C73543" w:rsidP="009B207D">
            <w:pPr>
              <w:rPr>
                <w:rFonts w:cs="Calibri"/>
              </w:rPr>
            </w:pPr>
            <w:r w:rsidRPr="002A14E0">
              <w:rPr>
                <w:rFonts w:cs="Calibri"/>
              </w:rPr>
              <w:t xml:space="preserve">The core concepts and values associated with </w:t>
            </w:r>
            <w:r w:rsidR="0011272D">
              <w:rPr>
                <w:rFonts w:cs="Calibri"/>
              </w:rPr>
              <w:t>person</w:t>
            </w:r>
            <w:r w:rsidR="009B207D">
              <w:rPr>
                <w:rFonts w:cs="Calibri"/>
              </w:rPr>
              <w:t>-</w:t>
            </w:r>
            <w:r w:rsidRPr="002A14E0">
              <w:rPr>
                <w:rFonts w:cs="Calibri"/>
              </w:rPr>
              <w:t>centred care including health literacy and cultural safety</w:t>
            </w:r>
            <w:r>
              <w:rPr>
                <w:rFonts w:cs="Calibri"/>
              </w:rPr>
              <w:t>.</w:t>
            </w:r>
          </w:p>
        </w:tc>
        <w:tc>
          <w:tcPr>
            <w:tcW w:w="3402" w:type="dxa"/>
            <w:shd w:val="clear" w:color="auto" w:fill="FBE4D5" w:themeFill="accent2" w:themeFillTint="33"/>
          </w:tcPr>
          <w:p w14:paraId="720ABFD9" w14:textId="77777777" w:rsidR="00C73543" w:rsidRPr="002A14E0" w:rsidRDefault="00C73543" w:rsidP="00574428">
            <w:pPr>
              <w:rPr>
                <w:rFonts w:cs="Calibri"/>
              </w:rPr>
            </w:pPr>
            <w:r>
              <w:rPr>
                <w:rFonts w:cs="Calibri"/>
              </w:rPr>
              <w:t>R</w:t>
            </w:r>
            <w:r w:rsidRPr="002A14E0">
              <w:rPr>
                <w:rFonts w:cs="Calibri"/>
              </w:rPr>
              <w:t xml:space="preserve">eflect the values of </w:t>
            </w:r>
            <w:r w:rsidR="0011272D">
              <w:rPr>
                <w:rFonts w:cs="Calibri"/>
              </w:rPr>
              <w:t>pe</w:t>
            </w:r>
            <w:r w:rsidR="00574428">
              <w:rPr>
                <w:rFonts w:cs="Calibri"/>
              </w:rPr>
              <w:t>rson</w:t>
            </w:r>
            <w:r w:rsidR="0011272D">
              <w:rPr>
                <w:rFonts w:cs="Calibri"/>
              </w:rPr>
              <w:t xml:space="preserve"> and whānau ora </w:t>
            </w:r>
            <w:r w:rsidRPr="002A14E0">
              <w:rPr>
                <w:rFonts w:cs="Calibri"/>
              </w:rPr>
              <w:t>centred care as an integral part of their everyday practice</w:t>
            </w:r>
            <w:r w:rsidR="0011272D">
              <w:rPr>
                <w:rFonts w:cs="Calibri"/>
              </w:rPr>
              <w:t>.</w:t>
            </w:r>
          </w:p>
        </w:tc>
        <w:tc>
          <w:tcPr>
            <w:tcW w:w="3686" w:type="dxa"/>
            <w:vMerge w:val="restart"/>
            <w:shd w:val="clear" w:color="auto" w:fill="FFF2CC" w:themeFill="accent4" w:themeFillTint="33"/>
          </w:tcPr>
          <w:p w14:paraId="216ED468" w14:textId="4764BD0A" w:rsidR="00C73543" w:rsidRPr="008F3B6A" w:rsidRDefault="00574428" w:rsidP="00DB2F31">
            <w:pPr>
              <w:pStyle w:val="ListParagraph"/>
              <w:numPr>
                <w:ilvl w:val="0"/>
                <w:numId w:val="3"/>
              </w:numPr>
              <w:rPr>
                <w:rFonts w:cs="Calibri"/>
              </w:rPr>
            </w:pPr>
            <w:r>
              <w:rPr>
                <w:rFonts w:cs="Calibri"/>
              </w:rPr>
              <w:t>S</w:t>
            </w:r>
            <w:r w:rsidR="00C73543" w:rsidRPr="008F3B6A">
              <w:rPr>
                <w:rFonts w:cs="Calibri"/>
              </w:rPr>
              <w:t>upervision, case reviews, information</w:t>
            </w:r>
            <w:r w:rsidR="00F814C2">
              <w:rPr>
                <w:rFonts w:cs="Calibri"/>
              </w:rPr>
              <w:t>,</w:t>
            </w:r>
            <w:r w:rsidR="00C73543" w:rsidRPr="008F3B6A">
              <w:rPr>
                <w:rFonts w:cs="Calibri"/>
              </w:rPr>
              <w:t xml:space="preserve"> and training (examples):</w:t>
            </w:r>
          </w:p>
          <w:p w14:paraId="33D754E7" w14:textId="77777777" w:rsidR="00C73543" w:rsidRPr="008F3B6A" w:rsidRDefault="00DE2A58" w:rsidP="00DB2F31">
            <w:pPr>
              <w:pStyle w:val="ListParagraph"/>
              <w:numPr>
                <w:ilvl w:val="1"/>
                <w:numId w:val="3"/>
              </w:numPr>
              <w:rPr>
                <w:rFonts w:cs="Calibri"/>
              </w:rPr>
            </w:pPr>
            <w:hyperlink r:id="rId118" w:history="1">
              <w:r w:rsidR="00C73543" w:rsidRPr="008F3B6A">
                <w:rPr>
                  <w:rStyle w:val="Hyperlink"/>
                  <w:rFonts w:cs="Calibri"/>
                </w:rPr>
                <w:t>Health literacy</w:t>
              </w:r>
            </w:hyperlink>
            <w:r w:rsidR="00574428">
              <w:rPr>
                <w:rStyle w:val="Hyperlink"/>
                <w:rFonts w:cs="Calibri"/>
              </w:rPr>
              <w:t>.</w:t>
            </w:r>
            <w:r w:rsidR="00C73543" w:rsidRPr="008F3B6A">
              <w:rPr>
                <w:rFonts w:cs="Calibri"/>
              </w:rPr>
              <w:t xml:space="preserve"> </w:t>
            </w:r>
          </w:p>
          <w:p w14:paraId="66E0E175" w14:textId="77777777" w:rsidR="00C73543" w:rsidRPr="008F3B6A" w:rsidRDefault="00DE2A58" w:rsidP="00DB2F31">
            <w:pPr>
              <w:pStyle w:val="ListParagraph"/>
              <w:numPr>
                <w:ilvl w:val="1"/>
                <w:numId w:val="3"/>
              </w:numPr>
              <w:rPr>
                <w:rFonts w:cs="Calibri"/>
              </w:rPr>
            </w:pPr>
            <w:hyperlink r:id="rId119" w:history="1">
              <w:r w:rsidR="00C73543" w:rsidRPr="00574428">
                <w:rPr>
                  <w:rStyle w:val="Hyperlink"/>
                  <w:rFonts w:cs="Calibri"/>
                </w:rPr>
                <w:t xml:space="preserve">Cultural </w:t>
              </w:r>
              <w:r w:rsidR="00574428" w:rsidRPr="00574428">
                <w:rPr>
                  <w:rStyle w:val="Hyperlink"/>
                  <w:rFonts w:cs="Calibri"/>
                </w:rPr>
                <w:t>safety</w:t>
              </w:r>
            </w:hyperlink>
          </w:p>
          <w:p w14:paraId="5C36208A" w14:textId="77777777" w:rsidR="00C73543" w:rsidRPr="008F3B6A" w:rsidRDefault="00DE2A58" w:rsidP="00DB2F31">
            <w:pPr>
              <w:pStyle w:val="ListParagraph"/>
              <w:numPr>
                <w:ilvl w:val="1"/>
                <w:numId w:val="3"/>
              </w:numPr>
              <w:rPr>
                <w:rFonts w:cs="Calibri"/>
              </w:rPr>
            </w:pPr>
            <w:hyperlink r:id="rId120" w:history="1">
              <w:r w:rsidR="00574428">
                <w:rPr>
                  <w:rStyle w:val="Hyperlink"/>
                  <w:rFonts w:cs="Calibri"/>
                </w:rPr>
                <w:t>Person-</w:t>
              </w:r>
              <w:r w:rsidR="00C73543" w:rsidRPr="008F3B6A">
                <w:rPr>
                  <w:rStyle w:val="Hyperlink"/>
                  <w:rFonts w:cs="Calibri"/>
                </w:rPr>
                <w:t xml:space="preserve"> </w:t>
              </w:r>
              <w:r w:rsidR="00574428" w:rsidRPr="008F3B6A">
                <w:rPr>
                  <w:rStyle w:val="Hyperlink"/>
                  <w:rFonts w:cs="Calibri"/>
                </w:rPr>
                <w:t>centred</w:t>
              </w:r>
              <w:r w:rsidR="00C73543" w:rsidRPr="008F3B6A">
                <w:rPr>
                  <w:rStyle w:val="Hyperlink"/>
                  <w:rFonts w:cs="Calibri"/>
                </w:rPr>
                <w:t xml:space="preserve"> care</w:t>
              </w:r>
            </w:hyperlink>
            <w:r w:rsidR="00574428">
              <w:rPr>
                <w:rStyle w:val="Hyperlink"/>
                <w:rFonts w:cs="Calibri"/>
              </w:rPr>
              <w:t>.</w:t>
            </w:r>
          </w:p>
          <w:p w14:paraId="238B4293" w14:textId="77777777" w:rsidR="00C73543" w:rsidRPr="008F3B6A" w:rsidRDefault="00DE2A58" w:rsidP="00DB2F31">
            <w:pPr>
              <w:pStyle w:val="ListParagraph"/>
              <w:numPr>
                <w:ilvl w:val="1"/>
                <w:numId w:val="3"/>
              </w:numPr>
              <w:rPr>
                <w:rFonts w:cs="Calibri"/>
              </w:rPr>
            </w:pPr>
            <w:hyperlink r:id="rId121" w:history="1">
              <w:r w:rsidR="00C73543" w:rsidRPr="008F3B6A">
                <w:rPr>
                  <w:rStyle w:val="Hyperlink"/>
                  <w:rFonts w:cs="Calibri"/>
                </w:rPr>
                <w:t>Let’s get real</w:t>
              </w:r>
            </w:hyperlink>
          </w:p>
          <w:p w14:paraId="3085BF38" w14:textId="77777777" w:rsidR="00C73543" w:rsidRPr="008F3B6A" w:rsidRDefault="00574428" w:rsidP="00DB2F31">
            <w:pPr>
              <w:pStyle w:val="ListParagraph"/>
              <w:numPr>
                <w:ilvl w:val="0"/>
                <w:numId w:val="2"/>
              </w:numPr>
              <w:rPr>
                <w:rFonts w:cs="Calibri"/>
              </w:rPr>
            </w:pPr>
            <w:r>
              <w:rPr>
                <w:rFonts w:cs="Calibri"/>
              </w:rPr>
              <w:t>C</w:t>
            </w:r>
            <w:r w:rsidR="00C73543" w:rsidRPr="008F3B6A">
              <w:rPr>
                <w:rFonts w:cs="Calibri"/>
              </w:rPr>
              <w:t>ommunication coaching and training to staff.</w:t>
            </w:r>
          </w:p>
          <w:p w14:paraId="16059B91" w14:textId="77777777" w:rsidR="00C73543" w:rsidRPr="008F3B6A" w:rsidRDefault="00574428" w:rsidP="00DB2F31">
            <w:pPr>
              <w:pStyle w:val="ListParagraph"/>
              <w:numPr>
                <w:ilvl w:val="0"/>
                <w:numId w:val="2"/>
              </w:numPr>
              <w:rPr>
                <w:rFonts w:cs="Calibri"/>
              </w:rPr>
            </w:pPr>
            <w:r>
              <w:rPr>
                <w:rFonts w:cs="Calibri"/>
              </w:rPr>
              <w:t xml:space="preserve">Removing </w:t>
            </w:r>
            <w:r w:rsidR="00C73543" w:rsidRPr="008F3B6A">
              <w:rPr>
                <w:rFonts w:cs="Calibri"/>
              </w:rPr>
              <w:t xml:space="preserve">barriers to communicating (transport, language, </w:t>
            </w:r>
            <w:r w:rsidRPr="008F3B6A">
              <w:rPr>
                <w:rFonts w:cs="Calibri"/>
              </w:rPr>
              <w:t>and attitude</w:t>
            </w:r>
            <w:r w:rsidR="00C73543" w:rsidRPr="008F3B6A">
              <w:rPr>
                <w:rFonts w:cs="Calibri"/>
              </w:rPr>
              <w:t>).</w:t>
            </w:r>
          </w:p>
          <w:p w14:paraId="702DC371" w14:textId="77777777" w:rsidR="00C73543" w:rsidRPr="008F3B6A" w:rsidRDefault="00574428" w:rsidP="00DB2F31">
            <w:pPr>
              <w:pStyle w:val="ListParagraph"/>
              <w:numPr>
                <w:ilvl w:val="0"/>
                <w:numId w:val="2"/>
              </w:numPr>
              <w:rPr>
                <w:rFonts w:cs="Calibri"/>
              </w:rPr>
            </w:pPr>
            <w:r>
              <w:rPr>
                <w:rFonts w:cs="Calibri"/>
              </w:rPr>
              <w:t>Provide i</w:t>
            </w:r>
            <w:r w:rsidR="00C73543" w:rsidRPr="008F3B6A">
              <w:rPr>
                <w:rFonts w:cs="Calibri"/>
              </w:rPr>
              <w:t>nterpreter</w:t>
            </w:r>
            <w:r>
              <w:rPr>
                <w:rFonts w:cs="Calibri"/>
              </w:rPr>
              <w:t>s</w:t>
            </w:r>
            <w:r w:rsidR="00C73543" w:rsidRPr="008F3B6A">
              <w:rPr>
                <w:rFonts w:cs="Calibri"/>
              </w:rPr>
              <w:t>.</w:t>
            </w:r>
          </w:p>
          <w:p w14:paraId="26AFC7FA" w14:textId="77777777" w:rsidR="00C73543" w:rsidRPr="008F3B6A" w:rsidRDefault="00C73543" w:rsidP="00DB2F31">
            <w:pPr>
              <w:pStyle w:val="ListParagraph"/>
              <w:numPr>
                <w:ilvl w:val="0"/>
                <w:numId w:val="2"/>
              </w:numPr>
              <w:rPr>
                <w:rFonts w:cs="Calibri"/>
              </w:rPr>
            </w:pPr>
            <w:r w:rsidRPr="008F3B6A">
              <w:rPr>
                <w:rFonts w:cs="Calibri"/>
              </w:rPr>
              <w:t xml:space="preserve">Provide </w:t>
            </w:r>
            <w:hyperlink r:id="rId122" w:history="1">
              <w:r w:rsidRPr="008F3B6A">
                <w:rPr>
                  <w:rStyle w:val="Hyperlink"/>
                  <w:rFonts w:cs="Calibri"/>
                </w:rPr>
                <w:t>training in culturally</w:t>
              </w:r>
            </w:hyperlink>
            <w:r w:rsidRPr="008F3B6A">
              <w:rPr>
                <w:rFonts w:cs="Calibri"/>
              </w:rPr>
              <w:t xml:space="preserve"> appropriate communication and understanding of health. </w:t>
            </w:r>
          </w:p>
          <w:p w14:paraId="40979A76" w14:textId="77777777" w:rsidR="00C73543" w:rsidRPr="00ED73F9" w:rsidRDefault="00C73543" w:rsidP="00DB2F31">
            <w:pPr>
              <w:pStyle w:val="ListParagraph"/>
              <w:numPr>
                <w:ilvl w:val="0"/>
                <w:numId w:val="2"/>
              </w:numPr>
              <w:rPr>
                <w:rFonts w:cs="Calibri"/>
              </w:rPr>
            </w:pPr>
            <w:r w:rsidRPr="008F3B6A">
              <w:rPr>
                <w:rFonts w:cs="Calibri"/>
              </w:rPr>
              <w:t xml:space="preserve">Assess the preferred communication styles of the </w:t>
            </w:r>
            <w:r w:rsidR="00574428">
              <w:rPr>
                <w:rFonts w:cs="Calibri"/>
              </w:rPr>
              <w:t xml:space="preserve">person engaged with our service </w:t>
            </w:r>
            <w:r w:rsidRPr="008F3B6A">
              <w:rPr>
                <w:rFonts w:cs="Calibri"/>
              </w:rPr>
              <w:t>and their families/whānau.</w:t>
            </w:r>
          </w:p>
          <w:p w14:paraId="130D7623" w14:textId="77777777" w:rsidR="00C73543" w:rsidRPr="00ED73F9" w:rsidRDefault="00C73543" w:rsidP="00DB2F31">
            <w:pPr>
              <w:pStyle w:val="ListParagraph"/>
              <w:numPr>
                <w:ilvl w:val="0"/>
                <w:numId w:val="6"/>
              </w:numPr>
              <w:rPr>
                <w:rFonts w:cs="Calibri"/>
              </w:rPr>
            </w:pPr>
            <w:r w:rsidRPr="007C1E88">
              <w:rPr>
                <w:rFonts w:cs="Calibri"/>
              </w:rPr>
              <w:t>Provide an environment in which frank and open discussion can occur.</w:t>
            </w:r>
          </w:p>
        </w:tc>
      </w:tr>
      <w:tr w:rsidR="00C73543" w:rsidRPr="00CE37CF" w14:paraId="029B8948" w14:textId="77777777" w:rsidTr="007C1E88">
        <w:tc>
          <w:tcPr>
            <w:tcW w:w="2830" w:type="dxa"/>
            <w:shd w:val="clear" w:color="auto" w:fill="F7CAAC" w:themeFill="accent2" w:themeFillTint="66"/>
          </w:tcPr>
          <w:p w14:paraId="0E454AA9" w14:textId="77777777" w:rsidR="00C73543" w:rsidRPr="002A14E0" w:rsidRDefault="009B207D" w:rsidP="00574428">
            <w:pPr>
              <w:rPr>
                <w:rFonts w:cs="Calibri"/>
              </w:rPr>
            </w:pPr>
            <w:r w:rsidRPr="00341358">
              <w:rPr>
                <w:rFonts w:cs="Calibri"/>
              </w:rPr>
              <w:t xml:space="preserve">The concept of engagement and partnership </w:t>
            </w:r>
            <w:r>
              <w:rPr>
                <w:rFonts w:cs="Calibri"/>
              </w:rPr>
              <w:t>with people who have lived experience a</w:t>
            </w:r>
            <w:r w:rsidRPr="00341358">
              <w:rPr>
                <w:rFonts w:cs="Calibri"/>
              </w:rPr>
              <w:t>s a key strategy for improving health outcomes</w:t>
            </w:r>
            <w:r>
              <w:rPr>
                <w:rFonts w:cs="Calibri"/>
              </w:rPr>
              <w:t>.</w:t>
            </w:r>
          </w:p>
        </w:tc>
        <w:tc>
          <w:tcPr>
            <w:tcW w:w="3402" w:type="dxa"/>
            <w:shd w:val="clear" w:color="auto" w:fill="FBE4D5" w:themeFill="accent2" w:themeFillTint="33"/>
          </w:tcPr>
          <w:p w14:paraId="134DECC5" w14:textId="77777777" w:rsidR="00C73543" w:rsidRPr="00AA7815" w:rsidRDefault="00C73543" w:rsidP="00574428">
            <w:pPr>
              <w:rPr>
                <w:rFonts w:cs="Calibri"/>
              </w:rPr>
            </w:pPr>
            <w:r>
              <w:rPr>
                <w:rFonts w:cs="Calibri"/>
              </w:rPr>
              <w:t>I</w:t>
            </w:r>
            <w:r w:rsidRPr="00AA7815">
              <w:rPr>
                <w:rFonts w:cs="Calibri"/>
              </w:rPr>
              <w:t xml:space="preserve">dentify the health literacy of the </w:t>
            </w:r>
            <w:r w:rsidR="0011272D">
              <w:rPr>
                <w:rFonts w:cs="Calibri"/>
              </w:rPr>
              <w:t>pe</w:t>
            </w:r>
            <w:r w:rsidR="00574428">
              <w:rPr>
                <w:rFonts w:cs="Calibri"/>
              </w:rPr>
              <w:t xml:space="preserve">rson </w:t>
            </w:r>
            <w:r w:rsidR="0011272D">
              <w:rPr>
                <w:rFonts w:cs="Calibri"/>
              </w:rPr>
              <w:t xml:space="preserve">engaged with our service </w:t>
            </w:r>
            <w:r w:rsidRPr="00AA7815">
              <w:rPr>
                <w:rFonts w:cs="Calibri"/>
              </w:rPr>
              <w:t xml:space="preserve">and adapt their communication style to ensure </w:t>
            </w:r>
            <w:r>
              <w:rPr>
                <w:rFonts w:cs="Calibri"/>
              </w:rPr>
              <w:t xml:space="preserve">they </w:t>
            </w:r>
            <w:r w:rsidRPr="00AA7815">
              <w:rPr>
                <w:rFonts w:cs="Calibri"/>
              </w:rPr>
              <w:t>and their families/whānau understand important information and are supported to ask questions</w:t>
            </w:r>
            <w:r>
              <w:rPr>
                <w:rFonts w:cs="Calibri"/>
              </w:rPr>
              <w:t>.</w:t>
            </w:r>
          </w:p>
        </w:tc>
        <w:tc>
          <w:tcPr>
            <w:tcW w:w="3686" w:type="dxa"/>
            <w:vMerge/>
            <w:shd w:val="clear" w:color="auto" w:fill="FFF2CC" w:themeFill="accent4" w:themeFillTint="33"/>
          </w:tcPr>
          <w:p w14:paraId="2F80FDF6" w14:textId="77777777" w:rsidR="00C73543" w:rsidRPr="008F3B6A" w:rsidRDefault="00C73543" w:rsidP="007615FD">
            <w:pPr>
              <w:rPr>
                <w:rFonts w:cs="Calibri"/>
              </w:rPr>
            </w:pPr>
          </w:p>
        </w:tc>
      </w:tr>
      <w:tr w:rsidR="00C73543" w:rsidRPr="00CE37CF" w14:paraId="0F28765B" w14:textId="77777777" w:rsidTr="00C73543">
        <w:tc>
          <w:tcPr>
            <w:tcW w:w="2830" w:type="dxa"/>
            <w:shd w:val="clear" w:color="auto" w:fill="F7CAAC" w:themeFill="accent2" w:themeFillTint="66"/>
          </w:tcPr>
          <w:p w14:paraId="23EE4A80" w14:textId="77777777" w:rsidR="00C73543" w:rsidRPr="002A14E0" w:rsidRDefault="00C73543" w:rsidP="002A14E0">
            <w:pPr>
              <w:rPr>
                <w:rFonts w:cs="Calibri"/>
              </w:rPr>
            </w:pPr>
          </w:p>
        </w:tc>
        <w:tc>
          <w:tcPr>
            <w:tcW w:w="3402" w:type="dxa"/>
            <w:shd w:val="clear" w:color="auto" w:fill="FBE4D5" w:themeFill="accent2" w:themeFillTint="33"/>
          </w:tcPr>
          <w:p w14:paraId="07ACE4F3" w14:textId="77777777" w:rsidR="00C73543" w:rsidRPr="001870E4" w:rsidRDefault="00C73543" w:rsidP="00574428">
            <w:pPr>
              <w:rPr>
                <w:rFonts w:cs="Calibri"/>
              </w:rPr>
            </w:pPr>
            <w:r w:rsidRPr="001870E4">
              <w:rPr>
                <w:rFonts w:cs="Calibri"/>
              </w:rPr>
              <w:t>Partner with</w:t>
            </w:r>
            <w:r w:rsidR="00574428">
              <w:rPr>
                <w:rFonts w:cs="Calibri"/>
              </w:rPr>
              <w:t xml:space="preserve"> the </w:t>
            </w:r>
            <w:r w:rsidR="0011272D">
              <w:rPr>
                <w:rFonts w:cs="Calibri"/>
              </w:rPr>
              <w:t>p</w:t>
            </w:r>
            <w:r w:rsidR="00574428">
              <w:rPr>
                <w:rFonts w:cs="Calibri"/>
              </w:rPr>
              <w:t>erson</w:t>
            </w:r>
            <w:r w:rsidR="0011272D">
              <w:rPr>
                <w:rFonts w:cs="Calibri"/>
              </w:rPr>
              <w:t xml:space="preserve"> engaged with our service</w:t>
            </w:r>
            <w:r w:rsidRPr="001870E4">
              <w:rPr>
                <w:rFonts w:cs="Calibri"/>
              </w:rPr>
              <w:t xml:space="preserve"> and their families/ whānau so their care is tailored to meet their expressed needs and preferences.</w:t>
            </w:r>
          </w:p>
        </w:tc>
        <w:tc>
          <w:tcPr>
            <w:tcW w:w="3686" w:type="dxa"/>
            <w:vMerge/>
            <w:shd w:val="clear" w:color="auto" w:fill="FFF2CC" w:themeFill="accent4" w:themeFillTint="33"/>
          </w:tcPr>
          <w:p w14:paraId="0ED7FD98" w14:textId="77777777" w:rsidR="00C73543" w:rsidRPr="00657BC6" w:rsidRDefault="00C73543" w:rsidP="007615FD">
            <w:pPr>
              <w:rPr>
                <w:rFonts w:cs="Calibri"/>
              </w:rPr>
            </w:pPr>
          </w:p>
        </w:tc>
      </w:tr>
    </w:tbl>
    <w:p w14:paraId="1E513523" w14:textId="77777777" w:rsidR="00574428" w:rsidRDefault="00574428"/>
    <w:p w14:paraId="2C703C69" w14:textId="77777777" w:rsidR="00574428" w:rsidRDefault="00574428"/>
    <w:tbl>
      <w:tblPr>
        <w:tblStyle w:val="TableGrid"/>
        <w:tblW w:w="9918" w:type="dxa"/>
        <w:tblLook w:val="04A0" w:firstRow="1" w:lastRow="0" w:firstColumn="1" w:lastColumn="0" w:noHBand="0" w:noVBand="1"/>
      </w:tblPr>
      <w:tblGrid>
        <w:gridCol w:w="2830"/>
        <w:gridCol w:w="567"/>
        <w:gridCol w:w="2835"/>
        <w:gridCol w:w="567"/>
        <w:gridCol w:w="3119"/>
      </w:tblGrid>
      <w:tr w:rsidR="00103E9B" w:rsidRPr="001C3753" w14:paraId="6F6A0C7F" w14:textId="77777777" w:rsidTr="00065FEF">
        <w:tc>
          <w:tcPr>
            <w:tcW w:w="9918" w:type="dxa"/>
            <w:gridSpan w:val="5"/>
            <w:shd w:val="clear" w:color="auto" w:fill="F4B083" w:themeFill="accent2" w:themeFillTint="99"/>
          </w:tcPr>
          <w:p w14:paraId="68CA4090" w14:textId="77777777" w:rsidR="00103E9B" w:rsidRDefault="00AB59DA" w:rsidP="00103E9B">
            <w:pPr>
              <w:rPr>
                <w:rFonts w:cs="Calibri"/>
                <w:b/>
              </w:rPr>
            </w:pPr>
            <w:r w:rsidRPr="00AB59DA">
              <w:rPr>
                <w:rFonts w:cs="Calibri"/>
                <w:b/>
              </w:rPr>
              <w:t>Quality and safety culture</w:t>
            </w:r>
          </w:p>
          <w:p w14:paraId="321BCBE6" w14:textId="6E48A12D" w:rsidR="00AB59DA" w:rsidRPr="00AB59DA" w:rsidRDefault="00AB59DA" w:rsidP="00103E9B">
            <w:pPr>
              <w:rPr>
                <w:rFonts w:cs="Calibri"/>
                <w:i/>
                <w:highlight w:val="darkGray"/>
              </w:rPr>
            </w:pPr>
            <w:r w:rsidRPr="00AB59DA">
              <w:rPr>
                <w:rFonts w:cs="Calibri"/>
                <w:i/>
              </w:rPr>
              <w:t xml:space="preserve">Contributing to and modelling a culture where quality and safety are top </w:t>
            </w:r>
            <w:r w:rsidR="00F814C2" w:rsidRPr="00AB59DA">
              <w:rPr>
                <w:rFonts w:cs="Calibri"/>
                <w:i/>
              </w:rPr>
              <w:t>priorities and</w:t>
            </w:r>
            <w:r w:rsidRPr="00AB59DA">
              <w:rPr>
                <w:rFonts w:cs="Calibri"/>
                <w:i/>
              </w:rPr>
              <w:t xml:space="preserve"> communicating in a way that shows mutual trust and respect.</w:t>
            </w:r>
          </w:p>
        </w:tc>
      </w:tr>
      <w:tr w:rsidR="00246856" w:rsidRPr="00CE37CF" w14:paraId="7D8568E5" w14:textId="77777777" w:rsidTr="00C73543">
        <w:tc>
          <w:tcPr>
            <w:tcW w:w="2830" w:type="dxa"/>
            <w:shd w:val="clear" w:color="auto" w:fill="F7CAAC" w:themeFill="accent2" w:themeFillTint="66"/>
          </w:tcPr>
          <w:p w14:paraId="526E4B16" w14:textId="735C30AF" w:rsidR="00246856" w:rsidRPr="009F0559" w:rsidRDefault="00246856" w:rsidP="00246856">
            <w:pPr>
              <w:rPr>
                <w:rFonts w:cs="Calibri"/>
                <w:b/>
              </w:rPr>
            </w:pPr>
            <w:r w:rsidRPr="009F0559">
              <w:rPr>
                <w:rFonts w:cs="Calibri"/>
                <w:b/>
              </w:rPr>
              <w:t xml:space="preserve">All health care providers </w:t>
            </w:r>
            <w:r w:rsidR="00F814C2" w:rsidRPr="009F0559">
              <w:rPr>
                <w:rFonts w:cs="Calibri"/>
                <w:b/>
              </w:rPr>
              <w:t>have knowledge</w:t>
            </w:r>
            <w:r w:rsidRPr="009F0559">
              <w:rPr>
                <w:rFonts w:cs="Calibri"/>
                <w:b/>
              </w:rPr>
              <w:t xml:space="preserve"> of:</w:t>
            </w:r>
          </w:p>
        </w:tc>
        <w:tc>
          <w:tcPr>
            <w:tcW w:w="3402" w:type="dxa"/>
            <w:gridSpan w:val="2"/>
            <w:shd w:val="clear" w:color="auto" w:fill="FBE4D5" w:themeFill="accent2" w:themeFillTint="33"/>
          </w:tcPr>
          <w:p w14:paraId="6C437B02" w14:textId="77777777" w:rsidR="00246856" w:rsidRPr="009F0559" w:rsidRDefault="0002080A" w:rsidP="00574428">
            <w:pPr>
              <w:rPr>
                <w:rFonts w:cs="Calibri"/>
                <w:b/>
                <w:highlight w:val="darkGray"/>
              </w:rPr>
            </w:pPr>
            <w:r>
              <w:rPr>
                <w:rFonts w:cs="Calibri"/>
                <w:b/>
              </w:rPr>
              <w:t>Staff</w:t>
            </w:r>
            <w:r w:rsidR="00246856" w:rsidRPr="009F0559">
              <w:rPr>
                <w:rFonts w:cs="Calibri"/>
                <w:b/>
              </w:rPr>
              <w:t>:</w:t>
            </w:r>
          </w:p>
        </w:tc>
        <w:tc>
          <w:tcPr>
            <w:tcW w:w="3686" w:type="dxa"/>
            <w:gridSpan w:val="2"/>
            <w:shd w:val="clear" w:color="auto" w:fill="FFF2CC" w:themeFill="accent4" w:themeFillTint="33"/>
          </w:tcPr>
          <w:p w14:paraId="73D2EAC4" w14:textId="77777777" w:rsidR="00246856" w:rsidRPr="009F0559" w:rsidRDefault="00246856" w:rsidP="00F54606">
            <w:pPr>
              <w:rPr>
                <w:rFonts w:cs="Calibri"/>
                <w:b/>
              </w:rPr>
            </w:pPr>
            <w:r w:rsidRPr="009F0559">
              <w:rPr>
                <w:rFonts w:cs="Calibri"/>
                <w:b/>
              </w:rPr>
              <w:t>Action taken by</w:t>
            </w:r>
            <w:r w:rsidR="00F54606">
              <w:rPr>
                <w:rFonts w:cs="Calibri"/>
                <w:b/>
              </w:rPr>
              <w:t xml:space="preserve"> us</w:t>
            </w:r>
            <w:r w:rsidR="005E4467">
              <w:rPr>
                <w:rFonts w:cs="Calibri"/>
                <w:b/>
              </w:rPr>
              <w:t>:</w:t>
            </w:r>
          </w:p>
        </w:tc>
      </w:tr>
      <w:tr w:rsidR="002F4F6A" w:rsidRPr="00CE37CF" w14:paraId="699931A1" w14:textId="77777777" w:rsidTr="00C73543">
        <w:tc>
          <w:tcPr>
            <w:tcW w:w="2830" w:type="dxa"/>
            <w:shd w:val="clear" w:color="auto" w:fill="F7CAAC" w:themeFill="accent2" w:themeFillTint="66"/>
          </w:tcPr>
          <w:p w14:paraId="02161799" w14:textId="77777777" w:rsidR="002F4F6A" w:rsidRPr="009F0559" w:rsidRDefault="002F4F6A" w:rsidP="00574428">
            <w:pPr>
              <w:rPr>
                <w:rFonts w:cs="Calibri"/>
                <w:b/>
              </w:rPr>
            </w:pPr>
            <w:r w:rsidRPr="005D407A">
              <w:rPr>
                <w:rFonts w:cs="Calibri"/>
              </w:rPr>
              <w:t xml:space="preserve">The link </w:t>
            </w:r>
            <w:r>
              <w:rPr>
                <w:rFonts w:cs="Calibri"/>
              </w:rPr>
              <w:t xml:space="preserve">between </w:t>
            </w:r>
            <w:r w:rsidRPr="005D407A">
              <w:rPr>
                <w:rFonts w:cs="Calibri"/>
              </w:rPr>
              <w:t xml:space="preserve">better outcomes </w:t>
            </w:r>
            <w:r w:rsidR="00574428">
              <w:rPr>
                <w:rFonts w:cs="Calibri"/>
              </w:rPr>
              <w:t xml:space="preserve">for the people engaged with our service and </w:t>
            </w:r>
            <w:r w:rsidRPr="005D407A">
              <w:rPr>
                <w:rFonts w:cs="Calibri"/>
              </w:rPr>
              <w:t>the quality and safety culture of an organisation</w:t>
            </w:r>
            <w:r>
              <w:rPr>
                <w:rFonts w:cs="Calibri"/>
              </w:rPr>
              <w:t>.</w:t>
            </w:r>
            <w:r w:rsidRPr="005D407A">
              <w:rPr>
                <w:rFonts w:cs="Calibri"/>
              </w:rPr>
              <w:t xml:space="preserve">  </w:t>
            </w:r>
          </w:p>
        </w:tc>
        <w:tc>
          <w:tcPr>
            <w:tcW w:w="3402" w:type="dxa"/>
            <w:gridSpan w:val="2"/>
            <w:shd w:val="clear" w:color="auto" w:fill="FBE4D5" w:themeFill="accent2" w:themeFillTint="33"/>
          </w:tcPr>
          <w:p w14:paraId="24940C8B" w14:textId="77777777" w:rsidR="002F4F6A" w:rsidRPr="00486D3D" w:rsidRDefault="002F4F6A" w:rsidP="00486D3D">
            <w:pPr>
              <w:rPr>
                <w:rFonts w:cs="Calibri"/>
              </w:rPr>
            </w:pPr>
            <w:r w:rsidRPr="00486D3D">
              <w:rPr>
                <w:rFonts w:cs="Calibri"/>
              </w:rPr>
              <w:t>Promote and contribute to a quality and safety culture within their own work environment</w:t>
            </w:r>
            <w:r>
              <w:rPr>
                <w:rFonts w:cs="Calibri"/>
              </w:rPr>
              <w:t>.</w:t>
            </w:r>
          </w:p>
        </w:tc>
        <w:tc>
          <w:tcPr>
            <w:tcW w:w="3686" w:type="dxa"/>
            <w:gridSpan w:val="2"/>
            <w:vMerge w:val="restart"/>
            <w:shd w:val="clear" w:color="auto" w:fill="FFF2CC" w:themeFill="accent4" w:themeFillTint="33"/>
          </w:tcPr>
          <w:p w14:paraId="5EB200AC" w14:textId="0AD276A3" w:rsidR="002F4F6A" w:rsidRPr="002F4F6A" w:rsidRDefault="002F4F6A" w:rsidP="00DB2F31">
            <w:pPr>
              <w:pStyle w:val="ListParagraph"/>
              <w:numPr>
                <w:ilvl w:val="0"/>
                <w:numId w:val="6"/>
              </w:numPr>
              <w:rPr>
                <w:rFonts w:cs="Calibri"/>
              </w:rPr>
            </w:pPr>
            <w:r w:rsidRPr="002F4F6A">
              <w:rPr>
                <w:rFonts w:cs="Calibri"/>
              </w:rPr>
              <w:t>Provide staff with posters, procedures</w:t>
            </w:r>
            <w:r w:rsidR="00F814C2">
              <w:rPr>
                <w:rFonts w:cs="Calibri"/>
              </w:rPr>
              <w:t>,</w:t>
            </w:r>
            <w:r w:rsidRPr="002F4F6A">
              <w:rPr>
                <w:rFonts w:cs="Calibri"/>
              </w:rPr>
              <w:t xml:space="preserve"> and training to maintain safe practices and a safe environment.</w:t>
            </w:r>
          </w:p>
          <w:p w14:paraId="6DD09E99" w14:textId="77777777" w:rsidR="002F4F6A" w:rsidRPr="002F4F6A" w:rsidRDefault="002F4F6A" w:rsidP="00DB2F31">
            <w:pPr>
              <w:pStyle w:val="ListParagraph"/>
              <w:numPr>
                <w:ilvl w:val="0"/>
                <w:numId w:val="6"/>
              </w:numPr>
              <w:rPr>
                <w:rFonts w:cs="Calibri"/>
              </w:rPr>
            </w:pPr>
            <w:r w:rsidRPr="002F4F6A">
              <w:rPr>
                <w:rFonts w:cs="Calibri"/>
              </w:rPr>
              <w:t>Provide training in open disclosure and effective communication.</w:t>
            </w:r>
          </w:p>
          <w:p w14:paraId="776144CC" w14:textId="77777777" w:rsidR="002F4F6A" w:rsidRPr="002F4F6A" w:rsidRDefault="002F4F6A" w:rsidP="00DB2F31">
            <w:pPr>
              <w:pStyle w:val="ListParagraph"/>
              <w:numPr>
                <w:ilvl w:val="0"/>
                <w:numId w:val="6"/>
              </w:numPr>
              <w:rPr>
                <w:rFonts w:cs="Calibri"/>
              </w:rPr>
            </w:pPr>
            <w:r w:rsidRPr="002F4F6A">
              <w:rPr>
                <w:rFonts w:cs="Calibri"/>
              </w:rPr>
              <w:t>Provide an adverse event/incident system that investigates the contexts in which the event occurs.</w:t>
            </w:r>
          </w:p>
        </w:tc>
      </w:tr>
      <w:tr w:rsidR="002F4F6A" w:rsidRPr="00CE37CF" w14:paraId="51A5045F" w14:textId="77777777" w:rsidTr="00C73543">
        <w:tc>
          <w:tcPr>
            <w:tcW w:w="2830" w:type="dxa"/>
            <w:shd w:val="clear" w:color="auto" w:fill="F7CAAC" w:themeFill="accent2" w:themeFillTint="66"/>
          </w:tcPr>
          <w:p w14:paraId="3511E081" w14:textId="77777777" w:rsidR="002F4F6A" w:rsidRPr="005D407A" w:rsidRDefault="002F4F6A" w:rsidP="00486D3D">
            <w:pPr>
              <w:rPr>
                <w:rFonts w:cs="Calibri"/>
              </w:rPr>
            </w:pPr>
            <w:r w:rsidRPr="005D407A">
              <w:rPr>
                <w:rFonts w:cs="Calibri"/>
              </w:rPr>
              <w:t>The value of openness and transparency in health care and the implications for quality and safety</w:t>
            </w:r>
            <w:r>
              <w:rPr>
                <w:rFonts w:cs="Calibri"/>
              </w:rPr>
              <w:t>.</w:t>
            </w:r>
          </w:p>
        </w:tc>
        <w:tc>
          <w:tcPr>
            <w:tcW w:w="3402" w:type="dxa"/>
            <w:gridSpan w:val="2"/>
            <w:shd w:val="clear" w:color="auto" w:fill="FBE4D5" w:themeFill="accent2" w:themeFillTint="33"/>
          </w:tcPr>
          <w:p w14:paraId="09DE87BD" w14:textId="77777777" w:rsidR="002F4F6A" w:rsidRPr="00486D3D" w:rsidRDefault="002F4F6A" w:rsidP="00486D3D">
            <w:pPr>
              <w:rPr>
                <w:rFonts w:cs="Calibri"/>
              </w:rPr>
            </w:pPr>
            <w:r w:rsidRPr="00486D3D">
              <w:rPr>
                <w:rFonts w:cs="Calibri"/>
              </w:rPr>
              <w:t>Be open and transparent in words and actions</w:t>
            </w:r>
            <w:r>
              <w:rPr>
                <w:rFonts w:cs="Calibri"/>
              </w:rPr>
              <w:t>.</w:t>
            </w:r>
          </w:p>
        </w:tc>
        <w:tc>
          <w:tcPr>
            <w:tcW w:w="3686" w:type="dxa"/>
            <w:gridSpan w:val="2"/>
            <w:vMerge/>
            <w:shd w:val="clear" w:color="auto" w:fill="FFF2CC" w:themeFill="accent4" w:themeFillTint="33"/>
          </w:tcPr>
          <w:p w14:paraId="390A0D17" w14:textId="77777777" w:rsidR="002F4F6A" w:rsidRPr="0073211B" w:rsidRDefault="002F4F6A" w:rsidP="00486D3D">
            <w:pPr>
              <w:rPr>
                <w:rFonts w:cs="Calibri"/>
              </w:rPr>
            </w:pPr>
          </w:p>
        </w:tc>
      </w:tr>
      <w:tr w:rsidR="002F4F6A" w:rsidRPr="00CE37CF" w14:paraId="537B6975" w14:textId="77777777" w:rsidTr="00C73543">
        <w:tc>
          <w:tcPr>
            <w:tcW w:w="2830" w:type="dxa"/>
            <w:shd w:val="clear" w:color="auto" w:fill="F7CAAC" w:themeFill="accent2" w:themeFillTint="66"/>
          </w:tcPr>
          <w:p w14:paraId="42A58242" w14:textId="2FF12835" w:rsidR="002F4F6A" w:rsidRPr="005D407A" w:rsidRDefault="002F4F6A" w:rsidP="00574428">
            <w:pPr>
              <w:rPr>
                <w:rFonts w:cs="Calibri"/>
              </w:rPr>
            </w:pPr>
            <w:r w:rsidRPr="005D407A">
              <w:rPr>
                <w:rFonts w:cs="Calibri"/>
              </w:rPr>
              <w:t>The importance of identif</w:t>
            </w:r>
            <w:r w:rsidR="00574428">
              <w:rPr>
                <w:rFonts w:cs="Calibri"/>
              </w:rPr>
              <w:t>ying, recognising</w:t>
            </w:r>
            <w:r w:rsidR="00F814C2">
              <w:rPr>
                <w:rFonts w:cs="Calibri"/>
              </w:rPr>
              <w:t>,</w:t>
            </w:r>
            <w:r w:rsidR="00574428">
              <w:rPr>
                <w:rFonts w:cs="Calibri"/>
              </w:rPr>
              <w:t xml:space="preserve"> and reporting </w:t>
            </w:r>
            <w:r w:rsidRPr="005D407A">
              <w:rPr>
                <w:rFonts w:cs="Calibri"/>
              </w:rPr>
              <w:t>incidents and/or adverse events and near misses.</w:t>
            </w:r>
          </w:p>
        </w:tc>
        <w:tc>
          <w:tcPr>
            <w:tcW w:w="3402" w:type="dxa"/>
            <w:gridSpan w:val="2"/>
            <w:shd w:val="clear" w:color="auto" w:fill="FBE4D5" w:themeFill="accent2" w:themeFillTint="33"/>
          </w:tcPr>
          <w:p w14:paraId="6282FE55" w14:textId="77777777" w:rsidR="002F4F6A" w:rsidRPr="00486D3D" w:rsidRDefault="002F4F6A" w:rsidP="00486D3D">
            <w:pPr>
              <w:rPr>
                <w:rFonts w:cs="Calibri"/>
              </w:rPr>
            </w:pPr>
            <w:r w:rsidRPr="00486D3D">
              <w:rPr>
                <w:rFonts w:cs="Calibri"/>
              </w:rPr>
              <w:t>Recognise and report unsafe acts</w:t>
            </w:r>
            <w:r>
              <w:rPr>
                <w:rFonts w:cs="Calibri"/>
              </w:rPr>
              <w:t>.</w:t>
            </w:r>
          </w:p>
        </w:tc>
        <w:tc>
          <w:tcPr>
            <w:tcW w:w="3686" w:type="dxa"/>
            <w:gridSpan w:val="2"/>
            <w:vMerge/>
            <w:shd w:val="clear" w:color="auto" w:fill="FFF2CC" w:themeFill="accent4" w:themeFillTint="33"/>
          </w:tcPr>
          <w:p w14:paraId="5663F358" w14:textId="77777777" w:rsidR="002F4F6A" w:rsidRPr="00486D3D" w:rsidRDefault="002F4F6A" w:rsidP="00486D3D">
            <w:pPr>
              <w:rPr>
                <w:rFonts w:cs="Calibri"/>
              </w:rPr>
            </w:pPr>
          </w:p>
        </w:tc>
      </w:tr>
      <w:tr w:rsidR="009117AD" w:rsidRPr="00AB59DA" w14:paraId="5A679A5A" w14:textId="77777777" w:rsidTr="00065FEF">
        <w:tc>
          <w:tcPr>
            <w:tcW w:w="9918" w:type="dxa"/>
            <w:gridSpan w:val="5"/>
            <w:shd w:val="clear" w:color="auto" w:fill="F4B083" w:themeFill="accent2" w:themeFillTint="99"/>
          </w:tcPr>
          <w:p w14:paraId="40899C53" w14:textId="77777777" w:rsidR="00F16C62" w:rsidRDefault="00F16C62" w:rsidP="00073417">
            <w:pPr>
              <w:rPr>
                <w:rFonts w:cs="Calibri"/>
                <w:i/>
              </w:rPr>
            </w:pPr>
            <w:r w:rsidRPr="00F16C62">
              <w:rPr>
                <w:rFonts w:cs="Calibri"/>
                <w:b/>
              </w:rPr>
              <w:t>Leadership for improvement and change</w:t>
            </w:r>
            <w:r w:rsidRPr="00F16C62">
              <w:rPr>
                <w:rFonts w:cs="Calibri"/>
                <w:i/>
              </w:rPr>
              <w:t xml:space="preserve"> </w:t>
            </w:r>
          </w:p>
          <w:p w14:paraId="7A3EE86D" w14:textId="77777777" w:rsidR="009117AD" w:rsidRPr="00AB59DA" w:rsidRDefault="00F16C62" w:rsidP="00073417">
            <w:pPr>
              <w:rPr>
                <w:rFonts w:cs="Calibri"/>
                <w:i/>
                <w:highlight w:val="darkGray"/>
              </w:rPr>
            </w:pPr>
            <w:r w:rsidRPr="00F16C62">
              <w:rPr>
                <w:rFonts w:cs="Calibri"/>
                <w:i/>
              </w:rPr>
              <w:t>Doing what is right and setting an example for others to follow. Knowing and using the principles of change management to support the implementation and sustainability of quality and safety improvements. Those in leadership roles are also responsible for setting the direction for improving quality and safety consistent with organisational and national goals.</w:t>
            </w:r>
          </w:p>
        </w:tc>
      </w:tr>
      <w:tr w:rsidR="009117AD" w:rsidRPr="009F0559" w14:paraId="49EF3B4A" w14:textId="77777777" w:rsidTr="00C73543">
        <w:tc>
          <w:tcPr>
            <w:tcW w:w="2830" w:type="dxa"/>
            <w:shd w:val="clear" w:color="auto" w:fill="F7CAAC" w:themeFill="accent2" w:themeFillTint="66"/>
          </w:tcPr>
          <w:p w14:paraId="5399592B" w14:textId="32C494CC" w:rsidR="009117AD" w:rsidRPr="009F0559" w:rsidRDefault="009117AD" w:rsidP="00073417">
            <w:pPr>
              <w:rPr>
                <w:rFonts w:cs="Calibri"/>
                <w:b/>
              </w:rPr>
            </w:pPr>
            <w:r w:rsidRPr="009F0559">
              <w:rPr>
                <w:rFonts w:cs="Calibri"/>
                <w:b/>
              </w:rPr>
              <w:t>All health care providers have knowledge of:</w:t>
            </w:r>
          </w:p>
        </w:tc>
        <w:tc>
          <w:tcPr>
            <w:tcW w:w="3402" w:type="dxa"/>
            <w:gridSpan w:val="2"/>
            <w:shd w:val="clear" w:color="auto" w:fill="FBE4D5" w:themeFill="accent2" w:themeFillTint="33"/>
          </w:tcPr>
          <w:p w14:paraId="3CFEA4BB" w14:textId="77777777" w:rsidR="009117AD" w:rsidRPr="009F0559" w:rsidRDefault="00574428" w:rsidP="00574428">
            <w:pPr>
              <w:rPr>
                <w:rFonts w:cs="Calibri"/>
                <w:b/>
                <w:highlight w:val="darkGray"/>
              </w:rPr>
            </w:pPr>
            <w:r>
              <w:rPr>
                <w:rFonts w:cs="Calibri"/>
                <w:b/>
              </w:rPr>
              <w:t>Staff</w:t>
            </w:r>
            <w:r w:rsidR="009117AD" w:rsidRPr="009F0559">
              <w:rPr>
                <w:rFonts w:cs="Calibri"/>
                <w:b/>
              </w:rPr>
              <w:t>:</w:t>
            </w:r>
          </w:p>
        </w:tc>
        <w:tc>
          <w:tcPr>
            <w:tcW w:w="3686" w:type="dxa"/>
            <w:gridSpan w:val="2"/>
            <w:shd w:val="clear" w:color="auto" w:fill="FFF2CC" w:themeFill="accent4" w:themeFillTint="33"/>
          </w:tcPr>
          <w:p w14:paraId="1002792C" w14:textId="77777777" w:rsidR="009117AD" w:rsidRPr="009F0559" w:rsidRDefault="009117AD" w:rsidP="00506FAD">
            <w:pPr>
              <w:rPr>
                <w:rFonts w:cs="Calibri"/>
                <w:b/>
              </w:rPr>
            </w:pPr>
            <w:r w:rsidRPr="009F0559">
              <w:rPr>
                <w:rFonts w:cs="Calibri"/>
                <w:b/>
              </w:rPr>
              <w:t xml:space="preserve">Action </w:t>
            </w:r>
            <w:r w:rsidR="00506FAD">
              <w:rPr>
                <w:rFonts w:cs="Calibri"/>
                <w:b/>
              </w:rPr>
              <w:t xml:space="preserve">taken </w:t>
            </w:r>
            <w:r w:rsidR="0002080A">
              <w:rPr>
                <w:rFonts w:cs="Calibri"/>
                <w:b/>
              </w:rPr>
              <w:t>by</w:t>
            </w:r>
            <w:r w:rsidR="00506FAD">
              <w:rPr>
                <w:rFonts w:cs="Calibri"/>
                <w:b/>
              </w:rPr>
              <w:t xml:space="preserve"> the organisation</w:t>
            </w:r>
            <w:r w:rsidR="005E4467">
              <w:rPr>
                <w:rFonts w:cs="Calibri"/>
                <w:b/>
              </w:rPr>
              <w:t>:</w:t>
            </w:r>
          </w:p>
        </w:tc>
      </w:tr>
      <w:tr w:rsidR="00280A85" w:rsidRPr="009437CE" w14:paraId="1CCC703C" w14:textId="77777777" w:rsidTr="00C73543">
        <w:tc>
          <w:tcPr>
            <w:tcW w:w="2830" w:type="dxa"/>
            <w:shd w:val="clear" w:color="auto" w:fill="F7CAAC" w:themeFill="accent2" w:themeFillTint="66"/>
          </w:tcPr>
          <w:p w14:paraId="79C26976" w14:textId="77777777" w:rsidR="00280A85" w:rsidRPr="00F16C62" w:rsidRDefault="00280A85" w:rsidP="00073417">
            <w:pPr>
              <w:rPr>
                <w:rFonts w:cs="Calibri"/>
              </w:rPr>
            </w:pPr>
            <w:r>
              <w:rPr>
                <w:rFonts w:cs="Calibri"/>
              </w:rPr>
              <w:t>T</w:t>
            </w:r>
            <w:r w:rsidRPr="00F16C62">
              <w:rPr>
                <w:rFonts w:cs="Calibri"/>
              </w:rPr>
              <w:t>he broad principles of leadership for improvement</w:t>
            </w:r>
            <w:r>
              <w:rPr>
                <w:rFonts w:cs="Calibri"/>
              </w:rPr>
              <w:t>.</w:t>
            </w:r>
          </w:p>
        </w:tc>
        <w:tc>
          <w:tcPr>
            <w:tcW w:w="3402" w:type="dxa"/>
            <w:gridSpan w:val="2"/>
            <w:shd w:val="clear" w:color="auto" w:fill="FBE4D5" w:themeFill="accent2" w:themeFillTint="33"/>
          </w:tcPr>
          <w:p w14:paraId="3254BD11" w14:textId="77777777" w:rsidR="00280A85" w:rsidRPr="00486D3D" w:rsidRDefault="00280A85" w:rsidP="00073417">
            <w:pPr>
              <w:rPr>
                <w:rFonts w:cs="Calibri"/>
              </w:rPr>
            </w:pPr>
            <w:r>
              <w:rPr>
                <w:rFonts w:cs="Calibri"/>
              </w:rPr>
              <w:t>Demon</w:t>
            </w:r>
            <w:r w:rsidRPr="00F16C62">
              <w:rPr>
                <w:rFonts w:cs="Calibri"/>
              </w:rPr>
              <w:t>strate leadership appropriate to their role</w:t>
            </w:r>
            <w:r>
              <w:rPr>
                <w:rFonts w:cs="Calibri"/>
              </w:rPr>
              <w:t>.</w:t>
            </w:r>
          </w:p>
        </w:tc>
        <w:tc>
          <w:tcPr>
            <w:tcW w:w="3686" w:type="dxa"/>
            <w:gridSpan w:val="2"/>
            <w:vMerge w:val="restart"/>
            <w:shd w:val="clear" w:color="auto" w:fill="FFF2CC" w:themeFill="accent4" w:themeFillTint="33"/>
          </w:tcPr>
          <w:p w14:paraId="77E60FE9" w14:textId="77777777" w:rsidR="00280A85" w:rsidRPr="00280A85" w:rsidRDefault="00280A85" w:rsidP="00DB2F31">
            <w:pPr>
              <w:pStyle w:val="ListParagraph"/>
              <w:numPr>
                <w:ilvl w:val="0"/>
                <w:numId w:val="1"/>
              </w:numPr>
              <w:ind w:left="318" w:hanging="284"/>
              <w:rPr>
                <w:rFonts w:cs="Calibri"/>
              </w:rPr>
            </w:pPr>
            <w:r w:rsidRPr="00280A85">
              <w:rPr>
                <w:rFonts w:cs="Calibri"/>
              </w:rPr>
              <w:t xml:space="preserve">Identify the leadership skills of staff through performance </w:t>
            </w:r>
            <w:r w:rsidR="00574428">
              <w:rPr>
                <w:rFonts w:cs="Calibri"/>
              </w:rPr>
              <w:t xml:space="preserve">appraisal and review </w:t>
            </w:r>
            <w:r w:rsidRPr="00280A85">
              <w:rPr>
                <w:rFonts w:cs="Calibri"/>
              </w:rPr>
              <w:t>systems.</w:t>
            </w:r>
          </w:p>
          <w:p w14:paraId="4FFD5C93" w14:textId="77777777" w:rsidR="00280A85" w:rsidRPr="00280A85" w:rsidRDefault="00280A85" w:rsidP="00DB2F31">
            <w:pPr>
              <w:pStyle w:val="ListParagraph"/>
              <w:numPr>
                <w:ilvl w:val="0"/>
                <w:numId w:val="1"/>
              </w:numPr>
              <w:ind w:left="318" w:hanging="284"/>
              <w:rPr>
                <w:rFonts w:cs="Calibri"/>
              </w:rPr>
            </w:pPr>
            <w:r w:rsidRPr="00280A85">
              <w:rPr>
                <w:rFonts w:cs="Calibri"/>
              </w:rPr>
              <w:t>Allow staff to utilise and communicate their skills and knowledge.</w:t>
            </w:r>
          </w:p>
          <w:p w14:paraId="45D541DA" w14:textId="77777777" w:rsidR="00280A85" w:rsidRPr="00280A85" w:rsidRDefault="00280A85" w:rsidP="00DB2F31">
            <w:pPr>
              <w:pStyle w:val="ListParagraph"/>
              <w:numPr>
                <w:ilvl w:val="0"/>
                <w:numId w:val="1"/>
              </w:numPr>
              <w:ind w:left="318" w:hanging="284"/>
              <w:rPr>
                <w:rFonts w:cs="Calibri"/>
              </w:rPr>
            </w:pPr>
            <w:r w:rsidRPr="00280A85">
              <w:rPr>
                <w:rFonts w:cs="Calibri"/>
              </w:rPr>
              <w:t>Respond positively to staff suggestions for improvement.</w:t>
            </w:r>
          </w:p>
          <w:p w14:paraId="214C28DB" w14:textId="77777777" w:rsidR="00280A85" w:rsidRPr="00280A85" w:rsidRDefault="00280A85" w:rsidP="00DB2F31">
            <w:pPr>
              <w:pStyle w:val="ListParagraph"/>
              <w:numPr>
                <w:ilvl w:val="0"/>
                <w:numId w:val="1"/>
              </w:numPr>
              <w:ind w:left="318" w:hanging="284"/>
              <w:rPr>
                <w:rFonts w:cs="Calibri"/>
              </w:rPr>
            </w:pPr>
            <w:r w:rsidRPr="00280A85">
              <w:rPr>
                <w:rFonts w:cs="Calibri"/>
              </w:rPr>
              <w:t>Involve staff in projects and service re-configurations.</w:t>
            </w:r>
          </w:p>
          <w:p w14:paraId="01C8192D" w14:textId="66FCCBEB" w:rsidR="00280A85" w:rsidRPr="00280A85" w:rsidRDefault="00280A85" w:rsidP="00DB2F31">
            <w:pPr>
              <w:pStyle w:val="ListParagraph"/>
              <w:numPr>
                <w:ilvl w:val="0"/>
                <w:numId w:val="1"/>
              </w:numPr>
              <w:ind w:left="318" w:hanging="284"/>
              <w:rPr>
                <w:rFonts w:cs="Calibri"/>
              </w:rPr>
            </w:pPr>
            <w:r w:rsidRPr="00280A85">
              <w:rPr>
                <w:rFonts w:cs="Calibri"/>
              </w:rPr>
              <w:t>Develop a staff reward scheme for staff who have contributed to improvements in service delivery.</w:t>
            </w:r>
          </w:p>
          <w:p w14:paraId="747A8EFD" w14:textId="0B27D65C" w:rsidR="00280A85" w:rsidRPr="00280A85" w:rsidRDefault="00280A85" w:rsidP="00DB2F31">
            <w:pPr>
              <w:pStyle w:val="ListParagraph"/>
              <w:numPr>
                <w:ilvl w:val="0"/>
                <w:numId w:val="1"/>
              </w:numPr>
              <w:ind w:left="318" w:hanging="284"/>
              <w:rPr>
                <w:rFonts w:cs="Calibri"/>
              </w:rPr>
            </w:pPr>
            <w:r w:rsidRPr="00280A85">
              <w:rPr>
                <w:rFonts w:cs="Calibri"/>
              </w:rPr>
              <w:t xml:space="preserve">Develop a team reward scheme.  </w:t>
            </w:r>
          </w:p>
        </w:tc>
      </w:tr>
      <w:tr w:rsidR="00280A85" w:rsidRPr="009437CE" w14:paraId="2C466566" w14:textId="77777777" w:rsidTr="00C73543">
        <w:tc>
          <w:tcPr>
            <w:tcW w:w="2830" w:type="dxa"/>
            <w:shd w:val="clear" w:color="auto" w:fill="F7CAAC" w:themeFill="accent2" w:themeFillTint="66"/>
          </w:tcPr>
          <w:p w14:paraId="69FA5CA0" w14:textId="77777777" w:rsidR="00280A85" w:rsidRPr="0002080A" w:rsidRDefault="00280A85" w:rsidP="00073417">
            <w:pPr>
              <w:rPr>
                <w:rFonts w:cs="Calibri"/>
              </w:rPr>
            </w:pPr>
            <w:r>
              <w:rPr>
                <w:rFonts w:cs="Calibri"/>
              </w:rPr>
              <w:t>T</w:t>
            </w:r>
            <w:r w:rsidRPr="0002080A">
              <w:rPr>
                <w:rFonts w:cs="Calibri"/>
              </w:rPr>
              <w:t>he broad principles of change management and the impact of change on self and others</w:t>
            </w:r>
            <w:r>
              <w:rPr>
                <w:rFonts w:cs="Calibri"/>
              </w:rPr>
              <w:t>.</w:t>
            </w:r>
          </w:p>
        </w:tc>
        <w:tc>
          <w:tcPr>
            <w:tcW w:w="3402" w:type="dxa"/>
            <w:gridSpan w:val="2"/>
            <w:shd w:val="clear" w:color="auto" w:fill="FBE4D5" w:themeFill="accent2" w:themeFillTint="33"/>
          </w:tcPr>
          <w:p w14:paraId="44C0541F" w14:textId="77777777" w:rsidR="00280A85" w:rsidRPr="00486D3D" w:rsidRDefault="00280A85" w:rsidP="00073417">
            <w:pPr>
              <w:rPr>
                <w:rFonts w:cs="Calibri"/>
              </w:rPr>
            </w:pPr>
            <w:r>
              <w:rPr>
                <w:rFonts w:cs="Calibri"/>
              </w:rPr>
              <w:t>P</w:t>
            </w:r>
            <w:r w:rsidRPr="00F16C62">
              <w:rPr>
                <w:rFonts w:cs="Calibri"/>
              </w:rPr>
              <w:t>articipate in and support change processes</w:t>
            </w:r>
            <w:r>
              <w:rPr>
                <w:rFonts w:cs="Calibri"/>
              </w:rPr>
              <w:t>.</w:t>
            </w:r>
          </w:p>
        </w:tc>
        <w:tc>
          <w:tcPr>
            <w:tcW w:w="3686" w:type="dxa"/>
            <w:gridSpan w:val="2"/>
            <w:vMerge/>
            <w:shd w:val="clear" w:color="auto" w:fill="FFF2CC" w:themeFill="accent4" w:themeFillTint="33"/>
          </w:tcPr>
          <w:p w14:paraId="2167F59E" w14:textId="77777777" w:rsidR="00280A85" w:rsidRPr="009437CE" w:rsidRDefault="00280A85" w:rsidP="0006212B">
            <w:pPr>
              <w:rPr>
                <w:rFonts w:cs="Calibri"/>
              </w:rPr>
            </w:pPr>
          </w:p>
        </w:tc>
      </w:tr>
      <w:tr w:rsidR="008A73EF" w:rsidRPr="009437CE" w14:paraId="7AB2E0EA" w14:textId="77777777" w:rsidTr="00C73543">
        <w:tc>
          <w:tcPr>
            <w:tcW w:w="2830" w:type="dxa"/>
            <w:vMerge w:val="restart"/>
            <w:shd w:val="clear" w:color="auto" w:fill="F7CAAC" w:themeFill="accent2" w:themeFillTint="66"/>
          </w:tcPr>
          <w:p w14:paraId="23ACB9F8" w14:textId="77777777" w:rsidR="008A73EF" w:rsidRPr="0002080A" w:rsidRDefault="008A73EF" w:rsidP="00F16C62">
            <w:pPr>
              <w:rPr>
                <w:rFonts w:cs="Calibri"/>
              </w:rPr>
            </w:pPr>
            <w:r w:rsidRPr="0002080A">
              <w:rPr>
                <w:rFonts w:cs="Calibri"/>
              </w:rPr>
              <w:t>When and how to step up and take action for quality and safety.</w:t>
            </w:r>
          </w:p>
        </w:tc>
        <w:tc>
          <w:tcPr>
            <w:tcW w:w="3402" w:type="dxa"/>
            <w:gridSpan w:val="2"/>
            <w:shd w:val="clear" w:color="auto" w:fill="FBE4D5" w:themeFill="accent2" w:themeFillTint="33"/>
          </w:tcPr>
          <w:p w14:paraId="3467369C" w14:textId="77777777" w:rsidR="008A73EF" w:rsidRPr="00486D3D" w:rsidRDefault="008A73EF" w:rsidP="00F16C62">
            <w:pPr>
              <w:rPr>
                <w:rFonts w:cs="Calibri"/>
              </w:rPr>
            </w:pPr>
            <w:r>
              <w:rPr>
                <w:rFonts w:cs="Calibri"/>
              </w:rPr>
              <w:t>A</w:t>
            </w:r>
            <w:r w:rsidRPr="00F16C62">
              <w:rPr>
                <w:rFonts w:cs="Calibri"/>
              </w:rPr>
              <w:t>dapt their own behaviour and attitudes to accommodate change</w:t>
            </w:r>
            <w:r>
              <w:rPr>
                <w:rFonts w:cs="Calibri"/>
              </w:rPr>
              <w:t>.</w:t>
            </w:r>
          </w:p>
        </w:tc>
        <w:tc>
          <w:tcPr>
            <w:tcW w:w="3686" w:type="dxa"/>
            <w:gridSpan w:val="2"/>
            <w:vMerge/>
            <w:shd w:val="clear" w:color="auto" w:fill="FFF2CC" w:themeFill="accent4" w:themeFillTint="33"/>
          </w:tcPr>
          <w:p w14:paraId="76A6DE81" w14:textId="77777777" w:rsidR="008A73EF" w:rsidRPr="009437CE" w:rsidRDefault="008A73EF" w:rsidP="0006212B">
            <w:pPr>
              <w:rPr>
                <w:rFonts w:cs="Calibri"/>
              </w:rPr>
            </w:pPr>
          </w:p>
        </w:tc>
      </w:tr>
      <w:tr w:rsidR="008A73EF" w:rsidRPr="009437CE" w14:paraId="3DB08D18" w14:textId="77777777" w:rsidTr="00C73543">
        <w:tc>
          <w:tcPr>
            <w:tcW w:w="2830" w:type="dxa"/>
            <w:vMerge/>
            <w:shd w:val="clear" w:color="auto" w:fill="F7CAAC" w:themeFill="accent2" w:themeFillTint="66"/>
          </w:tcPr>
          <w:p w14:paraId="3B6B5A22" w14:textId="77777777" w:rsidR="008A73EF" w:rsidRPr="00F16C62" w:rsidRDefault="008A73EF" w:rsidP="00F16C62">
            <w:pPr>
              <w:rPr>
                <w:rFonts w:cs="Calibri"/>
                <w:b/>
              </w:rPr>
            </w:pPr>
          </w:p>
        </w:tc>
        <w:tc>
          <w:tcPr>
            <w:tcW w:w="3402" w:type="dxa"/>
            <w:gridSpan w:val="2"/>
            <w:shd w:val="clear" w:color="auto" w:fill="FBE4D5" w:themeFill="accent2" w:themeFillTint="33"/>
          </w:tcPr>
          <w:p w14:paraId="206D9E33" w14:textId="77777777" w:rsidR="008A73EF" w:rsidRPr="00486D3D" w:rsidRDefault="008A73EF" w:rsidP="000D2009">
            <w:pPr>
              <w:rPr>
                <w:rFonts w:cs="Calibri"/>
              </w:rPr>
            </w:pPr>
            <w:r>
              <w:rPr>
                <w:rFonts w:cs="Calibri"/>
              </w:rPr>
              <w:t>Enable</w:t>
            </w:r>
            <w:r w:rsidRPr="00F16C62">
              <w:rPr>
                <w:rFonts w:cs="Calibri"/>
              </w:rPr>
              <w:t xml:space="preserve"> change within the</w:t>
            </w:r>
            <w:r>
              <w:rPr>
                <w:rFonts w:cs="Calibri"/>
              </w:rPr>
              <w:t>ir t</w:t>
            </w:r>
            <w:r w:rsidRPr="00F16C62">
              <w:rPr>
                <w:rFonts w:cs="Calibri"/>
              </w:rPr>
              <w:t>eam</w:t>
            </w:r>
            <w:r>
              <w:rPr>
                <w:rFonts w:cs="Calibri"/>
              </w:rPr>
              <w:t>.</w:t>
            </w:r>
          </w:p>
        </w:tc>
        <w:tc>
          <w:tcPr>
            <w:tcW w:w="3686" w:type="dxa"/>
            <w:gridSpan w:val="2"/>
            <w:vMerge/>
            <w:shd w:val="clear" w:color="auto" w:fill="FFF2CC" w:themeFill="accent4" w:themeFillTint="33"/>
          </w:tcPr>
          <w:p w14:paraId="285AC7D2" w14:textId="77777777" w:rsidR="008A73EF" w:rsidRPr="009437CE" w:rsidRDefault="008A73EF" w:rsidP="0006212B">
            <w:pPr>
              <w:rPr>
                <w:rFonts w:cs="Calibri"/>
              </w:rPr>
            </w:pPr>
          </w:p>
        </w:tc>
      </w:tr>
      <w:tr w:rsidR="008A73EF" w:rsidRPr="009437CE" w14:paraId="4EE8D4AC" w14:textId="77777777" w:rsidTr="00C73543">
        <w:tc>
          <w:tcPr>
            <w:tcW w:w="2830" w:type="dxa"/>
            <w:vMerge/>
            <w:shd w:val="clear" w:color="auto" w:fill="F7CAAC" w:themeFill="accent2" w:themeFillTint="66"/>
          </w:tcPr>
          <w:p w14:paraId="3921A856" w14:textId="77777777" w:rsidR="008A73EF" w:rsidRPr="00F16C62" w:rsidRDefault="008A73EF" w:rsidP="00F16C62">
            <w:pPr>
              <w:rPr>
                <w:rFonts w:cs="Calibri"/>
                <w:b/>
              </w:rPr>
            </w:pPr>
          </w:p>
        </w:tc>
        <w:tc>
          <w:tcPr>
            <w:tcW w:w="3402" w:type="dxa"/>
            <w:gridSpan w:val="2"/>
            <w:shd w:val="clear" w:color="auto" w:fill="FBE4D5" w:themeFill="accent2" w:themeFillTint="33"/>
          </w:tcPr>
          <w:p w14:paraId="5B43C42E" w14:textId="77777777" w:rsidR="008A73EF" w:rsidRPr="00486D3D" w:rsidRDefault="008A73EF" w:rsidP="00F16C62">
            <w:pPr>
              <w:rPr>
                <w:rFonts w:cs="Calibri"/>
              </w:rPr>
            </w:pPr>
            <w:r w:rsidRPr="00F16C62">
              <w:rPr>
                <w:rFonts w:cs="Calibri"/>
              </w:rPr>
              <w:t>Actively communicate successful change</w:t>
            </w:r>
            <w:r>
              <w:rPr>
                <w:rFonts w:cs="Calibri"/>
              </w:rPr>
              <w:t>.</w:t>
            </w:r>
          </w:p>
        </w:tc>
        <w:tc>
          <w:tcPr>
            <w:tcW w:w="3686" w:type="dxa"/>
            <w:gridSpan w:val="2"/>
            <w:vMerge/>
            <w:shd w:val="clear" w:color="auto" w:fill="FFF2CC" w:themeFill="accent4" w:themeFillTint="33"/>
          </w:tcPr>
          <w:p w14:paraId="51CA09DA" w14:textId="77777777" w:rsidR="008A73EF" w:rsidRPr="009437CE" w:rsidRDefault="008A73EF" w:rsidP="0006212B">
            <w:pPr>
              <w:rPr>
                <w:rFonts w:cs="Calibri"/>
              </w:rPr>
            </w:pPr>
          </w:p>
        </w:tc>
      </w:tr>
      <w:tr w:rsidR="008A73EF" w:rsidRPr="009437CE" w14:paraId="00825572" w14:textId="77777777" w:rsidTr="00C73543">
        <w:tc>
          <w:tcPr>
            <w:tcW w:w="2830" w:type="dxa"/>
            <w:vMerge/>
            <w:shd w:val="clear" w:color="auto" w:fill="F7CAAC" w:themeFill="accent2" w:themeFillTint="66"/>
          </w:tcPr>
          <w:p w14:paraId="5533BA93" w14:textId="77777777" w:rsidR="008A73EF" w:rsidRPr="00F16C62" w:rsidRDefault="008A73EF" w:rsidP="00F16C62">
            <w:pPr>
              <w:rPr>
                <w:rFonts w:cs="Calibri"/>
                <w:b/>
              </w:rPr>
            </w:pPr>
          </w:p>
        </w:tc>
        <w:tc>
          <w:tcPr>
            <w:tcW w:w="3402" w:type="dxa"/>
            <w:gridSpan w:val="2"/>
            <w:shd w:val="clear" w:color="auto" w:fill="FBE4D5" w:themeFill="accent2" w:themeFillTint="33"/>
          </w:tcPr>
          <w:p w14:paraId="3C898F6A" w14:textId="77777777" w:rsidR="008A73EF" w:rsidRPr="00486D3D" w:rsidRDefault="008A73EF" w:rsidP="00F16C62">
            <w:pPr>
              <w:rPr>
                <w:rFonts w:cs="Calibri"/>
              </w:rPr>
            </w:pPr>
            <w:r w:rsidRPr="00F16C62">
              <w:rPr>
                <w:rFonts w:cs="Calibri"/>
              </w:rPr>
              <w:t>Model doing the right thing in both words and actions</w:t>
            </w:r>
            <w:r>
              <w:rPr>
                <w:rFonts w:cs="Calibri"/>
              </w:rPr>
              <w:t>.</w:t>
            </w:r>
          </w:p>
        </w:tc>
        <w:tc>
          <w:tcPr>
            <w:tcW w:w="3686" w:type="dxa"/>
            <w:gridSpan w:val="2"/>
            <w:vMerge/>
            <w:shd w:val="clear" w:color="auto" w:fill="FFF2CC" w:themeFill="accent4" w:themeFillTint="33"/>
          </w:tcPr>
          <w:p w14:paraId="044FB293" w14:textId="77777777" w:rsidR="008A73EF" w:rsidRPr="009437CE" w:rsidRDefault="008A73EF" w:rsidP="0006212B">
            <w:pPr>
              <w:rPr>
                <w:rFonts w:cs="Calibri"/>
              </w:rPr>
            </w:pPr>
          </w:p>
        </w:tc>
      </w:tr>
      <w:tr w:rsidR="008A73EF" w:rsidRPr="009437CE" w14:paraId="524B1F90" w14:textId="77777777" w:rsidTr="00C73543">
        <w:tc>
          <w:tcPr>
            <w:tcW w:w="2830" w:type="dxa"/>
            <w:vMerge/>
            <w:shd w:val="clear" w:color="auto" w:fill="F7CAAC" w:themeFill="accent2" w:themeFillTint="66"/>
          </w:tcPr>
          <w:p w14:paraId="2314B80E" w14:textId="77777777" w:rsidR="008A73EF" w:rsidRPr="00F16C62" w:rsidRDefault="008A73EF" w:rsidP="00F16C62">
            <w:pPr>
              <w:rPr>
                <w:rFonts w:cs="Calibri"/>
                <w:b/>
              </w:rPr>
            </w:pPr>
          </w:p>
        </w:tc>
        <w:tc>
          <w:tcPr>
            <w:tcW w:w="3402" w:type="dxa"/>
            <w:gridSpan w:val="2"/>
            <w:shd w:val="clear" w:color="auto" w:fill="FBE4D5" w:themeFill="accent2" w:themeFillTint="33"/>
          </w:tcPr>
          <w:p w14:paraId="6CE5A90E" w14:textId="77777777" w:rsidR="008A73EF" w:rsidRPr="00486D3D" w:rsidRDefault="008A73EF" w:rsidP="00F16C62">
            <w:pPr>
              <w:rPr>
                <w:rFonts w:cs="Calibri"/>
              </w:rPr>
            </w:pPr>
            <w:r w:rsidRPr="00F16C62">
              <w:rPr>
                <w:rFonts w:cs="Calibri"/>
              </w:rPr>
              <w:t>Motivate and lead others to do the right thing in words and actions.</w:t>
            </w:r>
          </w:p>
        </w:tc>
        <w:tc>
          <w:tcPr>
            <w:tcW w:w="3686" w:type="dxa"/>
            <w:gridSpan w:val="2"/>
            <w:vMerge/>
            <w:shd w:val="clear" w:color="auto" w:fill="FFF2CC" w:themeFill="accent4" w:themeFillTint="33"/>
          </w:tcPr>
          <w:p w14:paraId="41937DBA" w14:textId="77777777" w:rsidR="008A73EF" w:rsidRPr="009437CE" w:rsidRDefault="008A73EF" w:rsidP="0006212B">
            <w:pPr>
              <w:rPr>
                <w:rFonts w:cs="Calibri"/>
              </w:rPr>
            </w:pPr>
          </w:p>
        </w:tc>
      </w:tr>
      <w:tr w:rsidR="00103E9B" w:rsidRPr="001C3753" w14:paraId="6FBE07F1" w14:textId="77777777" w:rsidTr="00065FEF">
        <w:tc>
          <w:tcPr>
            <w:tcW w:w="9918" w:type="dxa"/>
            <w:gridSpan w:val="5"/>
            <w:shd w:val="clear" w:color="auto" w:fill="F4B083" w:themeFill="accent2" w:themeFillTint="99"/>
          </w:tcPr>
          <w:p w14:paraId="2706ACBC" w14:textId="77777777" w:rsidR="00103E9B" w:rsidRDefault="00FF3860" w:rsidP="005D407A">
            <w:pPr>
              <w:rPr>
                <w:rFonts w:cs="Calibri"/>
                <w:b/>
              </w:rPr>
            </w:pPr>
            <w:r>
              <w:rPr>
                <w:rFonts w:cs="Calibri"/>
                <w:b/>
              </w:rPr>
              <w:t xml:space="preserve"> </w:t>
            </w:r>
            <w:r w:rsidR="00422179">
              <w:rPr>
                <w:rFonts w:cs="Calibri"/>
                <w:b/>
              </w:rPr>
              <w:t>S</w:t>
            </w:r>
            <w:r w:rsidR="00AB59DA" w:rsidRPr="00AB59DA">
              <w:rPr>
                <w:rFonts w:cs="Calibri"/>
                <w:b/>
              </w:rPr>
              <w:t>ystems thinking</w:t>
            </w:r>
          </w:p>
          <w:p w14:paraId="461D5E78" w14:textId="77777777" w:rsidR="00454901" w:rsidRPr="00454901" w:rsidRDefault="00454901" w:rsidP="00454901">
            <w:pPr>
              <w:rPr>
                <w:rFonts w:cs="Calibri"/>
                <w:i/>
                <w:highlight w:val="darkGray"/>
              </w:rPr>
            </w:pPr>
            <w:r w:rsidRPr="00454901">
              <w:rPr>
                <w:rFonts w:cs="Calibri"/>
                <w:i/>
              </w:rPr>
              <w:t xml:space="preserve">Appreciating the health system as a dynamic, adaptive collection of interrelated and interdependent components, including people and processes, with a common purpose or aim. </w:t>
            </w:r>
          </w:p>
        </w:tc>
      </w:tr>
      <w:tr w:rsidR="00246856" w:rsidRPr="00CE37CF" w14:paraId="192B25D6" w14:textId="77777777" w:rsidTr="00A22E82">
        <w:tc>
          <w:tcPr>
            <w:tcW w:w="2830" w:type="dxa"/>
            <w:shd w:val="clear" w:color="auto" w:fill="F7CAAC" w:themeFill="accent2" w:themeFillTint="66"/>
          </w:tcPr>
          <w:p w14:paraId="6843AD66" w14:textId="12572EB0" w:rsidR="00246856" w:rsidRPr="009F0559" w:rsidRDefault="00246856" w:rsidP="00246856">
            <w:pPr>
              <w:rPr>
                <w:rFonts w:cs="Calibri"/>
                <w:b/>
              </w:rPr>
            </w:pPr>
            <w:r w:rsidRPr="009F0559">
              <w:rPr>
                <w:rFonts w:cs="Calibri"/>
                <w:b/>
              </w:rPr>
              <w:t>All health care providers have knowledge of:</w:t>
            </w:r>
          </w:p>
        </w:tc>
        <w:tc>
          <w:tcPr>
            <w:tcW w:w="3402" w:type="dxa"/>
            <w:gridSpan w:val="2"/>
            <w:shd w:val="clear" w:color="auto" w:fill="FBE4D5" w:themeFill="accent2" w:themeFillTint="33"/>
          </w:tcPr>
          <w:p w14:paraId="075FFDD8" w14:textId="77777777" w:rsidR="00246856" w:rsidRPr="009F0559" w:rsidRDefault="007A65F1" w:rsidP="00574428">
            <w:pPr>
              <w:rPr>
                <w:rFonts w:cs="Calibri"/>
                <w:b/>
                <w:highlight w:val="darkGray"/>
              </w:rPr>
            </w:pPr>
            <w:r>
              <w:rPr>
                <w:rFonts w:cs="Calibri"/>
                <w:b/>
              </w:rPr>
              <w:t>Staff</w:t>
            </w:r>
            <w:r w:rsidR="00246856" w:rsidRPr="009F0559">
              <w:rPr>
                <w:rFonts w:cs="Calibri"/>
                <w:b/>
              </w:rPr>
              <w:t>:</w:t>
            </w:r>
          </w:p>
        </w:tc>
        <w:tc>
          <w:tcPr>
            <w:tcW w:w="3686" w:type="dxa"/>
            <w:gridSpan w:val="2"/>
            <w:shd w:val="clear" w:color="auto" w:fill="FFF2CC" w:themeFill="accent4" w:themeFillTint="33"/>
          </w:tcPr>
          <w:p w14:paraId="089A0E81" w14:textId="77777777" w:rsidR="00246856" w:rsidRPr="009F0559" w:rsidRDefault="00246856" w:rsidP="00F54606">
            <w:pPr>
              <w:rPr>
                <w:rFonts w:cs="Calibri"/>
                <w:b/>
              </w:rPr>
            </w:pPr>
            <w:r w:rsidRPr="009F0559">
              <w:rPr>
                <w:rFonts w:cs="Calibri"/>
                <w:b/>
              </w:rPr>
              <w:t>Action taken by</w:t>
            </w:r>
            <w:r w:rsidR="00F54606">
              <w:rPr>
                <w:rFonts w:cs="Calibri"/>
                <w:b/>
              </w:rPr>
              <w:t xml:space="preserve"> us</w:t>
            </w:r>
            <w:r w:rsidR="00EE176A">
              <w:rPr>
                <w:rFonts w:cs="Calibri"/>
                <w:b/>
              </w:rPr>
              <w:t>:</w:t>
            </w:r>
          </w:p>
        </w:tc>
      </w:tr>
      <w:tr w:rsidR="008F52F8" w:rsidRPr="00CE37CF" w14:paraId="25760FDB" w14:textId="77777777" w:rsidTr="00A22E82">
        <w:tc>
          <w:tcPr>
            <w:tcW w:w="2830" w:type="dxa"/>
            <w:shd w:val="clear" w:color="auto" w:fill="F7CAAC" w:themeFill="accent2" w:themeFillTint="66"/>
          </w:tcPr>
          <w:p w14:paraId="27573459" w14:textId="77777777" w:rsidR="008F52F8" w:rsidRPr="00073417" w:rsidRDefault="008F52F8" w:rsidP="005D407A">
            <w:pPr>
              <w:rPr>
                <w:rFonts w:asciiTheme="minorHAnsi" w:hAnsiTheme="minorHAnsi" w:cstheme="minorHAnsi"/>
              </w:rPr>
            </w:pPr>
            <w:r w:rsidRPr="00073417">
              <w:rPr>
                <w:rFonts w:asciiTheme="minorHAnsi" w:hAnsiTheme="minorHAnsi" w:cstheme="minorHAnsi"/>
              </w:rPr>
              <w:t>The structure and function of their organisation.</w:t>
            </w:r>
          </w:p>
        </w:tc>
        <w:tc>
          <w:tcPr>
            <w:tcW w:w="3402" w:type="dxa"/>
            <w:gridSpan w:val="2"/>
            <w:shd w:val="clear" w:color="auto" w:fill="FBE4D5" w:themeFill="accent2" w:themeFillTint="33"/>
          </w:tcPr>
          <w:p w14:paraId="577FF73F" w14:textId="77777777" w:rsidR="008F52F8" w:rsidRPr="001C157B" w:rsidRDefault="008F52F8" w:rsidP="00246856">
            <w:pPr>
              <w:rPr>
                <w:rFonts w:cs="Calibri"/>
              </w:rPr>
            </w:pPr>
            <w:r w:rsidRPr="001C157B">
              <w:rPr>
                <w:rFonts w:cs="Calibri"/>
              </w:rPr>
              <w:t>Demonstrate an awareness of where their role fits in the context of the wider system.</w:t>
            </w:r>
          </w:p>
        </w:tc>
        <w:tc>
          <w:tcPr>
            <w:tcW w:w="3686" w:type="dxa"/>
            <w:gridSpan w:val="2"/>
            <w:vMerge w:val="restart"/>
            <w:shd w:val="clear" w:color="auto" w:fill="FFF2CC" w:themeFill="accent4" w:themeFillTint="33"/>
          </w:tcPr>
          <w:p w14:paraId="633D1F93" w14:textId="77777777" w:rsidR="00422179" w:rsidRDefault="00422179" w:rsidP="00DB2F31">
            <w:pPr>
              <w:pStyle w:val="ListParagraph"/>
              <w:numPr>
                <w:ilvl w:val="0"/>
                <w:numId w:val="7"/>
              </w:numPr>
              <w:rPr>
                <w:rFonts w:cs="Calibri"/>
              </w:rPr>
            </w:pPr>
            <w:r w:rsidRPr="00422179">
              <w:rPr>
                <w:rFonts w:cs="Calibri"/>
              </w:rPr>
              <w:t>Provide information on the organisational systems and how anyone fits into it during orientation.</w:t>
            </w:r>
          </w:p>
          <w:p w14:paraId="3AF135A0" w14:textId="77777777" w:rsidR="00422179" w:rsidRDefault="00422179" w:rsidP="00DB2F31">
            <w:pPr>
              <w:pStyle w:val="ListParagraph"/>
              <w:numPr>
                <w:ilvl w:val="0"/>
                <w:numId w:val="7"/>
              </w:numPr>
              <w:rPr>
                <w:rFonts w:cs="Calibri"/>
              </w:rPr>
            </w:pPr>
            <w:r>
              <w:rPr>
                <w:rFonts w:cs="Calibri"/>
              </w:rPr>
              <w:t>Include quality improvement key indicators in staff position description.</w:t>
            </w:r>
          </w:p>
          <w:p w14:paraId="52A31231" w14:textId="77777777" w:rsidR="00422179" w:rsidRDefault="00422179" w:rsidP="00DB2F31">
            <w:pPr>
              <w:pStyle w:val="ListParagraph"/>
              <w:numPr>
                <w:ilvl w:val="0"/>
                <w:numId w:val="7"/>
              </w:numPr>
              <w:rPr>
                <w:rFonts w:cs="Calibri"/>
              </w:rPr>
            </w:pPr>
            <w:r>
              <w:rPr>
                <w:rFonts w:cs="Calibri"/>
              </w:rPr>
              <w:lastRenderedPageBreak/>
              <w:t>Provide structures for case reviews and supervision.</w:t>
            </w:r>
          </w:p>
          <w:p w14:paraId="54FDBE30" w14:textId="77777777" w:rsidR="00422179" w:rsidRPr="00422179" w:rsidRDefault="00422179" w:rsidP="00574428">
            <w:pPr>
              <w:pStyle w:val="ListParagraph"/>
              <w:numPr>
                <w:ilvl w:val="0"/>
                <w:numId w:val="7"/>
              </w:numPr>
              <w:rPr>
                <w:rFonts w:cs="Calibri"/>
              </w:rPr>
            </w:pPr>
            <w:r>
              <w:rPr>
                <w:rFonts w:cs="Calibri"/>
              </w:rPr>
              <w:t xml:space="preserve">Involve staff in the development of </w:t>
            </w:r>
            <w:r w:rsidR="00574428">
              <w:rPr>
                <w:rFonts w:cs="Calibri"/>
              </w:rPr>
              <w:t>policies and</w:t>
            </w:r>
            <w:r>
              <w:rPr>
                <w:rFonts w:cs="Calibri"/>
              </w:rPr>
              <w:t xml:space="preserve"> procedures.</w:t>
            </w:r>
          </w:p>
        </w:tc>
      </w:tr>
      <w:tr w:rsidR="008F52F8" w:rsidRPr="00CE37CF" w14:paraId="2D1BFEA8" w14:textId="77777777" w:rsidTr="00A22E82">
        <w:tc>
          <w:tcPr>
            <w:tcW w:w="2830" w:type="dxa"/>
            <w:shd w:val="clear" w:color="auto" w:fill="F7CAAC" w:themeFill="accent2" w:themeFillTint="66"/>
          </w:tcPr>
          <w:p w14:paraId="3D4B04EC" w14:textId="77777777" w:rsidR="008F52F8" w:rsidRPr="00073417" w:rsidRDefault="008F52F8" w:rsidP="005D407A">
            <w:pPr>
              <w:rPr>
                <w:rFonts w:asciiTheme="minorHAnsi" w:hAnsiTheme="minorHAnsi" w:cstheme="minorHAnsi"/>
              </w:rPr>
            </w:pPr>
            <w:r w:rsidRPr="00073417">
              <w:rPr>
                <w:rFonts w:asciiTheme="minorHAnsi" w:hAnsiTheme="minorHAnsi" w:cstheme="minorHAnsi"/>
              </w:rPr>
              <w:t xml:space="preserve">The health </w:t>
            </w:r>
            <w:r w:rsidR="00D7255D">
              <w:rPr>
                <w:rFonts w:asciiTheme="minorHAnsi" w:hAnsiTheme="minorHAnsi" w:cstheme="minorHAnsi"/>
              </w:rPr>
              <w:t xml:space="preserve">and social </w:t>
            </w:r>
            <w:r w:rsidRPr="00073417">
              <w:rPr>
                <w:rFonts w:asciiTheme="minorHAnsi" w:hAnsiTheme="minorHAnsi" w:cstheme="minorHAnsi"/>
              </w:rPr>
              <w:t xml:space="preserve">care system as </w:t>
            </w:r>
            <w:r w:rsidR="00574428">
              <w:rPr>
                <w:rFonts w:asciiTheme="minorHAnsi" w:hAnsiTheme="minorHAnsi" w:cstheme="minorHAnsi"/>
              </w:rPr>
              <w:t xml:space="preserve">being </w:t>
            </w:r>
            <w:r w:rsidRPr="00073417">
              <w:rPr>
                <w:rFonts w:asciiTheme="minorHAnsi" w:hAnsiTheme="minorHAnsi" w:cstheme="minorHAnsi"/>
              </w:rPr>
              <w:t>complex and adaptive.</w:t>
            </w:r>
          </w:p>
        </w:tc>
        <w:tc>
          <w:tcPr>
            <w:tcW w:w="3402" w:type="dxa"/>
            <w:gridSpan w:val="2"/>
            <w:shd w:val="clear" w:color="auto" w:fill="FBE4D5" w:themeFill="accent2" w:themeFillTint="33"/>
          </w:tcPr>
          <w:p w14:paraId="0208ACB4" w14:textId="77777777" w:rsidR="008F52F8" w:rsidRPr="001C157B" w:rsidRDefault="008F52F8" w:rsidP="00246856">
            <w:pPr>
              <w:rPr>
                <w:rFonts w:cs="Calibri"/>
              </w:rPr>
            </w:pPr>
            <w:r w:rsidRPr="001C157B">
              <w:rPr>
                <w:rFonts w:cs="Calibri"/>
              </w:rPr>
              <w:t>Work within their team or department to ensure their actions don’t have unintended consequences for others.</w:t>
            </w:r>
          </w:p>
        </w:tc>
        <w:tc>
          <w:tcPr>
            <w:tcW w:w="3686" w:type="dxa"/>
            <w:gridSpan w:val="2"/>
            <w:vMerge/>
            <w:shd w:val="clear" w:color="auto" w:fill="FFF2CC" w:themeFill="accent4" w:themeFillTint="33"/>
          </w:tcPr>
          <w:p w14:paraId="21D61623" w14:textId="77777777" w:rsidR="008F52F8" w:rsidRPr="009F0559" w:rsidRDefault="008F52F8" w:rsidP="00246856">
            <w:pPr>
              <w:rPr>
                <w:rFonts w:cs="Calibri"/>
                <w:b/>
              </w:rPr>
            </w:pPr>
          </w:p>
        </w:tc>
      </w:tr>
      <w:tr w:rsidR="00103E9B" w:rsidRPr="001C3753" w14:paraId="0ABBA821" w14:textId="77777777" w:rsidTr="00065FEF">
        <w:tc>
          <w:tcPr>
            <w:tcW w:w="9918" w:type="dxa"/>
            <w:gridSpan w:val="5"/>
            <w:shd w:val="clear" w:color="auto" w:fill="F4B083" w:themeFill="accent2" w:themeFillTint="99"/>
          </w:tcPr>
          <w:p w14:paraId="26053785" w14:textId="77777777" w:rsidR="00103E9B" w:rsidRDefault="005F23BB" w:rsidP="005D407A">
            <w:pPr>
              <w:rPr>
                <w:rFonts w:cs="Calibri"/>
                <w:b/>
              </w:rPr>
            </w:pPr>
            <w:bookmarkStart w:id="33" w:name="_Toc330406850"/>
            <w:bookmarkStart w:id="34" w:name="_Toc376787376"/>
            <w:r w:rsidRPr="005F23BB">
              <w:rPr>
                <w:rFonts w:cs="Calibri"/>
                <w:b/>
              </w:rPr>
              <w:t>Teamwork and communication</w:t>
            </w:r>
          </w:p>
          <w:p w14:paraId="312F9D8B" w14:textId="4412E90D" w:rsidR="005F23BB" w:rsidRPr="005F23BB" w:rsidRDefault="005F23BB" w:rsidP="005D407A">
            <w:pPr>
              <w:rPr>
                <w:rFonts w:cs="Calibri"/>
                <w:i/>
                <w:highlight w:val="darkGray"/>
              </w:rPr>
            </w:pPr>
            <w:r w:rsidRPr="005F23BB">
              <w:rPr>
                <w:rFonts w:cs="Calibri"/>
                <w:i/>
              </w:rPr>
              <w:t>Working with others across professional, organisational</w:t>
            </w:r>
            <w:r w:rsidR="00B03450">
              <w:rPr>
                <w:rFonts w:cs="Calibri"/>
                <w:i/>
              </w:rPr>
              <w:t>,</w:t>
            </w:r>
            <w:r w:rsidRPr="005F23BB">
              <w:rPr>
                <w:rFonts w:cs="Calibri"/>
                <w:i/>
              </w:rPr>
              <w:t xml:space="preserve"> and cultural boundaries to achieve shared quality and safety goals.</w:t>
            </w:r>
          </w:p>
        </w:tc>
      </w:tr>
      <w:tr w:rsidR="00246856" w:rsidRPr="00CE37CF" w14:paraId="4E8DCE01" w14:textId="77777777" w:rsidTr="00A22E82">
        <w:tc>
          <w:tcPr>
            <w:tcW w:w="2830" w:type="dxa"/>
            <w:shd w:val="clear" w:color="auto" w:fill="F7CAAC" w:themeFill="accent2" w:themeFillTint="66"/>
          </w:tcPr>
          <w:p w14:paraId="5C2DAA2A" w14:textId="7654B7EE" w:rsidR="00246856" w:rsidRPr="009F0559" w:rsidRDefault="00246856" w:rsidP="00246856">
            <w:pPr>
              <w:rPr>
                <w:rFonts w:cs="Calibri"/>
                <w:b/>
              </w:rPr>
            </w:pPr>
            <w:r w:rsidRPr="009F0559">
              <w:rPr>
                <w:rFonts w:cs="Calibri"/>
                <w:b/>
              </w:rPr>
              <w:t>All health care providers have knowledge of:</w:t>
            </w:r>
          </w:p>
        </w:tc>
        <w:tc>
          <w:tcPr>
            <w:tcW w:w="3402" w:type="dxa"/>
            <w:gridSpan w:val="2"/>
            <w:shd w:val="clear" w:color="auto" w:fill="FBE4D5" w:themeFill="accent2" w:themeFillTint="33"/>
          </w:tcPr>
          <w:p w14:paraId="5EE60597" w14:textId="77777777" w:rsidR="00246856" w:rsidRPr="009F0559" w:rsidRDefault="007A65F1" w:rsidP="00574428">
            <w:pPr>
              <w:rPr>
                <w:rFonts w:cs="Calibri"/>
                <w:b/>
                <w:highlight w:val="darkGray"/>
              </w:rPr>
            </w:pPr>
            <w:r>
              <w:rPr>
                <w:rFonts w:cs="Calibri"/>
                <w:b/>
              </w:rPr>
              <w:t>Staff</w:t>
            </w:r>
            <w:r w:rsidR="00246856" w:rsidRPr="009F0559">
              <w:rPr>
                <w:rFonts w:cs="Calibri"/>
                <w:b/>
              </w:rPr>
              <w:t>:</w:t>
            </w:r>
          </w:p>
        </w:tc>
        <w:tc>
          <w:tcPr>
            <w:tcW w:w="3686" w:type="dxa"/>
            <w:gridSpan w:val="2"/>
            <w:shd w:val="clear" w:color="auto" w:fill="FFF2CC" w:themeFill="accent4" w:themeFillTint="33"/>
          </w:tcPr>
          <w:p w14:paraId="3971671E" w14:textId="77777777" w:rsidR="00246856" w:rsidRPr="009F0559" w:rsidRDefault="00246856" w:rsidP="0005775E">
            <w:pPr>
              <w:rPr>
                <w:rFonts w:cs="Calibri"/>
                <w:b/>
              </w:rPr>
            </w:pPr>
            <w:r w:rsidRPr="009F0559">
              <w:rPr>
                <w:rFonts w:cs="Calibri"/>
                <w:b/>
              </w:rPr>
              <w:t xml:space="preserve">Action taken </w:t>
            </w:r>
            <w:r w:rsidR="00EE176A">
              <w:rPr>
                <w:rFonts w:cs="Calibri"/>
                <w:b/>
              </w:rPr>
              <w:t>by</w:t>
            </w:r>
            <w:r w:rsidR="0005775E">
              <w:rPr>
                <w:rFonts w:cs="Calibri"/>
                <w:b/>
              </w:rPr>
              <w:t xml:space="preserve"> us</w:t>
            </w:r>
            <w:r w:rsidR="00EE176A">
              <w:rPr>
                <w:rFonts w:cs="Calibri"/>
                <w:b/>
              </w:rPr>
              <w:t>:</w:t>
            </w:r>
          </w:p>
        </w:tc>
      </w:tr>
      <w:tr w:rsidR="008F52F8" w:rsidRPr="00CE37CF" w14:paraId="726A07D4" w14:textId="77777777" w:rsidTr="00A22E82">
        <w:tc>
          <w:tcPr>
            <w:tcW w:w="2830" w:type="dxa"/>
            <w:shd w:val="clear" w:color="auto" w:fill="F7CAAC" w:themeFill="accent2" w:themeFillTint="66"/>
          </w:tcPr>
          <w:p w14:paraId="3124C99E" w14:textId="77777777" w:rsidR="008F52F8" w:rsidRPr="00073417" w:rsidRDefault="008F52F8" w:rsidP="00246856">
            <w:pPr>
              <w:rPr>
                <w:rFonts w:asciiTheme="minorHAnsi" w:hAnsiTheme="minorHAnsi" w:cstheme="minorHAnsi"/>
                <w:b/>
              </w:rPr>
            </w:pPr>
            <w:r w:rsidRPr="00073417">
              <w:rPr>
                <w:rFonts w:asciiTheme="minorHAnsi" w:hAnsiTheme="minorHAnsi" w:cstheme="minorHAnsi"/>
              </w:rPr>
              <w:t>How to communicate effectively.</w:t>
            </w:r>
          </w:p>
        </w:tc>
        <w:tc>
          <w:tcPr>
            <w:tcW w:w="3402" w:type="dxa"/>
            <w:gridSpan w:val="2"/>
            <w:shd w:val="clear" w:color="auto" w:fill="FBE4D5" w:themeFill="accent2" w:themeFillTint="33"/>
          </w:tcPr>
          <w:p w14:paraId="6B577049" w14:textId="77777777" w:rsidR="008F52F8" w:rsidRPr="00073417" w:rsidRDefault="008F52F8" w:rsidP="00246856">
            <w:pPr>
              <w:rPr>
                <w:rFonts w:asciiTheme="minorHAnsi" w:hAnsiTheme="minorHAnsi" w:cstheme="minorHAnsi"/>
                <w:b/>
              </w:rPr>
            </w:pPr>
            <w:r w:rsidRPr="00073417">
              <w:rPr>
                <w:rFonts w:asciiTheme="minorHAnsi" w:hAnsiTheme="minorHAnsi" w:cstheme="minorHAnsi"/>
              </w:rPr>
              <w:t>Ensure written and verbal communications are clear respectful and logical.</w:t>
            </w:r>
          </w:p>
        </w:tc>
        <w:tc>
          <w:tcPr>
            <w:tcW w:w="3686" w:type="dxa"/>
            <w:gridSpan w:val="2"/>
            <w:vMerge w:val="restart"/>
            <w:shd w:val="clear" w:color="auto" w:fill="FFF2CC" w:themeFill="accent4" w:themeFillTint="33"/>
          </w:tcPr>
          <w:p w14:paraId="147BA213" w14:textId="77777777" w:rsidR="008F52F8" w:rsidRPr="00ED600B" w:rsidRDefault="00ED600B" w:rsidP="00DB2F31">
            <w:pPr>
              <w:pStyle w:val="ListParagraph"/>
              <w:numPr>
                <w:ilvl w:val="0"/>
                <w:numId w:val="8"/>
              </w:numPr>
              <w:rPr>
                <w:rFonts w:cs="Calibri"/>
              </w:rPr>
            </w:pPr>
            <w:r w:rsidRPr="00ED600B">
              <w:rPr>
                <w:rFonts w:cs="Calibri"/>
              </w:rPr>
              <w:t>Provide effective communication guidelines.</w:t>
            </w:r>
          </w:p>
          <w:p w14:paraId="660568A0" w14:textId="77777777" w:rsidR="00ED600B" w:rsidRPr="00ED600B" w:rsidRDefault="00ED600B" w:rsidP="00DB2F31">
            <w:pPr>
              <w:pStyle w:val="ListParagraph"/>
              <w:numPr>
                <w:ilvl w:val="0"/>
                <w:numId w:val="8"/>
              </w:numPr>
              <w:rPr>
                <w:rFonts w:cs="Calibri"/>
              </w:rPr>
            </w:pPr>
            <w:r w:rsidRPr="00ED600B">
              <w:rPr>
                <w:rFonts w:cs="Calibri"/>
              </w:rPr>
              <w:t>Monitor team cohesion.</w:t>
            </w:r>
          </w:p>
          <w:p w14:paraId="788BA507" w14:textId="77777777" w:rsidR="00ED600B" w:rsidRPr="004742BA" w:rsidRDefault="00ED600B" w:rsidP="00DB2F31">
            <w:pPr>
              <w:pStyle w:val="ListParagraph"/>
              <w:numPr>
                <w:ilvl w:val="0"/>
                <w:numId w:val="8"/>
              </w:numPr>
              <w:rPr>
                <w:rFonts w:cs="Calibri"/>
                <w:b/>
              </w:rPr>
            </w:pPr>
            <w:r w:rsidRPr="00ED600B">
              <w:rPr>
                <w:rFonts w:cs="Calibri"/>
              </w:rPr>
              <w:t>Integrate team building exercises into staff and case review meetings.</w:t>
            </w:r>
          </w:p>
          <w:p w14:paraId="2046F4C2" w14:textId="77777777" w:rsidR="004742BA" w:rsidRPr="004742BA" w:rsidRDefault="004742BA" w:rsidP="00DB2F31">
            <w:pPr>
              <w:pStyle w:val="ListParagraph"/>
              <w:numPr>
                <w:ilvl w:val="0"/>
                <w:numId w:val="8"/>
              </w:numPr>
              <w:rPr>
                <w:rFonts w:cs="Calibri"/>
                <w:b/>
              </w:rPr>
            </w:pPr>
            <w:r>
              <w:rPr>
                <w:rFonts w:cs="Calibri"/>
              </w:rPr>
              <w:t>Utilise performance appraisals for feed-back from a variety of sources.</w:t>
            </w:r>
          </w:p>
          <w:p w14:paraId="5D2869A7" w14:textId="77777777" w:rsidR="004742BA" w:rsidRPr="00F24ACB" w:rsidRDefault="004742BA" w:rsidP="00DB2F31">
            <w:pPr>
              <w:pStyle w:val="ListParagraph"/>
              <w:numPr>
                <w:ilvl w:val="0"/>
                <w:numId w:val="8"/>
              </w:numPr>
              <w:rPr>
                <w:rFonts w:cs="Calibri"/>
                <w:b/>
              </w:rPr>
            </w:pPr>
            <w:r>
              <w:rPr>
                <w:rFonts w:cs="Calibri"/>
              </w:rPr>
              <w:t>Institute yearly staff satisfaction surveys.</w:t>
            </w:r>
          </w:p>
        </w:tc>
      </w:tr>
      <w:tr w:rsidR="008F52F8" w:rsidRPr="00CE37CF" w14:paraId="0E1A9A2A" w14:textId="77777777" w:rsidTr="00A22E82">
        <w:tc>
          <w:tcPr>
            <w:tcW w:w="2830" w:type="dxa"/>
            <w:shd w:val="clear" w:color="auto" w:fill="F7CAAC" w:themeFill="accent2" w:themeFillTint="66"/>
          </w:tcPr>
          <w:p w14:paraId="68BB39E3" w14:textId="77777777" w:rsidR="008F52F8" w:rsidRPr="00073417" w:rsidRDefault="008F52F8" w:rsidP="00246856">
            <w:pPr>
              <w:rPr>
                <w:rFonts w:asciiTheme="minorHAnsi" w:hAnsiTheme="minorHAnsi" w:cstheme="minorHAnsi"/>
                <w:b/>
              </w:rPr>
            </w:pPr>
            <w:r w:rsidRPr="00073417">
              <w:rPr>
                <w:rFonts w:asciiTheme="minorHAnsi" w:hAnsiTheme="minorHAnsi" w:cstheme="minorHAnsi"/>
              </w:rPr>
              <w:t>How to engage in active listening.</w:t>
            </w:r>
          </w:p>
        </w:tc>
        <w:tc>
          <w:tcPr>
            <w:tcW w:w="3402" w:type="dxa"/>
            <w:gridSpan w:val="2"/>
            <w:shd w:val="clear" w:color="auto" w:fill="FBE4D5" w:themeFill="accent2" w:themeFillTint="33"/>
          </w:tcPr>
          <w:p w14:paraId="71A8ACA0" w14:textId="77777777" w:rsidR="008F52F8" w:rsidRPr="00073417" w:rsidRDefault="008F52F8" w:rsidP="00246856">
            <w:pPr>
              <w:rPr>
                <w:rFonts w:asciiTheme="minorHAnsi" w:hAnsiTheme="minorHAnsi" w:cstheme="minorHAnsi"/>
                <w:b/>
              </w:rPr>
            </w:pPr>
            <w:r w:rsidRPr="00073417">
              <w:rPr>
                <w:rFonts w:asciiTheme="minorHAnsi" w:hAnsiTheme="minorHAnsi" w:cstheme="minorHAnsi"/>
              </w:rPr>
              <w:t>Engage in active listening.</w:t>
            </w:r>
          </w:p>
        </w:tc>
        <w:tc>
          <w:tcPr>
            <w:tcW w:w="3686" w:type="dxa"/>
            <w:gridSpan w:val="2"/>
            <w:vMerge/>
            <w:shd w:val="clear" w:color="auto" w:fill="FFF2CC" w:themeFill="accent4" w:themeFillTint="33"/>
          </w:tcPr>
          <w:p w14:paraId="6EF37D4B" w14:textId="77777777" w:rsidR="008F52F8" w:rsidRPr="009F0559" w:rsidRDefault="008F52F8" w:rsidP="00246856">
            <w:pPr>
              <w:rPr>
                <w:rFonts w:cs="Calibri"/>
                <w:b/>
              </w:rPr>
            </w:pPr>
          </w:p>
        </w:tc>
      </w:tr>
      <w:tr w:rsidR="008F52F8" w:rsidRPr="00CE37CF" w14:paraId="7130CF45" w14:textId="77777777" w:rsidTr="00A22E82">
        <w:tc>
          <w:tcPr>
            <w:tcW w:w="2830" w:type="dxa"/>
            <w:shd w:val="clear" w:color="auto" w:fill="F7CAAC" w:themeFill="accent2" w:themeFillTint="66"/>
          </w:tcPr>
          <w:p w14:paraId="2D98F0BC" w14:textId="77777777" w:rsidR="008F52F8" w:rsidRPr="00073417" w:rsidRDefault="008F52F8" w:rsidP="00470A3D">
            <w:pPr>
              <w:rPr>
                <w:rFonts w:asciiTheme="minorHAnsi" w:hAnsiTheme="minorHAnsi" w:cstheme="minorHAnsi"/>
                <w:b/>
              </w:rPr>
            </w:pPr>
            <w:r w:rsidRPr="00073417">
              <w:rPr>
                <w:rFonts w:asciiTheme="minorHAnsi" w:hAnsiTheme="minorHAnsi" w:cstheme="minorHAnsi"/>
              </w:rPr>
              <w:t>How team building contributes to team functioning.</w:t>
            </w:r>
          </w:p>
        </w:tc>
        <w:tc>
          <w:tcPr>
            <w:tcW w:w="3402" w:type="dxa"/>
            <w:gridSpan w:val="2"/>
            <w:shd w:val="clear" w:color="auto" w:fill="FBE4D5" w:themeFill="accent2" w:themeFillTint="33"/>
          </w:tcPr>
          <w:p w14:paraId="5F582DF8" w14:textId="77777777" w:rsidR="008F52F8" w:rsidRPr="00073417" w:rsidRDefault="008F52F8" w:rsidP="00246856">
            <w:pPr>
              <w:rPr>
                <w:rFonts w:asciiTheme="minorHAnsi" w:hAnsiTheme="minorHAnsi" w:cstheme="minorHAnsi"/>
                <w:b/>
              </w:rPr>
            </w:pPr>
            <w:r w:rsidRPr="00073417">
              <w:rPr>
                <w:rFonts w:asciiTheme="minorHAnsi" w:hAnsiTheme="minorHAnsi" w:cstheme="minorHAnsi"/>
              </w:rPr>
              <w:t>Demonstrate understanding of the purpose of the team.</w:t>
            </w:r>
          </w:p>
        </w:tc>
        <w:tc>
          <w:tcPr>
            <w:tcW w:w="3686" w:type="dxa"/>
            <w:gridSpan w:val="2"/>
            <w:vMerge/>
            <w:shd w:val="clear" w:color="auto" w:fill="FFF2CC" w:themeFill="accent4" w:themeFillTint="33"/>
          </w:tcPr>
          <w:p w14:paraId="54E85C7B" w14:textId="77777777" w:rsidR="008F52F8" w:rsidRPr="009F0559" w:rsidRDefault="008F52F8" w:rsidP="00246856">
            <w:pPr>
              <w:rPr>
                <w:rFonts w:cs="Calibri"/>
                <w:b/>
              </w:rPr>
            </w:pPr>
          </w:p>
        </w:tc>
      </w:tr>
      <w:tr w:rsidR="00A10A53" w:rsidRPr="00CE37CF" w14:paraId="320F3A97" w14:textId="77777777" w:rsidTr="00A22E82">
        <w:tc>
          <w:tcPr>
            <w:tcW w:w="2830" w:type="dxa"/>
            <w:vMerge w:val="restart"/>
            <w:shd w:val="clear" w:color="auto" w:fill="F7CAAC" w:themeFill="accent2" w:themeFillTint="66"/>
          </w:tcPr>
          <w:p w14:paraId="788C7C2E" w14:textId="77777777" w:rsidR="00A10A53" w:rsidRPr="00073417" w:rsidRDefault="00A10A53" w:rsidP="00246856">
            <w:pPr>
              <w:rPr>
                <w:rFonts w:asciiTheme="minorHAnsi" w:hAnsiTheme="minorHAnsi" w:cstheme="minorHAnsi"/>
                <w:b/>
              </w:rPr>
            </w:pPr>
            <w:r w:rsidRPr="00073417">
              <w:rPr>
                <w:rFonts w:asciiTheme="minorHAnsi" w:hAnsiTheme="minorHAnsi" w:cstheme="minorHAnsi"/>
              </w:rPr>
              <w:t>How to give and receive constructive feedback.</w:t>
            </w:r>
          </w:p>
        </w:tc>
        <w:tc>
          <w:tcPr>
            <w:tcW w:w="3402" w:type="dxa"/>
            <w:gridSpan w:val="2"/>
            <w:shd w:val="clear" w:color="auto" w:fill="FBE4D5" w:themeFill="accent2" w:themeFillTint="33"/>
          </w:tcPr>
          <w:p w14:paraId="4084E320" w14:textId="1E2AF580" w:rsidR="00A10A53" w:rsidRPr="00073417" w:rsidRDefault="00A10A53" w:rsidP="00246856">
            <w:pPr>
              <w:rPr>
                <w:rFonts w:asciiTheme="minorHAnsi" w:hAnsiTheme="minorHAnsi" w:cstheme="minorHAnsi"/>
                <w:b/>
              </w:rPr>
            </w:pPr>
            <w:r w:rsidRPr="00073417">
              <w:rPr>
                <w:rFonts w:asciiTheme="minorHAnsi" w:hAnsiTheme="minorHAnsi" w:cstheme="minorHAnsi"/>
              </w:rPr>
              <w:t>Demonstrate understanding of their roles, strengths</w:t>
            </w:r>
            <w:r w:rsidR="00B03450">
              <w:rPr>
                <w:rFonts w:asciiTheme="minorHAnsi" w:hAnsiTheme="minorHAnsi" w:cstheme="minorHAnsi"/>
              </w:rPr>
              <w:t>,</w:t>
            </w:r>
            <w:r w:rsidRPr="00073417">
              <w:rPr>
                <w:rFonts w:asciiTheme="minorHAnsi" w:hAnsiTheme="minorHAnsi" w:cstheme="minorHAnsi"/>
              </w:rPr>
              <w:t xml:space="preserve"> and responsibilities as well as that of each team member.</w:t>
            </w:r>
          </w:p>
        </w:tc>
        <w:tc>
          <w:tcPr>
            <w:tcW w:w="3686" w:type="dxa"/>
            <w:gridSpan w:val="2"/>
            <w:vMerge/>
            <w:shd w:val="clear" w:color="auto" w:fill="FFF2CC" w:themeFill="accent4" w:themeFillTint="33"/>
          </w:tcPr>
          <w:p w14:paraId="450A2A8D" w14:textId="77777777" w:rsidR="00A10A53" w:rsidRPr="009F0559" w:rsidRDefault="00A10A53" w:rsidP="00246856">
            <w:pPr>
              <w:rPr>
                <w:rFonts w:cs="Calibri"/>
                <w:b/>
              </w:rPr>
            </w:pPr>
          </w:p>
        </w:tc>
      </w:tr>
      <w:tr w:rsidR="00A10A53" w:rsidRPr="00CE37CF" w14:paraId="6F9AD595" w14:textId="77777777" w:rsidTr="00A22E82">
        <w:tc>
          <w:tcPr>
            <w:tcW w:w="2830" w:type="dxa"/>
            <w:vMerge/>
            <w:shd w:val="clear" w:color="auto" w:fill="F7CAAC" w:themeFill="accent2" w:themeFillTint="66"/>
          </w:tcPr>
          <w:p w14:paraId="0D4784C1" w14:textId="77777777" w:rsidR="00A10A53" w:rsidRPr="00073417" w:rsidRDefault="00A10A53" w:rsidP="00246856">
            <w:pPr>
              <w:rPr>
                <w:rFonts w:asciiTheme="minorHAnsi" w:hAnsiTheme="minorHAnsi" w:cstheme="minorHAnsi"/>
                <w:b/>
              </w:rPr>
            </w:pPr>
          </w:p>
        </w:tc>
        <w:tc>
          <w:tcPr>
            <w:tcW w:w="3402" w:type="dxa"/>
            <w:gridSpan w:val="2"/>
            <w:shd w:val="clear" w:color="auto" w:fill="FBE4D5" w:themeFill="accent2" w:themeFillTint="33"/>
          </w:tcPr>
          <w:p w14:paraId="0BBCA80C" w14:textId="77777777" w:rsidR="00A10A53" w:rsidRPr="00073417" w:rsidRDefault="00A10A53" w:rsidP="00246856">
            <w:pPr>
              <w:rPr>
                <w:rFonts w:asciiTheme="minorHAnsi" w:hAnsiTheme="minorHAnsi" w:cstheme="minorHAnsi"/>
                <w:b/>
              </w:rPr>
            </w:pPr>
            <w:r w:rsidRPr="00073417">
              <w:rPr>
                <w:rFonts w:asciiTheme="minorHAnsi" w:hAnsiTheme="minorHAnsi" w:cstheme="minorHAnsi"/>
              </w:rPr>
              <w:t>Plan and manage time and responsibilities to achieve team objectives.</w:t>
            </w:r>
          </w:p>
        </w:tc>
        <w:tc>
          <w:tcPr>
            <w:tcW w:w="3686" w:type="dxa"/>
            <w:gridSpan w:val="2"/>
            <w:vMerge/>
            <w:shd w:val="clear" w:color="auto" w:fill="FFF2CC" w:themeFill="accent4" w:themeFillTint="33"/>
          </w:tcPr>
          <w:p w14:paraId="5F879638" w14:textId="77777777" w:rsidR="00A10A53" w:rsidRPr="009F0559" w:rsidRDefault="00A10A53" w:rsidP="00246856">
            <w:pPr>
              <w:rPr>
                <w:rFonts w:cs="Calibri"/>
                <w:b/>
              </w:rPr>
            </w:pPr>
          </w:p>
        </w:tc>
      </w:tr>
      <w:tr w:rsidR="00A10A53" w:rsidRPr="00CE37CF" w14:paraId="3A02760D" w14:textId="77777777" w:rsidTr="00A22E82">
        <w:tc>
          <w:tcPr>
            <w:tcW w:w="2830" w:type="dxa"/>
            <w:vMerge/>
            <w:shd w:val="clear" w:color="auto" w:fill="F7CAAC" w:themeFill="accent2" w:themeFillTint="66"/>
          </w:tcPr>
          <w:p w14:paraId="22009CE8" w14:textId="77777777" w:rsidR="00A10A53" w:rsidRPr="00073417" w:rsidRDefault="00A10A53" w:rsidP="00246856">
            <w:pPr>
              <w:rPr>
                <w:rFonts w:asciiTheme="minorHAnsi" w:hAnsiTheme="minorHAnsi" w:cstheme="minorHAnsi"/>
                <w:b/>
              </w:rPr>
            </w:pPr>
          </w:p>
        </w:tc>
        <w:tc>
          <w:tcPr>
            <w:tcW w:w="3402" w:type="dxa"/>
            <w:gridSpan w:val="2"/>
            <w:shd w:val="clear" w:color="auto" w:fill="FBE4D5" w:themeFill="accent2" w:themeFillTint="33"/>
          </w:tcPr>
          <w:p w14:paraId="0C9039CA" w14:textId="77777777" w:rsidR="00A10A53" w:rsidRPr="00073417" w:rsidRDefault="00A10A53" w:rsidP="00246856">
            <w:pPr>
              <w:rPr>
                <w:rFonts w:asciiTheme="minorHAnsi" w:hAnsiTheme="minorHAnsi" w:cstheme="minorHAnsi"/>
                <w:b/>
              </w:rPr>
            </w:pPr>
            <w:r w:rsidRPr="00073417">
              <w:rPr>
                <w:rFonts w:asciiTheme="minorHAnsi" w:hAnsiTheme="minorHAnsi" w:cstheme="minorHAnsi"/>
              </w:rPr>
              <w:t>Adapt and adjust their own behaviour to meet team objectives.</w:t>
            </w:r>
          </w:p>
        </w:tc>
        <w:tc>
          <w:tcPr>
            <w:tcW w:w="3686" w:type="dxa"/>
            <w:gridSpan w:val="2"/>
            <w:vMerge/>
            <w:shd w:val="clear" w:color="auto" w:fill="FFF2CC" w:themeFill="accent4" w:themeFillTint="33"/>
          </w:tcPr>
          <w:p w14:paraId="1405B521" w14:textId="77777777" w:rsidR="00A10A53" w:rsidRPr="009F0559" w:rsidRDefault="00A10A53" w:rsidP="00246856">
            <w:pPr>
              <w:rPr>
                <w:rFonts w:cs="Calibri"/>
                <w:b/>
              </w:rPr>
            </w:pPr>
          </w:p>
        </w:tc>
      </w:tr>
      <w:tr w:rsidR="00A10A53" w:rsidRPr="00CE37CF" w14:paraId="0892D39B" w14:textId="77777777" w:rsidTr="00A22E82">
        <w:tc>
          <w:tcPr>
            <w:tcW w:w="2830" w:type="dxa"/>
            <w:vMerge/>
            <w:shd w:val="clear" w:color="auto" w:fill="F7CAAC" w:themeFill="accent2" w:themeFillTint="66"/>
          </w:tcPr>
          <w:p w14:paraId="0B779A02" w14:textId="77777777" w:rsidR="00A10A53" w:rsidRPr="00073417" w:rsidRDefault="00A10A53" w:rsidP="00246856">
            <w:pPr>
              <w:rPr>
                <w:rFonts w:asciiTheme="minorHAnsi" w:hAnsiTheme="minorHAnsi" w:cstheme="minorHAnsi"/>
                <w:b/>
              </w:rPr>
            </w:pPr>
          </w:p>
        </w:tc>
        <w:tc>
          <w:tcPr>
            <w:tcW w:w="3402" w:type="dxa"/>
            <w:gridSpan w:val="2"/>
            <w:shd w:val="clear" w:color="auto" w:fill="FBE4D5" w:themeFill="accent2" w:themeFillTint="33"/>
          </w:tcPr>
          <w:p w14:paraId="065BE492" w14:textId="77777777" w:rsidR="00A10A53" w:rsidRPr="00073417" w:rsidRDefault="00A10A53" w:rsidP="00246856">
            <w:pPr>
              <w:rPr>
                <w:rFonts w:asciiTheme="minorHAnsi" w:hAnsiTheme="minorHAnsi" w:cstheme="minorHAnsi"/>
              </w:rPr>
            </w:pPr>
            <w:r w:rsidRPr="00073417">
              <w:rPr>
                <w:rFonts w:asciiTheme="minorHAnsi" w:hAnsiTheme="minorHAnsi" w:cstheme="minorHAnsi"/>
              </w:rPr>
              <w:t>Show trust and respect for others in the workplace.</w:t>
            </w:r>
          </w:p>
        </w:tc>
        <w:tc>
          <w:tcPr>
            <w:tcW w:w="3686" w:type="dxa"/>
            <w:gridSpan w:val="2"/>
            <w:vMerge/>
            <w:shd w:val="clear" w:color="auto" w:fill="FFF2CC" w:themeFill="accent4" w:themeFillTint="33"/>
          </w:tcPr>
          <w:p w14:paraId="0E5C5E1A" w14:textId="77777777" w:rsidR="00A10A53" w:rsidRPr="009F0559" w:rsidRDefault="00A10A53" w:rsidP="00246856">
            <w:pPr>
              <w:rPr>
                <w:rFonts w:cs="Calibri"/>
                <w:b/>
              </w:rPr>
            </w:pPr>
          </w:p>
        </w:tc>
      </w:tr>
      <w:tr w:rsidR="00A10A53" w:rsidRPr="00CE37CF" w14:paraId="43DB5336" w14:textId="77777777" w:rsidTr="00A22E82">
        <w:tc>
          <w:tcPr>
            <w:tcW w:w="2830" w:type="dxa"/>
            <w:vMerge/>
            <w:shd w:val="clear" w:color="auto" w:fill="F7CAAC" w:themeFill="accent2" w:themeFillTint="66"/>
          </w:tcPr>
          <w:p w14:paraId="03CC91B7" w14:textId="77777777" w:rsidR="00A10A53" w:rsidRPr="00073417" w:rsidRDefault="00A10A53" w:rsidP="00246856">
            <w:pPr>
              <w:rPr>
                <w:rFonts w:asciiTheme="minorHAnsi" w:hAnsiTheme="minorHAnsi" w:cstheme="minorHAnsi"/>
                <w:b/>
              </w:rPr>
            </w:pPr>
          </w:p>
        </w:tc>
        <w:tc>
          <w:tcPr>
            <w:tcW w:w="3402" w:type="dxa"/>
            <w:gridSpan w:val="2"/>
            <w:shd w:val="clear" w:color="auto" w:fill="FBE4D5" w:themeFill="accent2" w:themeFillTint="33"/>
          </w:tcPr>
          <w:p w14:paraId="59FED9FE" w14:textId="5910E897" w:rsidR="00A10A53" w:rsidRPr="00073417" w:rsidRDefault="00A10A53" w:rsidP="00246856">
            <w:pPr>
              <w:rPr>
                <w:rFonts w:asciiTheme="minorHAnsi" w:hAnsiTheme="minorHAnsi" w:cstheme="minorHAnsi"/>
              </w:rPr>
            </w:pPr>
            <w:r w:rsidRPr="00073417">
              <w:rPr>
                <w:rFonts w:asciiTheme="minorHAnsi" w:hAnsiTheme="minorHAnsi" w:cstheme="minorHAnsi"/>
              </w:rPr>
              <w:t>Give, receive</w:t>
            </w:r>
            <w:r w:rsidR="00B03450">
              <w:rPr>
                <w:rFonts w:asciiTheme="minorHAnsi" w:hAnsiTheme="minorHAnsi" w:cstheme="minorHAnsi"/>
              </w:rPr>
              <w:t>,</w:t>
            </w:r>
            <w:r w:rsidRPr="00073417">
              <w:rPr>
                <w:rFonts w:asciiTheme="minorHAnsi" w:hAnsiTheme="minorHAnsi" w:cstheme="minorHAnsi"/>
              </w:rPr>
              <w:t xml:space="preserve"> and act on constructive feedback.</w:t>
            </w:r>
          </w:p>
        </w:tc>
        <w:tc>
          <w:tcPr>
            <w:tcW w:w="3686" w:type="dxa"/>
            <w:gridSpan w:val="2"/>
            <w:vMerge/>
            <w:shd w:val="clear" w:color="auto" w:fill="FFF2CC" w:themeFill="accent4" w:themeFillTint="33"/>
          </w:tcPr>
          <w:p w14:paraId="20FDCE2D" w14:textId="77777777" w:rsidR="00A10A53" w:rsidRPr="009F0559" w:rsidRDefault="00A10A53" w:rsidP="00246856">
            <w:pPr>
              <w:rPr>
                <w:rFonts w:cs="Calibri"/>
                <w:b/>
              </w:rPr>
            </w:pPr>
          </w:p>
        </w:tc>
      </w:tr>
      <w:tr w:rsidR="00103E9B" w:rsidRPr="001C3753" w14:paraId="05CB198C" w14:textId="77777777" w:rsidTr="00065FEF">
        <w:tc>
          <w:tcPr>
            <w:tcW w:w="9918" w:type="dxa"/>
            <w:gridSpan w:val="5"/>
            <w:shd w:val="clear" w:color="auto" w:fill="F4B083" w:themeFill="accent2" w:themeFillTint="99"/>
          </w:tcPr>
          <w:p w14:paraId="501427AA" w14:textId="77777777" w:rsidR="00103E9B" w:rsidRDefault="00603537" w:rsidP="005D407A">
            <w:pPr>
              <w:rPr>
                <w:rFonts w:cs="Calibri"/>
                <w:b/>
              </w:rPr>
            </w:pPr>
            <w:r w:rsidRPr="00603537">
              <w:rPr>
                <w:rFonts w:cs="Calibri"/>
                <w:b/>
              </w:rPr>
              <w:t>Improvement and innovation</w:t>
            </w:r>
          </w:p>
          <w:p w14:paraId="304297ED" w14:textId="77777777" w:rsidR="00603537" w:rsidRPr="00603537" w:rsidRDefault="00603537" w:rsidP="005D407A">
            <w:pPr>
              <w:rPr>
                <w:rFonts w:cs="Calibri"/>
                <w:i/>
                <w:highlight w:val="darkGray"/>
              </w:rPr>
            </w:pPr>
            <w:r w:rsidRPr="00603537">
              <w:rPr>
                <w:rFonts w:cs="Calibri"/>
                <w:i/>
              </w:rPr>
              <w:t>Using evidence and data to drive improvement and innovation.</w:t>
            </w:r>
          </w:p>
        </w:tc>
      </w:tr>
      <w:tr w:rsidR="00246856" w:rsidRPr="00CE37CF" w14:paraId="5BE5DB06" w14:textId="77777777" w:rsidTr="00A22E82">
        <w:tc>
          <w:tcPr>
            <w:tcW w:w="2830" w:type="dxa"/>
            <w:shd w:val="clear" w:color="auto" w:fill="F7CAAC" w:themeFill="accent2" w:themeFillTint="66"/>
          </w:tcPr>
          <w:p w14:paraId="5B9FB70C" w14:textId="2B212E22" w:rsidR="00246856" w:rsidRPr="009F0559" w:rsidRDefault="00246856" w:rsidP="00246856">
            <w:pPr>
              <w:rPr>
                <w:rFonts w:cs="Calibri"/>
                <w:b/>
              </w:rPr>
            </w:pPr>
            <w:r w:rsidRPr="009F0559">
              <w:rPr>
                <w:rFonts w:cs="Calibri"/>
                <w:b/>
              </w:rPr>
              <w:t>All health care providers have knowledge of:</w:t>
            </w:r>
          </w:p>
        </w:tc>
        <w:tc>
          <w:tcPr>
            <w:tcW w:w="3402" w:type="dxa"/>
            <w:gridSpan w:val="2"/>
            <w:shd w:val="clear" w:color="auto" w:fill="FBE4D5" w:themeFill="accent2" w:themeFillTint="33"/>
          </w:tcPr>
          <w:p w14:paraId="193E2120" w14:textId="77777777" w:rsidR="00246856" w:rsidRPr="009F0559" w:rsidRDefault="007A65F1" w:rsidP="00574428">
            <w:pPr>
              <w:rPr>
                <w:rFonts w:cs="Calibri"/>
                <w:b/>
                <w:highlight w:val="darkGray"/>
              </w:rPr>
            </w:pPr>
            <w:r>
              <w:rPr>
                <w:rFonts w:cs="Calibri"/>
                <w:b/>
              </w:rPr>
              <w:t>Staff</w:t>
            </w:r>
            <w:r w:rsidR="00246856" w:rsidRPr="009F0559">
              <w:rPr>
                <w:rFonts w:cs="Calibri"/>
                <w:b/>
              </w:rPr>
              <w:t>:</w:t>
            </w:r>
          </w:p>
        </w:tc>
        <w:tc>
          <w:tcPr>
            <w:tcW w:w="3686" w:type="dxa"/>
            <w:gridSpan w:val="2"/>
            <w:shd w:val="clear" w:color="auto" w:fill="FFF2CC" w:themeFill="accent4" w:themeFillTint="33"/>
          </w:tcPr>
          <w:p w14:paraId="7F899353" w14:textId="77777777" w:rsidR="00246856" w:rsidRPr="009F0559" w:rsidRDefault="00246856" w:rsidP="0005775E">
            <w:pPr>
              <w:rPr>
                <w:rFonts w:cs="Calibri"/>
                <w:b/>
              </w:rPr>
            </w:pPr>
            <w:r w:rsidRPr="009F0559">
              <w:rPr>
                <w:rFonts w:cs="Calibri"/>
                <w:b/>
              </w:rPr>
              <w:t>Action taken by</w:t>
            </w:r>
            <w:r w:rsidR="0005775E">
              <w:rPr>
                <w:rFonts w:cs="Calibri"/>
                <w:b/>
              </w:rPr>
              <w:t xml:space="preserve"> us</w:t>
            </w:r>
            <w:r w:rsidR="003F5A2D">
              <w:rPr>
                <w:rFonts w:cs="Calibri"/>
                <w:b/>
              </w:rPr>
              <w:t>:</w:t>
            </w:r>
          </w:p>
        </w:tc>
      </w:tr>
      <w:tr w:rsidR="008F52F8" w:rsidRPr="00CE37CF" w14:paraId="597EC7B3" w14:textId="77777777" w:rsidTr="00A22E82">
        <w:tc>
          <w:tcPr>
            <w:tcW w:w="2830" w:type="dxa"/>
            <w:shd w:val="clear" w:color="auto" w:fill="F7CAAC" w:themeFill="accent2" w:themeFillTint="66"/>
          </w:tcPr>
          <w:p w14:paraId="1C106965" w14:textId="77777777" w:rsidR="008F52F8" w:rsidRPr="009F0559" w:rsidRDefault="008F52F8" w:rsidP="00246856">
            <w:pPr>
              <w:rPr>
                <w:rFonts w:cs="Calibri"/>
                <w:b/>
              </w:rPr>
            </w:pPr>
            <w:r w:rsidRPr="002229CB">
              <w:t>How to locate evidence</w:t>
            </w:r>
            <w:r>
              <w:t>.</w:t>
            </w:r>
          </w:p>
        </w:tc>
        <w:tc>
          <w:tcPr>
            <w:tcW w:w="3402" w:type="dxa"/>
            <w:gridSpan w:val="2"/>
            <w:shd w:val="clear" w:color="auto" w:fill="FBE4D5" w:themeFill="accent2" w:themeFillTint="33"/>
          </w:tcPr>
          <w:p w14:paraId="3CA816F7" w14:textId="77777777" w:rsidR="008F52F8" w:rsidRPr="001B6379" w:rsidRDefault="008F52F8" w:rsidP="001B6379">
            <w:pPr>
              <w:rPr>
                <w:rFonts w:cs="Calibri"/>
              </w:rPr>
            </w:pPr>
            <w:r w:rsidRPr="001B6379">
              <w:rPr>
                <w:rFonts w:cs="Calibri"/>
              </w:rPr>
              <w:t>Implement practices that are consistent with current knowledge and evidence.</w:t>
            </w:r>
          </w:p>
        </w:tc>
        <w:tc>
          <w:tcPr>
            <w:tcW w:w="3686" w:type="dxa"/>
            <w:gridSpan w:val="2"/>
            <w:vMerge w:val="restart"/>
            <w:shd w:val="clear" w:color="auto" w:fill="FFF2CC" w:themeFill="accent4" w:themeFillTint="33"/>
          </w:tcPr>
          <w:p w14:paraId="1785E251" w14:textId="77777777" w:rsidR="008F52F8" w:rsidRDefault="00537821" w:rsidP="00DB2F31">
            <w:pPr>
              <w:pStyle w:val="ListParagraph"/>
              <w:numPr>
                <w:ilvl w:val="0"/>
                <w:numId w:val="9"/>
              </w:numPr>
              <w:rPr>
                <w:rFonts w:cs="Calibri"/>
              </w:rPr>
            </w:pPr>
            <w:r w:rsidRPr="00537821">
              <w:rPr>
                <w:rFonts w:cs="Calibri"/>
              </w:rPr>
              <w:t>Ensure policies and procedures are in line with best/evidence based practices.</w:t>
            </w:r>
          </w:p>
          <w:p w14:paraId="0647F613" w14:textId="77777777" w:rsidR="00537821" w:rsidRDefault="00537821" w:rsidP="00DB2F31">
            <w:pPr>
              <w:pStyle w:val="ListParagraph"/>
              <w:numPr>
                <w:ilvl w:val="0"/>
                <w:numId w:val="9"/>
              </w:numPr>
              <w:rPr>
                <w:rFonts w:cs="Calibri"/>
              </w:rPr>
            </w:pPr>
            <w:r>
              <w:rPr>
                <w:rFonts w:cs="Calibri"/>
              </w:rPr>
              <w:t>Implement outcome measures for defined processes</w:t>
            </w:r>
            <w:r w:rsidR="00574428">
              <w:rPr>
                <w:rFonts w:cs="Calibri"/>
              </w:rPr>
              <w:t>.</w:t>
            </w:r>
            <w:r>
              <w:rPr>
                <w:rFonts w:cs="Calibri"/>
              </w:rPr>
              <w:t xml:space="preserve"> </w:t>
            </w:r>
          </w:p>
          <w:p w14:paraId="11B7F6AB" w14:textId="77777777" w:rsidR="00537821" w:rsidRPr="00574428" w:rsidRDefault="00537821" w:rsidP="00574428">
            <w:pPr>
              <w:ind w:left="318"/>
              <w:rPr>
                <w:rFonts w:cs="Calibri"/>
              </w:rPr>
            </w:pPr>
          </w:p>
        </w:tc>
      </w:tr>
      <w:tr w:rsidR="008F52F8" w:rsidRPr="00CE37CF" w14:paraId="3EE7D50D" w14:textId="77777777" w:rsidTr="00A22E82">
        <w:tc>
          <w:tcPr>
            <w:tcW w:w="2830" w:type="dxa"/>
            <w:shd w:val="clear" w:color="auto" w:fill="F7CAAC" w:themeFill="accent2" w:themeFillTint="66"/>
          </w:tcPr>
          <w:p w14:paraId="6FC0061A" w14:textId="77777777" w:rsidR="008F52F8" w:rsidRDefault="008F52F8" w:rsidP="002229CB">
            <w:r w:rsidRPr="002229CB">
              <w:t>Simple measurement concepts to establish current performance</w:t>
            </w:r>
            <w:r>
              <w:t>.</w:t>
            </w:r>
          </w:p>
          <w:p w14:paraId="34B6F8C0" w14:textId="77777777" w:rsidR="008F52F8" w:rsidRPr="002229CB" w:rsidRDefault="008F52F8" w:rsidP="00246856"/>
        </w:tc>
        <w:tc>
          <w:tcPr>
            <w:tcW w:w="3402" w:type="dxa"/>
            <w:gridSpan w:val="2"/>
            <w:shd w:val="clear" w:color="auto" w:fill="FBE4D5" w:themeFill="accent2" w:themeFillTint="33"/>
          </w:tcPr>
          <w:p w14:paraId="6A71A767" w14:textId="77777777" w:rsidR="008F52F8" w:rsidRPr="001B6379" w:rsidRDefault="008F52F8" w:rsidP="00246856">
            <w:pPr>
              <w:rPr>
                <w:rFonts w:cs="Calibri"/>
              </w:rPr>
            </w:pPr>
            <w:r w:rsidRPr="001B6379">
              <w:rPr>
                <w:rFonts w:cs="Calibri"/>
              </w:rPr>
              <w:t>Use objective evidence and measures to substantiate decisions and identify opportunities for improvement.</w:t>
            </w:r>
          </w:p>
        </w:tc>
        <w:tc>
          <w:tcPr>
            <w:tcW w:w="3686" w:type="dxa"/>
            <w:gridSpan w:val="2"/>
            <w:vMerge/>
            <w:shd w:val="clear" w:color="auto" w:fill="FFF2CC" w:themeFill="accent4" w:themeFillTint="33"/>
          </w:tcPr>
          <w:p w14:paraId="25300977" w14:textId="77777777" w:rsidR="008F52F8" w:rsidRPr="009F0559" w:rsidRDefault="008F52F8" w:rsidP="00246856">
            <w:pPr>
              <w:rPr>
                <w:rFonts w:cs="Calibri"/>
                <w:b/>
              </w:rPr>
            </w:pPr>
          </w:p>
        </w:tc>
      </w:tr>
      <w:bookmarkEnd w:id="33"/>
      <w:bookmarkEnd w:id="34"/>
      <w:tr w:rsidR="005F23BB" w:rsidRPr="001C3753" w14:paraId="74CF5C01" w14:textId="77777777" w:rsidTr="00065FEF">
        <w:tc>
          <w:tcPr>
            <w:tcW w:w="9918" w:type="dxa"/>
            <w:gridSpan w:val="5"/>
            <w:shd w:val="clear" w:color="auto" w:fill="F4B083" w:themeFill="accent2" w:themeFillTint="99"/>
          </w:tcPr>
          <w:p w14:paraId="5EE51DC0" w14:textId="77777777" w:rsidR="005F23BB" w:rsidRDefault="00BB0A34" w:rsidP="00574428">
            <w:pPr>
              <w:rPr>
                <w:rFonts w:cs="Calibri"/>
                <w:b/>
              </w:rPr>
            </w:pPr>
            <w:r w:rsidRPr="00BB0A34">
              <w:rPr>
                <w:rFonts w:cs="Calibri"/>
                <w:b/>
              </w:rPr>
              <w:t xml:space="preserve">Quality improvement and </w:t>
            </w:r>
            <w:r w:rsidR="00AE3025">
              <w:rPr>
                <w:rFonts w:cs="Calibri"/>
                <w:b/>
              </w:rPr>
              <w:t>service user</w:t>
            </w:r>
            <w:r w:rsidRPr="00BB0A34">
              <w:rPr>
                <w:rFonts w:cs="Calibri"/>
                <w:b/>
              </w:rPr>
              <w:t xml:space="preserve"> safety knowledge and skills</w:t>
            </w:r>
          </w:p>
          <w:p w14:paraId="16B33A46" w14:textId="77777777" w:rsidR="00BB0A34" w:rsidRPr="00EF70C2" w:rsidRDefault="00EF70C2" w:rsidP="005D407A">
            <w:pPr>
              <w:rPr>
                <w:rFonts w:cs="Calibri"/>
                <w:i/>
                <w:highlight w:val="darkGray"/>
              </w:rPr>
            </w:pPr>
            <w:r w:rsidRPr="00EF70C2">
              <w:rPr>
                <w:rFonts w:cs="Calibri"/>
                <w:i/>
              </w:rPr>
              <w:t>Using appropriate tools, methods and techniques to improve the quality and safety of care</w:t>
            </w:r>
            <w:r w:rsidR="00574428">
              <w:rPr>
                <w:rFonts w:cs="Calibri"/>
                <w:i/>
              </w:rPr>
              <w:t xml:space="preserve"> and support</w:t>
            </w:r>
            <w:r w:rsidRPr="00EF70C2">
              <w:rPr>
                <w:rFonts w:cs="Calibri"/>
                <w:i/>
              </w:rPr>
              <w:t>.</w:t>
            </w:r>
          </w:p>
        </w:tc>
      </w:tr>
      <w:tr w:rsidR="00246856" w:rsidRPr="00CE37CF" w14:paraId="0D35849D" w14:textId="77777777" w:rsidTr="00A22E82">
        <w:tc>
          <w:tcPr>
            <w:tcW w:w="2830" w:type="dxa"/>
            <w:shd w:val="clear" w:color="auto" w:fill="F7CAAC" w:themeFill="accent2" w:themeFillTint="66"/>
          </w:tcPr>
          <w:p w14:paraId="520984A1" w14:textId="1713620D" w:rsidR="00246856" w:rsidRPr="009F0559" w:rsidRDefault="00246856" w:rsidP="00246856">
            <w:pPr>
              <w:rPr>
                <w:rFonts w:cs="Calibri"/>
                <w:b/>
              </w:rPr>
            </w:pPr>
            <w:r w:rsidRPr="009F0559">
              <w:rPr>
                <w:rFonts w:cs="Calibri"/>
                <w:b/>
              </w:rPr>
              <w:t>All health care providers have knowledge of:</w:t>
            </w:r>
          </w:p>
        </w:tc>
        <w:tc>
          <w:tcPr>
            <w:tcW w:w="3402" w:type="dxa"/>
            <w:gridSpan w:val="2"/>
            <w:shd w:val="clear" w:color="auto" w:fill="FBE4D5" w:themeFill="accent2" w:themeFillTint="33"/>
          </w:tcPr>
          <w:p w14:paraId="5231EE7A" w14:textId="77777777" w:rsidR="00246856" w:rsidRPr="009F0559" w:rsidRDefault="005C686E" w:rsidP="00574428">
            <w:pPr>
              <w:rPr>
                <w:rFonts w:cs="Calibri"/>
                <w:b/>
                <w:highlight w:val="darkGray"/>
              </w:rPr>
            </w:pPr>
            <w:r>
              <w:rPr>
                <w:rFonts w:cs="Calibri"/>
                <w:b/>
              </w:rPr>
              <w:t>Staff</w:t>
            </w:r>
            <w:r w:rsidR="00246856" w:rsidRPr="009F0559">
              <w:rPr>
                <w:rFonts w:cs="Calibri"/>
                <w:b/>
              </w:rPr>
              <w:t>:</w:t>
            </w:r>
          </w:p>
        </w:tc>
        <w:tc>
          <w:tcPr>
            <w:tcW w:w="3686" w:type="dxa"/>
            <w:gridSpan w:val="2"/>
            <w:shd w:val="clear" w:color="auto" w:fill="FFF2CC" w:themeFill="accent4" w:themeFillTint="33"/>
          </w:tcPr>
          <w:p w14:paraId="60969DED" w14:textId="77777777" w:rsidR="00246856" w:rsidRPr="009F0559" w:rsidRDefault="00246856" w:rsidP="00E82877">
            <w:pPr>
              <w:rPr>
                <w:rFonts w:cs="Calibri"/>
                <w:b/>
              </w:rPr>
            </w:pPr>
            <w:r w:rsidRPr="009F0559">
              <w:rPr>
                <w:rFonts w:cs="Calibri"/>
                <w:b/>
              </w:rPr>
              <w:t>Action taken by</w:t>
            </w:r>
            <w:r w:rsidR="00E82877">
              <w:rPr>
                <w:rFonts w:cs="Calibri"/>
                <w:b/>
              </w:rPr>
              <w:t xml:space="preserve"> us</w:t>
            </w:r>
            <w:r w:rsidR="005E4467">
              <w:rPr>
                <w:rFonts w:cs="Calibri"/>
                <w:b/>
              </w:rPr>
              <w:t>:</w:t>
            </w:r>
          </w:p>
        </w:tc>
      </w:tr>
      <w:tr w:rsidR="00287DC4" w:rsidRPr="00CE37CF" w14:paraId="0155DFA1" w14:textId="77777777" w:rsidTr="00A22E82">
        <w:tc>
          <w:tcPr>
            <w:tcW w:w="2830" w:type="dxa"/>
            <w:shd w:val="clear" w:color="auto" w:fill="F7CAAC" w:themeFill="accent2" w:themeFillTint="66"/>
          </w:tcPr>
          <w:p w14:paraId="592D23A5" w14:textId="77777777" w:rsidR="00287DC4" w:rsidRPr="005C686E" w:rsidRDefault="00287DC4" w:rsidP="00574428">
            <w:pPr>
              <w:rPr>
                <w:rFonts w:cs="Calibri"/>
                <w:b/>
              </w:rPr>
            </w:pPr>
            <w:r w:rsidRPr="005C686E">
              <w:rPr>
                <w:rFonts w:cs="Calibri"/>
              </w:rPr>
              <w:t xml:space="preserve">The principles of quality improvement and </w:t>
            </w:r>
            <w:r w:rsidR="00574428">
              <w:rPr>
                <w:rFonts w:cs="Calibri"/>
              </w:rPr>
              <w:t>peoples’ safety.</w:t>
            </w:r>
          </w:p>
        </w:tc>
        <w:tc>
          <w:tcPr>
            <w:tcW w:w="3402" w:type="dxa"/>
            <w:gridSpan w:val="2"/>
            <w:shd w:val="clear" w:color="auto" w:fill="FBE4D5" w:themeFill="accent2" w:themeFillTint="33"/>
          </w:tcPr>
          <w:p w14:paraId="33BD5C04" w14:textId="77777777" w:rsidR="00287DC4" w:rsidRPr="00A8204E" w:rsidRDefault="00287DC4" w:rsidP="00246856">
            <w:pPr>
              <w:rPr>
                <w:rFonts w:cs="Calibri"/>
              </w:rPr>
            </w:pPr>
            <w:r w:rsidRPr="00A8204E">
              <w:rPr>
                <w:rFonts w:cs="Calibri"/>
              </w:rPr>
              <w:t>Meet their responsibilities for quality and safety.</w:t>
            </w:r>
          </w:p>
        </w:tc>
        <w:tc>
          <w:tcPr>
            <w:tcW w:w="3686" w:type="dxa"/>
            <w:gridSpan w:val="2"/>
            <w:vMerge w:val="restart"/>
            <w:shd w:val="clear" w:color="auto" w:fill="FFF2CC" w:themeFill="accent4" w:themeFillTint="33"/>
          </w:tcPr>
          <w:p w14:paraId="027FCE96" w14:textId="77777777" w:rsidR="00287DC4" w:rsidRPr="00287DC4" w:rsidRDefault="00287DC4" w:rsidP="00DB2F31">
            <w:pPr>
              <w:pStyle w:val="ListParagraph"/>
              <w:numPr>
                <w:ilvl w:val="0"/>
                <w:numId w:val="11"/>
              </w:numPr>
              <w:rPr>
                <w:rFonts w:cs="Calibri"/>
              </w:rPr>
            </w:pPr>
            <w:r w:rsidRPr="00287DC4">
              <w:rPr>
                <w:rFonts w:cs="Calibri"/>
              </w:rPr>
              <w:t>Involve staff in service improvement projects.</w:t>
            </w:r>
          </w:p>
          <w:p w14:paraId="7C250EC1" w14:textId="41DF15A1" w:rsidR="00287DC4" w:rsidRPr="00287DC4" w:rsidRDefault="00287DC4" w:rsidP="00DB2F31">
            <w:pPr>
              <w:pStyle w:val="ListParagraph"/>
              <w:numPr>
                <w:ilvl w:val="0"/>
                <w:numId w:val="11"/>
              </w:numPr>
              <w:rPr>
                <w:rFonts w:cs="Calibri"/>
              </w:rPr>
            </w:pPr>
            <w:r w:rsidRPr="00287DC4">
              <w:rPr>
                <w:rFonts w:cs="Calibri"/>
              </w:rPr>
              <w:t>Identify staff strength</w:t>
            </w:r>
            <w:r w:rsidR="005A32F9">
              <w:rPr>
                <w:rFonts w:cs="Calibri"/>
              </w:rPr>
              <w:t>s</w:t>
            </w:r>
            <w:r w:rsidRPr="00287DC4">
              <w:rPr>
                <w:rFonts w:cs="Calibri"/>
              </w:rPr>
              <w:t>, knowledge and skills and utilise them.</w:t>
            </w:r>
          </w:p>
          <w:p w14:paraId="34B40025" w14:textId="77777777" w:rsidR="00287DC4" w:rsidRDefault="00287DC4" w:rsidP="00DB2F31">
            <w:pPr>
              <w:pStyle w:val="ListParagraph"/>
              <w:numPr>
                <w:ilvl w:val="0"/>
                <w:numId w:val="11"/>
              </w:numPr>
              <w:rPr>
                <w:rFonts w:cs="Calibri"/>
                <w:b/>
              </w:rPr>
            </w:pPr>
            <w:r w:rsidRPr="00287DC4">
              <w:rPr>
                <w:rFonts w:cs="Calibri"/>
              </w:rPr>
              <w:t>Involve staff in the investigation of adverse events.</w:t>
            </w:r>
            <w:r>
              <w:rPr>
                <w:rFonts w:cs="Calibri"/>
                <w:b/>
              </w:rPr>
              <w:t xml:space="preserve"> </w:t>
            </w:r>
          </w:p>
          <w:p w14:paraId="787669EC" w14:textId="77777777" w:rsidR="00287DC4" w:rsidRPr="00287DC4" w:rsidRDefault="00287DC4" w:rsidP="00DB2F31">
            <w:pPr>
              <w:pStyle w:val="ListParagraph"/>
              <w:numPr>
                <w:ilvl w:val="0"/>
                <w:numId w:val="11"/>
              </w:numPr>
              <w:rPr>
                <w:rFonts w:cs="Calibri"/>
              </w:rPr>
            </w:pPr>
            <w:r w:rsidRPr="00287DC4">
              <w:rPr>
                <w:rFonts w:cs="Calibri"/>
              </w:rPr>
              <w:lastRenderedPageBreak/>
              <w:t xml:space="preserve">Inform staff of the outcomes of </w:t>
            </w:r>
            <w:r w:rsidR="00D00C88">
              <w:rPr>
                <w:rFonts w:cs="Calibri"/>
              </w:rPr>
              <w:t xml:space="preserve">adverse event/incident </w:t>
            </w:r>
            <w:r w:rsidRPr="00287DC4">
              <w:rPr>
                <w:rFonts w:cs="Calibri"/>
              </w:rPr>
              <w:t>investigations.</w:t>
            </w:r>
          </w:p>
          <w:p w14:paraId="71CA84CF" w14:textId="77777777" w:rsidR="00287DC4" w:rsidRPr="00287DC4" w:rsidRDefault="00287DC4" w:rsidP="00D00C88">
            <w:pPr>
              <w:pStyle w:val="ListParagraph"/>
              <w:numPr>
                <w:ilvl w:val="0"/>
                <w:numId w:val="11"/>
              </w:numPr>
              <w:rPr>
                <w:rFonts w:cs="Calibri"/>
                <w:b/>
              </w:rPr>
            </w:pPr>
            <w:r w:rsidRPr="00287DC4">
              <w:rPr>
                <w:rFonts w:cs="Calibri"/>
              </w:rPr>
              <w:t>Involve staff in developi</w:t>
            </w:r>
            <w:r w:rsidR="00D00C88">
              <w:rPr>
                <w:rFonts w:cs="Calibri"/>
              </w:rPr>
              <w:t>ng service improvement processes.</w:t>
            </w:r>
          </w:p>
        </w:tc>
      </w:tr>
      <w:tr w:rsidR="00287DC4" w:rsidRPr="00CE37CF" w14:paraId="74201244" w14:textId="77777777" w:rsidTr="00A22E82">
        <w:tc>
          <w:tcPr>
            <w:tcW w:w="2830" w:type="dxa"/>
            <w:shd w:val="clear" w:color="auto" w:fill="F7CAAC" w:themeFill="accent2" w:themeFillTint="66"/>
          </w:tcPr>
          <w:p w14:paraId="5670E2A7" w14:textId="77777777" w:rsidR="00287DC4" w:rsidRPr="005C686E" w:rsidRDefault="00287DC4" w:rsidP="00246856">
            <w:pPr>
              <w:rPr>
                <w:rFonts w:cs="Calibri"/>
                <w:b/>
              </w:rPr>
            </w:pPr>
            <w:r w:rsidRPr="005C686E">
              <w:rPr>
                <w:rFonts w:cs="Calibri"/>
              </w:rPr>
              <w:t>Commonly used improvement tools.</w:t>
            </w:r>
          </w:p>
        </w:tc>
        <w:tc>
          <w:tcPr>
            <w:tcW w:w="3402" w:type="dxa"/>
            <w:gridSpan w:val="2"/>
            <w:shd w:val="clear" w:color="auto" w:fill="FBE4D5" w:themeFill="accent2" w:themeFillTint="33"/>
          </w:tcPr>
          <w:p w14:paraId="43B3FF3B" w14:textId="77777777" w:rsidR="00287DC4" w:rsidRPr="00A8204E" w:rsidRDefault="00287DC4" w:rsidP="00246856">
            <w:pPr>
              <w:rPr>
                <w:rFonts w:cs="Calibri"/>
              </w:rPr>
            </w:pPr>
            <w:r w:rsidRPr="00A8204E">
              <w:rPr>
                <w:rFonts w:cs="Calibri"/>
              </w:rPr>
              <w:t>Apply tools for improvement.</w:t>
            </w:r>
          </w:p>
        </w:tc>
        <w:tc>
          <w:tcPr>
            <w:tcW w:w="3686" w:type="dxa"/>
            <w:gridSpan w:val="2"/>
            <w:vMerge/>
            <w:shd w:val="clear" w:color="auto" w:fill="FFF2CC" w:themeFill="accent4" w:themeFillTint="33"/>
          </w:tcPr>
          <w:p w14:paraId="6B534236" w14:textId="77777777" w:rsidR="00287DC4" w:rsidRPr="009F0559" w:rsidRDefault="00287DC4" w:rsidP="00246856">
            <w:pPr>
              <w:rPr>
                <w:rFonts w:cs="Calibri"/>
                <w:b/>
              </w:rPr>
            </w:pPr>
          </w:p>
        </w:tc>
      </w:tr>
      <w:tr w:rsidR="00287DC4" w:rsidRPr="00CE37CF" w14:paraId="42461F73" w14:textId="77777777" w:rsidTr="00A22E82">
        <w:tc>
          <w:tcPr>
            <w:tcW w:w="2830" w:type="dxa"/>
            <w:shd w:val="clear" w:color="auto" w:fill="F7CAAC" w:themeFill="accent2" w:themeFillTint="66"/>
          </w:tcPr>
          <w:p w14:paraId="0D69B643" w14:textId="77777777" w:rsidR="00287DC4" w:rsidRPr="005C686E" w:rsidRDefault="00287DC4" w:rsidP="00246856">
            <w:pPr>
              <w:rPr>
                <w:rFonts w:cs="Calibri"/>
                <w:b/>
              </w:rPr>
            </w:pPr>
            <w:r w:rsidRPr="005C686E">
              <w:rPr>
                <w:rFonts w:cs="Calibri"/>
              </w:rPr>
              <w:t>Simple measures to monitor change.</w:t>
            </w:r>
          </w:p>
        </w:tc>
        <w:tc>
          <w:tcPr>
            <w:tcW w:w="3402" w:type="dxa"/>
            <w:gridSpan w:val="2"/>
            <w:shd w:val="clear" w:color="auto" w:fill="FBE4D5" w:themeFill="accent2" w:themeFillTint="33"/>
          </w:tcPr>
          <w:p w14:paraId="2B81F00C" w14:textId="77777777" w:rsidR="00287DC4" w:rsidRPr="004072C2" w:rsidRDefault="00287DC4" w:rsidP="00246856">
            <w:pPr>
              <w:rPr>
                <w:rFonts w:cs="Calibri"/>
              </w:rPr>
            </w:pPr>
            <w:r w:rsidRPr="004072C2">
              <w:rPr>
                <w:rFonts w:cs="Calibri"/>
              </w:rPr>
              <w:t>Set a goal for improvement.</w:t>
            </w:r>
          </w:p>
        </w:tc>
        <w:tc>
          <w:tcPr>
            <w:tcW w:w="3686" w:type="dxa"/>
            <w:gridSpan w:val="2"/>
            <w:vMerge/>
            <w:shd w:val="clear" w:color="auto" w:fill="FFF2CC" w:themeFill="accent4" w:themeFillTint="33"/>
          </w:tcPr>
          <w:p w14:paraId="32E2CFAE" w14:textId="77777777" w:rsidR="00287DC4" w:rsidRPr="009F0559" w:rsidRDefault="00287DC4" w:rsidP="00246856">
            <w:pPr>
              <w:rPr>
                <w:rFonts w:cs="Calibri"/>
                <w:b/>
              </w:rPr>
            </w:pPr>
          </w:p>
        </w:tc>
      </w:tr>
      <w:tr w:rsidR="00287DC4" w:rsidRPr="00CE37CF" w14:paraId="7D92F95B" w14:textId="77777777" w:rsidTr="00A22E82">
        <w:tc>
          <w:tcPr>
            <w:tcW w:w="2830" w:type="dxa"/>
            <w:shd w:val="clear" w:color="auto" w:fill="F7CAAC" w:themeFill="accent2" w:themeFillTint="66"/>
          </w:tcPr>
          <w:p w14:paraId="1731656F" w14:textId="77777777" w:rsidR="00287DC4" w:rsidRPr="005C686E" w:rsidRDefault="00287DC4" w:rsidP="00246856">
            <w:pPr>
              <w:rPr>
                <w:rFonts w:cs="Calibri"/>
                <w:b/>
              </w:rPr>
            </w:pPr>
            <w:r w:rsidRPr="005C686E">
              <w:rPr>
                <w:rFonts w:cs="Calibri"/>
              </w:rPr>
              <w:lastRenderedPageBreak/>
              <w:t>Human factors that may compromise or impact on quality and safety.</w:t>
            </w:r>
          </w:p>
        </w:tc>
        <w:tc>
          <w:tcPr>
            <w:tcW w:w="3402" w:type="dxa"/>
            <w:gridSpan w:val="2"/>
            <w:shd w:val="clear" w:color="auto" w:fill="FBE4D5" w:themeFill="accent2" w:themeFillTint="33"/>
          </w:tcPr>
          <w:p w14:paraId="5D0D00F4" w14:textId="77777777" w:rsidR="00287DC4" w:rsidRPr="004072C2" w:rsidRDefault="00287DC4" w:rsidP="00246856">
            <w:pPr>
              <w:rPr>
                <w:rFonts w:cs="Calibri"/>
              </w:rPr>
            </w:pPr>
            <w:r w:rsidRPr="004072C2">
              <w:rPr>
                <w:rFonts w:cs="Calibri"/>
              </w:rPr>
              <w:t>Be able to develop a simple measure to evaluate an aspect of care or service delivery and use learnings to improve it.</w:t>
            </w:r>
          </w:p>
        </w:tc>
        <w:tc>
          <w:tcPr>
            <w:tcW w:w="3686" w:type="dxa"/>
            <w:gridSpan w:val="2"/>
            <w:vMerge/>
            <w:shd w:val="clear" w:color="auto" w:fill="FFF2CC" w:themeFill="accent4" w:themeFillTint="33"/>
          </w:tcPr>
          <w:p w14:paraId="56EA823B" w14:textId="77777777" w:rsidR="00287DC4" w:rsidRPr="009F0559" w:rsidRDefault="00287DC4" w:rsidP="00246856">
            <w:pPr>
              <w:rPr>
                <w:rFonts w:cs="Calibri"/>
                <w:b/>
              </w:rPr>
            </w:pPr>
          </w:p>
        </w:tc>
      </w:tr>
      <w:tr w:rsidR="00287DC4" w:rsidRPr="00CE37CF" w14:paraId="185A8A00" w14:textId="77777777" w:rsidTr="00A22E82">
        <w:tc>
          <w:tcPr>
            <w:tcW w:w="2830" w:type="dxa"/>
            <w:shd w:val="clear" w:color="auto" w:fill="F7CAAC" w:themeFill="accent2" w:themeFillTint="66"/>
          </w:tcPr>
          <w:p w14:paraId="0A7515CB" w14:textId="77777777" w:rsidR="00287DC4" w:rsidRPr="005C686E" w:rsidRDefault="00287DC4" w:rsidP="00246856">
            <w:pPr>
              <w:rPr>
                <w:rFonts w:cs="Calibri"/>
                <w:b/>
              </w:rPr>
            </w:pPr>
            <w:r w:rsidRPr="005C686E">
              <w:rPr>
                <w:rFonts w:cs="Calibri"/>
              </w:rPr>
              <w:t>The key drivers of poor quality care: harm, waste and variation.</w:t>
            </w:r>
          </w:p>
        </w:tc>
        <w:tc>
          <w:tcPr>
            <w:tcW w:w="3402" w:type="dxa"/>
            <w:gridSpan w:val="2"/>
            <w:shd w:val="clear" w:color="auto" w:fill="FBE4D5" w:themeFill="accent2" w:themeFillTint="33"/>
          </w:tcPr>
          <w:p w14:paraId="48D1B86E" w14:textId="77777777" w:rsidR="00287DC4" w:rsidRPr="004072C2" w:rsidRDefault="00287DC4" w:rsidP="00D00C88">
            <w:pPr>
              <w:rPr>
                <w:rFonts w:cs="Calibri"/>
              </w:rPr>
            </w:pPr>
            <w:r w:rsidRPr="004072C2">
              <w:rPr>
                <w:rFonts w:cs="Calibri"/>
              </w:rPr>
              <w:t>Participate in quality improvement and safety projects.</w:t>
            </w:r>
          </w:p>
        </w:tc>
        <w:tc>
          <w:tcPr>
            <w:tcW w:w="3686" w:type="dxa"/>
            <w:gridSpan w:val="2"/>
            <w:vMerge/>
            <w:shd w:val="clear" w:color="auto" w:fill="FFF2CC" w:themeFill="accent4" w:themeFillTint="33"/>
          </w:tcPr>
          <w:p w14:paraId="309D29D4" w14:textId="77777777" w:rsidR="00287DC4" w:rsidRPr="009F0559" w:rsidRDefault="00287DC4" w:rsidP="00246856">
            <w:pPr>
              <w:rPr>
                <w:rFonts w:cs="Calibri"/>
                <w:b/>
              </w:rPr>
            </w:pPr>
          </w:p>
        </w:tc>
      </w:tr>
      <w:tr w:rsidR="001A0DC0" w:rsidRPr="00CE37CF" w14:paraId="7DAC0DBF" w14:textId="77777777" w:rsidTr="00A22E82">
        <w:tc>
          <w:tcPr>
            <w:tcW w:w="2830" w:type="dxa"/>
            <w:shd w:val="clear" w:color="auto" w:fill="F7CAAC" w:themeFill="accent2" w:themeFillTint="66"/>
          </w:tcPr>
          <w:p w14:paraId="646CEFA0" w14:textId="77777777" w:rsidR="001A0DC0" w:rsidRPr="005C686E" w:rsidRDefault="001A0DC0" w:rsidP="001A0DC0">
            <w:pPr>
              <w:tabs>
                <w:tab w:val="left" w:pos="360"/>
              </w:tabs>
              <w:rPr>
                <w:rFonts w:cs="Calibri"/>
                <w:b/>
              </w:rPr>
            </w:pPr>
            <w:r w:rsidRPr="005C686E">
              <w:rPr>
                <w:rFonts w:cs="Calibri"/>
              </w:rPr>
              <w:t>How to report and learn from adverse events, incidents and near misses.</w:t>
            </w:r>
          </w:p>
        </w:tc>
        <w:tc>
          <w:tcPr>
            <w:tcW w:w="3402" w:type="dxa"/>
            <w:gridSpan w:val="2"/>
            <w:shd w:val="clear" w:color="auto" w:fill="FBE4D5" w:themeFill="accent2" w:themeFillTint="33"/>
          </w:tcPr>
          <w:p w14:paraId="4231ADDC" w14:textId="77777777" w:rsidR="001A0DC0" w:rsidRPr="004072C2" w:rsidRDefault="001A0DC0" w:rsidP="001A0DC0">
            <w:pPr>
              <w:rPr>
                <w:rFonts w:cs="Calibri"/>
              </w:rPr>
            </w:pPr>
            <w:r w:rsidRPr="004072C2">
              <w:rPr>
                <w:rFonts w:cs="Calibri"/>
              </w:rPr>
              <w:t>Anticipate and take steps to minimise risk</w:t>
            </w:r>
            <w:r>
              <w:rPr>
                <w:rFonts w:cs="Calibri"/>
              </w:rPr>
              <w:t xml:space="preserve"> and maximise safety</w:t>
            </w:r>
            <w:r w:rsidRPr="004072C2">
              <w:rPr>
                <w:rFonts w:cs="Calibri"/>
              </w:rPr>
              <w:t>.</w:t>
            </w:r>
          </w:p>
        </w:tc>
        <w:tc>
          <w:tcPr>
            <w:tcW w:w="3686" w:type="dxa"/>
            <w:gridSpan w:val="2"/>
            <w:vMerge/>
            <w:shd w:val="clear" w:color="auto" w:fill="FFF2CC" w:themeFill="accent4" w:themeFillTint="33"/>
          </w:tcPr>
          <w:p w14:paraId="06E79782" w14:textId="77777777" w:rsidR="001A0DC0" w:rsidRPr="009F0559" w:rsidRDefault="001A0DC0" w:rsidP="001A0DC0">
            <w:pPr>
              <w:rPr>
                <w:rFonts w:cs="Calibri"/>
                <w:b/>
              </w:rPr>
            </w:pPr>
          </w:p>
        </w:tc>
      </w:tr>
      <w:tr w:rsidR="00E84DAB" w:rsidRPr="001C3753" w14:paraId="5392F710" w14:textId="77777777" w:rsidTr="00EF70C2">
        <w:tc>
          <w:tcPr>
            <w:tcW w:w="9918" w:type="dxa"/>
            <w:gridSpan w:val="5"/>
            <w:shd w:val="clear" w:color="auto" w:fill="0BDDF3"/>
          </w:tcPr>
          <w:p w14:paraId="4C984914" w14:textId="77777777" w:rsidR="00E84DAB" w:rsidRDefault="00E84DAB" w:rsidP="00E84DAB">
            <w:pPr>
              <w:pStyle w:val="Heading2"/>
            </w:pPr>
            <w:bookmarkStart w:id="35" w:name="_Toc87984121"/>
            <w:r w:rsidRPr="00E2536B">
              <w:t>Capabilities of operational, clinical and team leaders</w:t>
            </w:r>
            <w:bookmarkEnd w:id="35"/>
          </w:p>
          <w:p w14:paraId="0938654D" w14:textId="77777777" w:rsidR="00E84DAB" w:rsidRPr="00E2536B" w:rsidRDefault="00E84DAB" w:rsidP="005D407A">
            <w:pPr>
              <w:rPr>
                <w:rFonts w:cs="Calibri"/>
                <w:b/>
              </w:rPr>
            </w:pPr>
          </w:p>
        </w:tc>
      </w:tr>
      <w:tr w:rsidR="005F23BB" w:rsidRPr="001C3753" w14:paraId="2A66C32A" w14:textId="77777777" w:rsidTr="00EF70C2">
        <w:tc>
          <w:tcPr>
            <w:tcW w:w="9918" w:type="dxa"/>
            <w:gridSpan w:val="5"/>
            <w:shd w:val="clear" w:color="auto" w:fill="0BDDF3"/>
          </w:tcPr>
          <w:p w14:paraId="481D1494" w14:textId="77777777" w:rsidR="005F23BB" w:rsidRDefault="00E2536B" w:rsidP="005D407A">
            <w:pPr>
              <w:rPr>
                <w:rFonts w:cs="Calibri"/>
                <w:b/>
              </w:rPr>
            </w:pPr>
            <w:r w:rsidRPr="00E2536B">
              <w:rPr>
                <w:rFonts w:cs="Calibri"/>
                <w:b/>
              </w:rPr>
              <w:t xml:space="preserve">Partnerships with </w:t>
            </w:r>
            <w:r w:rsidR="00E82877">
              <w:rPr>
                <w:rFonts w:cs="Calibri"/>
                <w:b/>
              </w:rPr>
              <w:t xml:space="preserve">people engaged with our service </w:t>
            </w:r>
            <w:r w:rsidRPr="00E2536B">
              <w:rPr>
                <w:rFonts w:cs="Calibri"/>
                <w:b/>
              </w:rPr>
              <w:t>and their families/whānau</w:t>
            </w:r>
          </w:p>
          <w:p w14:paraId="1EAB3D98" w14:textId="66709517" w:rsidR="00E2536B" w:rsidRPr="00E2536B" w:rsidRDefault="00E2536B" w:rsidP="009F4E88">
            <w:pPr>
              <w:rPr>
                <w:rFonts w:cs="Calibri"/>
                <w:i/>
                <w:highlight w:val="darkGray"/>
              </w:rPr>
            </w:pPr>
            <w:r>
              <w:rPr>
                <w:rFonts w:cs="Calibri"/>
                <w:i/>
              </w:rPr>
              <w:t>Enabling</w:t>
            </w:r>
            <w:r w:rsidRPr="00E2536B">
              <w:rPr>
                <w:rFonts w:cs="Calibri"/>
                <w:i/>
              </w:rPr>
              <w:t xml:space="preserve"> </w:t>
            </w:r>
            <w:r w:rsidR="009B10C7">
              <w:rPr>
                <w:rFonts w:cs="Calibri"/>
                <w:i/>
              </w:rPr>
              <w:t>people engaged with our service</w:t>
            </w:r>
            <w:r w:rsidRPr="00E2536B">
              <w:rPr>
                <w:rFonts w:cs="Calibri"/>
                <w:i/>
              </w:rPr>
              <w:t xml:space="preserve"> and their families/whānau to interact with </w:t>
            </w:r>
            <w:r w:rsidR="009F4E88">
              <w:rPr>
                <w:rFonts w:cs="Calibri"/>
                <w:i/>
              </w:rPr>
              <w:t xml:space="preserve">us </w:t>
            </w:r>
            <w:r w:rsidR="005A32F9">
              <w:rPr>
                <w:rFonts w:cs="Calibri"/>
                <w:i/>
              </w:rPr>
              <w:t>to</w:t>
            </w:r>
            <w:r w:rsidRPr="00E2536B">
              <w:rPr>
                <w:rFonts w:cs="Calibri"/>
                <w:i/>
              </w:rPr>
              <w:t xml:space="preserve"> achieve the</w:t>
            </w:r>
            <w:r w:rsidR="009F4E88">
              <w:rPr>
                <w:rFonts w:cs="Calibri"/>
                <w:i/>
              </w:rPr>
              <w:t xml:space="preserve"> outcomes they identified. </w:t>
            </w:r>
          </w:p>
        </w:tc>
      </w:tr>
      <w:tr w:rsidR="008A0A8C" w:rsidRPr="00CE37CF" w14:paraId="691DE7FE" w14:textId="77777777" w:rsidTr="00EF70C2">
        <w:tc>
          <w:tcPr>
            <w:tcW w:w="3397" w:type="dxa"/>
            <w:gridSpan w:val="2"/>
            <w:shd w:val="clear" w:color="auto" w:fill="9BE1E5"/>
          </w:tcPr>
          <w:p w14:paraId="4359FF05" w14:textId="77777777" w:rsidR="008A0A8C" w:rsidRPr="008A0A8C" w:rsidRDefault="008A0A8C" w:rsidP="00623111">
            <w:pPr>
              <w:rPr>
                <w:rFonts w:cs="Calibri"/>
                <w:b/>
              </w:rPr>
            </w:pPr>
            <w:r w:rsidRPr="008A0A8C">
              <w:rPr>
                <w:b/>
              </w:rPr>
              <w:t>Operational, clinical and team leaders have knowledge of:</w:t>
            </w:r>
          </w:p>
        </w:tc>
        <w:tc>
          <w:tcPr>
            <w:tcW w:w="3402" w:type="dxa"/>
            <w:gridSpan w:val="2"/>
            <w:shd w:val="clear" w:color="auto" w:fill="A8F4F2"/>
          </w:tcPr>
          <w:p w14:paraId="6E9937B5" w14:textId="77777777" w:rsidR="008A0A8C" w:rsidRPr="00B61AA9" w:rsidRDefault="009B10C7" w:rsidP="009B10C7">
            <w:pPr>
              <w:rPr>
                <w:rFonts w:cs="Calibri"/>
                <w:highlight w:val="darkGray"/>
              </w:rPr>
            </w:pPr>
            <w:r>
              <w:rPr>
                <w:b/>
              </w:rPr>
              <w:t>Operational</w:t>
            </w:r>
            <w:r w:rsidR="008A0A8C" w:rsidRPr="008A0A8C">
              <w:rPr>
                <w:b/>
              </w:rPr>
              <w:t xml:space="preserve"> and </w:t>
            </w:r>
            <w:r>
              <w:rPr>
                <w:b/>
              </w:rPr>
              <w:t xml:space="preserve">services’ </w:t>
            </w:r>
            <w:r w:rsidR="008A0A8C" w:rsidRPr="008A0A8C">
              <w:rPr>
                <w:b/>
              </w:rPr>
              <w:t>team leaders</w:t>
            </w:r>
            <w:r>
              <w:rPr>
                <w:b/>
              </w:rPr>
              <w:t>:</w:t>
            </w:r>
          </w:p>
        </w:tc>
        <w:tc>
          <w:tcPr>
            <w:tcW w:w="3119" w:type="dxa"/>
            <w:shd w:val="clear" w:color="auto" w:fill="E5FBFB"/>
          </w:tcPr>
          <w:p w14:paraId="06FB133E" w14:textId="77777777" w:rsidR="008A0A8C" w:rsidRPr="00CE37CF" w:rsidRDefault="004C01AE" w:rsidP="00E82877">
            <w:pPr>
              <w:rPr>
                <w:rFonts w:cs="Calibri"/>
              </w:rPr>
            </w:pPr>
            <w:r w:rsidRPr="009F0559">
              <w:rPr>
                <w:rFonts w:cs="Calibri"/>
                <w:b/>
              </w:rPr>
              <w:t xml:space="preserve">Action taken by </w:t>
            </w:r>
            <w:r w:rsidR="00E82877">
              <w:rPr>
                <w:rFonts w:cs="Calibri"/>
                <w:b/>
              </w:rPr>
              <w:t>us:</w:t>
            </w:r>
          </w:p>
        </w:tc>
      </w:tr>
      <w:tr w:rsidR="00280A85" w:rsidRPr="00CE37CF" w14:paraId="6F3B377A" w14:textId="77777777" w:rsidTr="00EF70C2">
        <w:tc>
          <w:tcPr>
            <w:tcW w:w="3397" w:type="dxa"/>
            <w:gridSpan w:val="2"/>
            <w:shd w:val="clear" w:color="auto" w:fill="9BE1E5"/>
          </w:tcPr>
          <w:p w14:paraId="3B59FD80" w14:textId="77777777" w:rsidR="00280A85" w:rsidRDefault="00280A85" w:rsidP="009B10C7">
            <w:pPr>
              <w:rPr>
                <w:rFonts w:cs="Calibri"/>
              </w:rPr>
            </w:pPr>
            <w:r w:rsidRPr="00623111">
              <w:rPr>
                <w:rFonts w:cs="Calibri"/>
              </w:rPr>
              <w:t xml:space="preserve">The core values associated with </w:t>
            </w:r>
            <w:r w:rsidR="009B10C7">
              <w:rPr>
                <w:rFonts w:cs="Calibri"/>
              </w:rPr>
              <w:t>person-centred</w:t>
            </w:r>
            <w:r>
              <w:rPr>
                <w:rFonts w:cs="Calibri"/>
              </w:rPr>
              <w:t xml:space="preserve"> </w:t>
            </w:r>
            <w:r w:rsidRPr="00623111">
              <w:rPr>
                <w:rFonts w:cs="Calibri"/>
              </w:rPr>
              <w:t>care, including health literacy and cultural safety</w:t>
            </w:r>
            <w:r>
              <w:rPr>
                <w:rFonts w:cs="Calibri"/>
              </w:rPr>
              <w:t>.</w:t>
            </w:r>
          </w:p>
        </w:tc>
        <w:tc>
          <w:tcPr>
            <w:tcW w:w="3402" w:type="dxa"/>
            <w:gridSpan w:val="2"/>
            <w:shd w:val="clear" w:color="auto" w:fill="A8F4F2"/>
          </w:tcPr>
          <w:p w14:paraId="065EE581" w14:textId="77777777" w:rsidR="00280A85" w:rsidRPr="00B61AA9" w:rsidRDefault="00280A85" w:rsidP="009B10C7">
            <w:pPr>
              <w:rPr>
                <w:rFonts w:cs="Calibri"/>
                <w:highlight w:val="darkGray"/>
              </w:rPr>
            </w:pPr>
            <w:r>
              <w:rPr>
                <w:rFonts w:cs="Calibri"/>
              </w:rPr>
              <w:t xml:space="preserve">Mentor </w:t>
            </w:r>
            <w:r w:rsidRPr="00280A85">
              <w:rPr>
                <w:rFonts w:cs="Calibri"/>
              </w:rPr>
              <w:t>and e</w:t>
            </w:r>
            <w:r w:rsidR="003143BB">
              <w:rPr>
                <w:rFonts w:cs="Calibri"/>
              </w:rPr>
              <w:t>nable</w:t>
            </w:r>
            <w:r w:rsidRPr="00280A85">
              <w:rPr>
                <w:rFonts w:cs="Calibri"/>
              </w:rPr>
              <w:t xml:space="preserve"> staff and colleagues to apply the principles of </w:t>
            </w:r>
            <w:r w:rsidR="009B10C7">
              <w:rPr>
                <w:rFonts w:cs="Calibri"/>
              </w:rPr>
              <w:t>person</w:t>
            </w:r>
            <w:r w:rsidRPr="00280A85">
              <w:rPr>
                <w:rFonts w:cs="Calibri"/>
              </w:rPr>
              <w:t>-centred care as part of their everyday practice</w:t>
            </w:r>
          </w:p>
        </w:tc>
        <w:tc>
          <w:tcPr>
            <w:tcW w:w="3119" w:type="dxa"/>
            <w:vMerge w:val="restart"/>
            <w:shd w:val="clear" w:color="auto" w:fill="E5FBFB"/>
          </w:tcPr>
          <w:p w14:paraId="01973CB7" w14:textId="77777777" w:rsidR="00280A85" w:rsidRDefault="003143BB" w:rsidP="00DB2F31">
            <w:pPr>
              <w:pStyle w:val="ListParagraph"/>
              <w:numPr>
                <w:ilvl w:val="0"/>
                <w:numId w:val="12"/>
              </w:numPr>
              <w:rPr>
                <w:rFonts w:cs="Calibri"/>
              </w:rPr>
            </w:pPr>
            <w:r>
              <w:rPr>
                <w:rFonts w:cs="Calibri"/>
              </w:rPr>
              <w:t xml:space="preserve">Provide guidelines and procedures that are easy to follow and that are based on evidence/best and </w:t>
            </w:r>
            <w:r w:rsidR="0083260F">
              <w:rPr>
                <w:rFonts w:cs="Calibri"/>
              </w:rPr>
              <w:t>person-centred</w:t>
            </w:r>
            <w:r>
              <w:rPr>
                <w:rFonts w:cs="Calibri"/>
              </w:rPr>
              <w:t xml:space="preserve"> practices.</w:t>
            </w:r>
          </w:p>
          <w:p w14:paraId="2200EA76" w14:textId="77777777" w:rsidR="003143BB" w:rsidRDefault="003143BB" w:rsidP="00DB2F31">
            <w:pPr>
              <w:pStyle w:val="ListParagraph"/>
              <w:numPr>
                <w:ilvl w:val="0"/>
                <w:numId w:val="12"/>
              </w:numPr>
              <w:rPr>
                <w:rFonts w:cs="Calibri"/>
              </w:rPr>
            </w:pPr>
            <w:r>
              <w:rPr>
                <w:rFonts w:cs="Calibri"/>
              </w:rPr>
              <w:t>Evaluate any reason for staff not adhering to the required processes.</w:t>
            </w:r>
          </w:p>
          <w:p w14:paraId="182F6A44" w14:textId="337599CF" w:rsidR="003143BB" w:rsidRDefault="003143BB" w:rsidP="00DB2F31">
            <w:pPr>
              <w:pStyle w:val="ListParagraph"/>
              <w:numPr>
                <w:ilvl w:val="0"/>
                <w:numId w:val="12"/>
              </w:numPr>
              <w:ind w:left="357" w:hanging="357"/>
              <w:rPr>
                <w:rFonts w:cs="Calibri"/>
              </w:rPr>
            </w:pPr>
            <w:r>
              <w:rPr>
                <w:rFonts w:cs="Calibri"/>
              </w:rPr>
              <w:t>Introduce a mentoring/buddy system w</w:t>
            </w:r>
            <w:r w:rsidR="005A32F9">
              <w:rPr>
                <w:rFonts w:cs="Calibri"/>
              </w:rPr>
              <w:t>h</w:t>
            </w:r>
            <w:r>
              <w:rPr>
                <w:rFonts w:cs="Calibri"/>
              </w:rPr>
              <w:t xml:space="preserve">ere staff are able to learn from skilled staff how to communicate </w:t>
            </w:r>
            <w:r w:rsidR="00235DBD">
              <w:rPr>
                <w:rFonts w:cs="Calibri"/>
              </w:rPr>
              <w:t xml:space="preserve">effectively with </w:t>
            </w:r>
            <w:r w:rsidR="0083260F">
              <w:rPr>
                <w:rFonts w:cs="Calibri"/>
              </w:rPr>
              <w:t xml:space="preserve">people engaged with our service </w:t>
            </w:r>
            <w:r w:rsidR="00235DBD">
              <w:rPr>
                <w:rFonts w:cs="Calibri"/>
              </w:rPr>
              <w:t>and their families/</w:t>
            </w:r>
            <w:r w:rsidR="00235DBD" w:rsidRPr="00280A85">
              <w:rPr>
                <w:rFonts w:cs="Calibri"/>
              </w:rPr>
              <w:t xml:space="preserve"> whānau</w:t>
            </w:r>
            <w:r w:rsidR="002879F8">
              <w:rPr>
                <w:rFonts w:cs="Calibri"/>
              </w:rPr>
              <w:t>.</w:t>
            </w:r>
          </w:p>
          <w:p w14:paraId="6E0C76EC" w14:textId="77777777" w:rsidR="003143BB" w:rsidRPr="002879F8" w:rsidRDefault="003143BB" w:rsidP="002879F8">
            <w:pPr>
              <w:rPr>
                <w:rFonts w:cs="Calibri"/>
              </w:rPr>
            </w:pPr>
          </w:p>
        </w:tc>
      </w:tr>
      <w:tr w:rsidR="00280A85" w:rsidRPr="00CE37CF" w14:paraId="372EE126" w14:textId="77777777" w:rsidTr="00EF70C2">
        <w:tc>
          <w:tcPr>
            <w:tcW w:w="3397" w:type="dxa"/>
            <w:gridSpan w:val="2"/>
            <w:shd w:val="clear" w:color="auto" w:fill="9BE1E5"/>
          </w:tcPr>
          <w:p w14:paraId="4DCC2F97" w14:textId="77777777" w:rsidR="009B207D" w:rsidRDefault="009B207D" w:rsidP="009B10C7">
            <w:pPr>
              <w:rPr>
                <w:rFonts w:cs="Calibri"/>
              </w:rPr>
            </w:pPr>
            <w:r w:rsidRPr="00341358">
              <w:rPr>
                <w:rFonts w:cs="Calibri"/>
              </w:rPr>
              <w:t xml:space="preserve">The concept of engagement and partnership </w:t>
            </w:r>
            <w:r>
              <w:rPr>
                <w:rFonts w:cs="Calibri"/>
              </w:rPr>
              <w:t>with people who have lived experience a</w:t>
            </w:r>
            <w:r w:rsidRPr="00341358">
              <w:rPr>
                <w:rFonts w:cs="Calibri"/>
              </w:rPr>
              <w:t>s a key strategy for improving health outcomes</w:t>
            </w:r>
            <w:r>
              <w:rPr>
                <w:rFonts w:cs="Calibri"/>
              </w:rPr>
              <w:t>.</w:t>
            </w:r>
          </w:p>
          <w:p w14:paraId="2D4A9FD4" w14:textId="77777777" w:rsidR="00280A85" w:rsidRDefault="00280A85" w:rsidP="009B10C7">
            <w:pPr>
              <w:rPr>
                <w:rFonts w:cs="Calibri"/>
              </w:rPr>
            </w:pPr>
          </w:p>
        </w:tc>
        <w:tc>
          <w:tcPr>
            <w:tcW w:w="3402" w:type="dxa"/>
            <w:gridSpan w:val="2"/>
            <w:shd w:val="clear" w:color="auto" w:fill="A8F4F2"/>
          </w:tcPr>
          <w:p w14:paraId="22E2580B" w14:textId="77777777" w:rsidR="00280A85" w:rsidRPr="00B61AA9" w:rsidRDefault="00280A85" w:rsidP="009B10C7">
            <w:pPr>
              <w:rPr>
                <w:rFonts w:cs="Calibri"/>
                <w:highlight w:val="darkGray"/>
              </w:rPr>
            </w:pPr>
            <w:r w:rsidRPr="00280A85">
              <w:rPr>
                <w:rFonts w:cs="Calibri"/>
              </w:rPr>
              <w:t xml:space="preserve">Mentor and </w:t>
            </w:r>
            <w:r w:rsidR="003143BB">
              <w:rPr>
                <w:rFonts w:cs="Calibri"/>
              </w:rPr>
              <w:t>enable</w:t>
            </w:r>
            <w:r w:rsidRPr="00280A85">
              <w:rPr>
                <w:rFonts w:cs="Calibri"/>
              </w:rPr>
              <w:t xml:space="preserve"> staff and colleagues to adapt their communication style to ensure </w:t>
            </w:r>
            <w:r w:rsidR="009B10C7">
              <w:rPr>
                <w:rFonts w:cs="Calibri"/>
              </w:rPr>
              <w:t xml:space="preserve">people </w:t>
            </w:r>
            <w:r w:rsidRPr="00280A85">
              <w:rPr>
                <w:rFonts w:cs="Calibri"/>
              </w:rPr>
              <w:t>and their families/whānau understand information and are supported to ask questions</w:t>
            </w:r>
            <w:r>
              <w:rPr>
                <w:rFonts w:cs="Calibri"/>
              </w:rPr>
              <w:t>.</w:t>
            </w:r>
          </w:p>
        </w:tc>
        <w:tc>
          <w:tcPr>
            <w:tcW w:w="3119" w:type="dxa"/>
            <w:vMerge/>
            <w:shd w:val="clear" w:color="auto" w:fill="E5FBFB"/>
          </w:tcPr>
          <w:p w14:paraId="6058512C" w14:textId="77777777" w:rsidR="00280A85" w:rsidRPr="00CE37CF" w:rsidRDefault="00280A85" w:rsidP="005D407A">
            <w:pPr>
              <w:rPr>
                <w:rFonts w:cs="Calibri"/>
              </w:rPr>
            </w:pPr>
          </w:p>
        </w:tc>
      </w:tr>
      <w:tr w:rsidR="00280A85" w:rsidRPr="00CE37CF" w14:paraId="2A322C64" w14:textId="77777777" w:rsidTr="00EF70C2">
        <w:tc>
          <w:tcPr>
            <w:tcW w:w="3397" w:type="dxa"/>
            <w:gridSpan w:val="2"/>
            <w:shd w:val="clear" w:color="auto" w:fill="9BE1E5"/>
          </w:tcPr>
          <w:p w14:paraId="1C803251" w14:textId="77777777" w:rsidR="00280A85" w:rsidRPr="00623111" w:rsidRDefault="00280A85" w:rsidP="00623111">
            <w:pPr>
              <w:rPr>
                <w:rFonts w:cs="Calibri"/>
              </w:rPr>
            </w:pPr>
            <w:r w:rsidRPr="00623111">
              <w:rPr>
                <w:rFonts w:cs="Calibri"/>
              </w:rPr>
              <w:t xml:space="preserve">The value of involving </w:t>
            </w:r>
            <w:r w:rsidR="0083260F">
              <w:rPr>
                <w:rFonts w:cs="Calibri"/>
              </w:rPr>
              <w:t xml:space="preserve">people with lived experience </w:t>
            </w:r>
            <w:r w:rsidRPr="00623111">
              <w:rPr>
                <w:rFonts w:cs="Calibri"/>
              </w:rPr>
              <w:t xml:space="preserve">and their families/whānau in improving the design and delivery of care. </w:t>
            </w:r>
          </w:p>
          <w:p w14:paraId="7D171A26" w14:textId="77777777" w:rsidR="00280A85" w:rsidRDefault="00280A85" w:rsidP="005D407A">
            <w:pPr>
              <w:rPr>
                <w:rFonts w:cs="Calibri"/>
              </w:rPr>
            </w:pPr>
          </w:p>
        </w:tc>
        <w:tc>
          <w:tcPr>
            <w:tcW w:w="3402" w:type="dxa"/>
            <w:gridSpan w:val="2"/>
            <w:shd w:val="clear" w:color="auto" w:fill="A8F4F2"/>
          </w:tcPr>
          <w:p w14:paraId="7A532401" w14:textId="77777777" w:rsidR="00280A85" w:rsidRPr="00B61AA9" w:rsidRDefault="00280A85" w:rsidP="009B10C7">
            <w:pPr>
              <w:rPr>
                <w:rFonts w:cs="Calibri"/>
                <w:highlight w:val="darkGray"/>
              </w:rPr>
            </w:pPr>
            <w:r w:rsidRPr="00280A85">
              <w:rPr>
                <w:rFonts w:cs="Calibri"/>
              </w:rPr>
              <w:t xml:space="preserve">Mentor and </w:t>
            </w:r>
            <w:r w:rsidR="003143BB">
              <w:rPr>
                <w:rFonts w:cs="Calibri"/>
              </w:rPr>
              <w:t>enable</w:t>
            </w:r>
            <w:r w:rsidRPr="00280A85">
              <w:rPr>
                <w:rFonts w:cs="Calibri"/>
              </w:rPr>
              <w:t xml:space="preserve"> staff and colleagues to partner with </w:t>
            </w:r>
            <w:r w:rsidR="009B10C7">
              <w:rPr>
                <w:rFonts w:cs="Calibri"/>
              </w:rPr>
              <w:t>people engaged with our service</w:t>
            </w:r>
            <w:r w:rsidRPr="00280A85">
              <w:rPr>
                <w:rFonts w:cs="Calibri"/>
              </w:rPr>
              <w:t xml:space="preserve"> and their families/whānau so that care</w:t>
            </w:r>
            <w:r w:rsidR="009B10C7">
              <w:rPr>
                <w:rFonts w:cs="Calibri"/>
              </w:rPr>
              <w:t xml:space="preserve"> and support</w:t>
            </w:r>
            <w:r w:rsidRPr="00280A85">
              <w:rPr>
                <w:rFonts w:cs="Calibri"/>
              </w:rPr>
              <w:t xml:space="preserve"> is tailored to meet their expressed needs and preferences</w:t>
            </w:r>
            <w:r>
              <w:rPr>
                <w:rFonts w:cs="Calibri"/>
              </w:rPr>
              <w:t>.</w:t>
            </w:r>
          </w:p>
        </w:tc>
        <w:tc>
          <w:tcPr>
            <w:tcW w:w="3119" w:type="dxa"/>
            <w:vMerge/>
            <w:shd w:val="clear" w:color="auto" w:fill="E5FBFB"/>
          </w:tcPr>
          <w:p w14:paraId="62993279" w14:textId="77777777" w:rsidR="00280A85" w:rsidRPr="00CE37CF" w:rsidRDefault="00280A85" w:rsidP="005D407A">
            <w:pPr>
              <w:rPr>
                <w:rFonts w:cs="Calibri"/>
              </w:rPr>
            </w:pPr>
          </w:p>
        </w:tc>
      </w:tr>
      <w:tr w:rsidR="00280A85" w:rsidRPr="00CE37CF" w14:paraId="474446B7" w14:textId="77777777" w:rsidTr="00EF70C2">
        <w:tc>
          <w:tcPr>
            <w:tcW w:w="3397" w:type="dxa"/>
            <w:gridSpan w:val="2"/>
            <w:shd w:val="clear" w:color="auto" w:fill="9BE1E5"/>
          </w:tcPr>
          <w:p w14:paraId="61DDC966" w14:textId="57B65C90" w:rsidR="00280A85" w:rsidRDefault="00280A85" w:rsidP="005D407A">
            <w:pPr>
              <w:rPr>
                <w:rFonts w:cs="Calibri"/>
              </w:rPr>
            </w:pPr>
          </w:p>
        </w:tc>
        <w:tc>
          <w:tcPr>
            <w:tcW w:w="3402" w:type="dxa"/>
            <w:gridSpan w:val="2"/>
            <w:shd w:val="clear" w:color="auto" w:fill="A8F4F2"/>
          </w:tcPr>
          <w:p w14:paraId="14843C6D" w14:textId="77777777" w:rsidR="00280A85" w:rsidRPr="00B61AA9" w:rsidRDefault="00280A85" w:rsidP="009B10C7">
            <w:pPr>
              <w:rPr>
                <w:rFonts w:cs="Calibri"/>
                <w:highlight w:val="darkGray"/>
              </w:rPr>
            </w:pPr>
            <w:r w:rsidRPr="008A0A8C">
              <w:rPr>
                <w:rFonts w:cs="Calibri"/>
              </w:rPr>
              <w:t xml:space="preserve">Facilitate </w:t>
            </w:r>
            <w:r w:rsidR="009B10C7">
              <w:rPr>
                <w:rFonts w:cs="Calibri"/>
              </w:rPr>
              <w:t xml:space="preserve">people with lived experience </w:t>
            </w:r>
            <w:r w:rsidRPr="008A0A8C">
              <w:rPr>
                <w:rFonts w:cs="Calibri"/>
              </w:rPr>
              <w:t xml:space="preserve">and their </w:t>
            </w:r>
            <w:r w:rsidR="00235DBD" w:rsidRPr="008A0A8C">
              <w:rPr>
                <w:rFonts w:cs="Calibri"/>
              </w:rPr>
              <w:t>families</w:t>
            </w:r>
            <w:r w:rsidRPr="008A0A8C">
              <w:rPr>
                <w:rFonts w:cs="Calibri"/>
              </w:rPr>
              <w:t>/ whānau involvement in improving the design and delivery of care</w:t>
            </w:r>
            <w:r w:rsidR="009B10C7">
              <w:rPr>
                <w:rFonts w:cs="Calibri"/>
              </w:rPr>
              <w:t xml:space="preserve"> and support</w:t>
            </w:r>
            <w:r w:rsidRPr="008A0A8C">
              <w:rPr>
                <w:rFonts w:cs="Calibri"/>
              </w:rPr>
              <w:t>.</w:t>
            </w:r>
          </w:p>
        </w:tc>
        <w:tc>
          <w:tcPr>
            <w:tcW w:w="3119" w:type="dxa"/>
            <w:vMerge/>
            <w:shd w:val="clear" w:color="auto" w:fill="E5FBFB"/>
          </w:tcPr>
          <w:p w14:paraId="300EEA6E" w14:textId="77777777" w:rsidR="00280A85" w:rsidRPr="00CE37CF" w:rsidRDefault="00280A85" w:rsidP="005D407A">
            <w:pPr>
              <w:rPr>
                <w:rFonts w:cs="Calibri"/>
              </w:rPr>
            </w:pPr>
          </w:p>
        </w:tc>
      </w:tr>
      <w:tr w:rsidR="00E2536B" w:rsidRPr="001C3753" w14:paraId="291AAC60" w14:textId="77777777" w:rsidTr="005D407A">
        <w:tc>
          <w:tcPr>
            <w:tcW w:w="9918" w:type="dxa"/>
            <w:gridSpan w:val="5"/>
            <w:shd w:val="clear" w:color="auto" w:fill="0BDDF3"/>
          </w:tcPr>
          <w:p w14:paraId="2159C2A2" w14:textId="77777777" w:rsidR="00C264FB" w:rsidRDefault="00C264FB" w:rsidP="00C264FB">
            <w:pPr>
              <w:rPr>
                <w:rFonts w:cs="Calibri"/>
                <w:b/>
              </w:rPr>
            </w:pPr>
            <w:r w:rsidRPr="00AB59DA">
              <w:rPr>
                <w:rFonts w:cs="Calibri"/>
                <w:b/>
              </w:rPr>
              <w:t>Quality and safety culture</w:t>
            </w:r>
          </w:p>
          <w:p w14:paraId="0B8C86C3" w14:textId="0814718C" w:rsidR="00E2536B" w:rsidRPr="001C3753" w:rsidRDefault="00C264FB" w:rsidP="00C264FB">
            <w:pPr>
              <w:rPr>
                <w:rFonts w:cs="Calibri"/>
                <w:b/>
                <w:highlight w:val="darkGray"/>
              </w:rPr>
            </w:pPr>
            <w:r w:rsidRPr="00AB59DA">
              <w:rPr>
                <w:rFonts w:cs="Calibri"/>
                <w:i/>
              </w:rPr>
              <w:t>Contributing to and modelling a culture where quality and safety are top priorities and communicating in a way that shows mutual trust and respect.</w:t>
            </w:r>
          </w:p>
        </w:tc>
      </w:tr>
      <w:tr w:rsidR="00CA5415" w:rsidRPr="00CE37CF" w14:paraId="2B33617F" w14:textId="77777777" w:rsidTr="005D407A">
        <w:tc>
          <w:tcPr>
            <w:tcW w:w="3397" w:type="dxa"/>
            <w:gridSpan w:val="2"/>
            <w:shd w:val="clear" w:color="auto" w:fill="9BE1E5"/>
          </w:tcPr>
          <w:p w14:paraId="7F53A7ED" w14:textId="77777777" w:rsidR="00CA5415" w:rsidRPr="008A0A8C" w:rsidRDefault="00CA5415" w:rsidP="00CA5415">
            <w:pPr>
              <w:rPr>
                <w:rFonts w:cs="Calibri"/>
                <w:b/>
              </w:rPr>
            </w:pPr>
            <w:r w:rsidRPr="008A0A8C">
              <w:rPr>
                <w:b/>
              </w:rPr>
              <w:t>Operational, clinical and team leaders have knowledge of:</w:t>
            </w:r>
          </w:p>
        </w:tc>
        <w:tc>
          <w:tcPr>
            <w:tcW w:w="3402" w:type="dxa"/>
            <w:gridSpan w:val="2"/>
            <w:shd w:val="clear" w:color="auto" w:fill="A8F4F2"/>
          </w:tcPr>
          <w:p w14:paraId="475E331F" w14:textId="77777777" w:rsidR="00CA5415" w:rsidRPr="00B61AA9" w:rsidRDefault="00CA5415" w:rsidP="00A74C62">
            <w:pPr>
              <w:rPr>
                <w:rFonts w:cs="Calibri"/>
                <w:highlight w:val="darkGray"/>
              </w:rPr>
            </w:pPr>
            <w:r w:rsidRPr="008A0A8C">
              <w:rPr>
                <w:b/>
              </w:rPr>
              <w:t>Operational, clinical and team leaders</w:t>
            </w:r>
            <w:r>
              <w:rPr>
                <w:b/>
              </w:rPr>
              <w:t>:</w:t>
            </w:r>
          </w:p>
        </w:tc>
        <w:tc>
          <w:tcPr>
            <w:tcW w:w="3119" w:type="dxa"/>
            <w:shd w:val="clear" w:color="auto" w:fill="E5FBFB"/>
          </w:tcPr>
          <w:p w14:paraId="03DC0834" w14:textId="77777777" w:rsidR="00CA5415" w:rsidRPr="00CE37CF" w:rsidRDefault="00D72F5E" w:rsidP="0083260F">
            <w:pPr>
              <w:rPr>
                <w:rFonts w:cs="Calibri"/>
              </w:rPr>
            </w:pPr>
            <w:r>
              <w:rPr>
                <w:rFonts w:cs="Calibri"/>
                <w:b/>
              </w:rPr>
              <w:t xml:space="preserve">Action taken by </w:t>
            </w:r>
            <w:r w:rsidR="0083260F">
              <w:rPr>
                <w:rFonts w:cs="Calibri"/>
                <w:b/>
              </w:rPr>
              <w:t>us:</w:t>
            </w:r>
          </w:p>
        </w:tc>
      </w:tr>
      <w:tr w:rsidR="003218F4" w:rsidRPr="00CE37CF" w14:paraId="7D959D62" w14:textId="77777777" w:rsidTr="005D407A">
        <w:tc>
          <w:tcPr>
            <w:tcW w:w="3397" w:type="dxa"/>
            <w:gridSpan w:val="2"/>
            <w:shd w:val="clear" w:color="auto" w:fill="9BE1E5"/>
          </w:tcPr>
          <w:p w14:paraId="6D301E39" w14:textId="77777777" w:rsidR="003218F4" w:rsidRDefault="00877527" w:rsidP="0083260F">
            <w:pPr>
              <w:jc w:val="both"/>
              <w:rPr>
                <w:rFonts w:cs="Calibri"/>
              </w:rPr>
            </w:pPr>
            <w:r w:rsidRPr="00FB2AB5">
              <w:rPr>
                <w:rFonts w:cs="Calibri"/>
              </w:rPr>
              <w:t>Quality</w:t>
            </w:r>
            <w:r w:rsidR="00FB2AB5" w:rsidRPr="00FB2AB5">
              <w:rPr>
                <w:rFonts w:cs="Calibri"/>
              </w:rPr>
              <w:t xml:space="preserve"> and safety culture and the link with better outcomes</w:t>
            </w:r>
            <w:r>
              <w:rPr>
                <w:rFonts w:cs="Calibri"/>
              </w:rPr>
              <w:t>.</w:t>
            </w:r>
          </w:p>
        </w:tc>
        <w:tc>
          <w:tcPr>
            <w:tcW w:w="3402" w:type="dxa"/>
            <w:gridSpan w:val="2"/>
            <w:shd w:val="clear" w:color="auto" w:fill="A8F4F2"/>
          </w:tcPr>
          <w:p w14:paraId="6A046FC8" w14:textId="77777777" w:rsidR="003218F4" w:rsidRPr="00B61AA9" w:rsidRDefault="00FB2AB5" w:rsidP="007A1CFB">
            <w:pPr>
              <w:jc w:val="both"/>
              <w:rPr>
                <w:rFonts w:cs="Calibri"/>
                <w:highlight w:val="darkGray"/>
              </w:rPr>
            </w:pPr>
            <w:r>
              <w:rPr>
                <w:rFonts w:cs="Calibri"/>
              </w:rPr>
              <w:t>Champi</w:t>
            </w:r>
            <w:r w:rsidRPr="00FB2AB5">
              <w:rPr>
                <w:rFonts w:cs="Calibri"/>
              </w:rPr>
              <w:t>on a quality and safety culture within their own work environment</w:t>
            </w:r>
            <w:r w:rsidR="00877527">
              <w:rPr>
                <w:rFonts w:cs="Calibri"/>
              </w:rPr>
              <w:t>.</w:t>
            </w:r>
          </w:p>
        </w:tc>
        <w:tc>
          <w:tcPr>
            <w:tcW w:w="3119" w:type="dxa"/>
            <w:vMerge w:val="restart"/>
            <w:shd w:val="clear" w:color="auto" w:fill="E5FBFB"/>
          </w:tcPr>
          <w:p w14:paraId="47414E42" w14:textId="4646E5FF" w:rsidR="003218F4" w:rsidRDefault="000915F6" w:rsidP="00DB2F31">
            <w:pPr>
              <w:pStyle w:val="ListParagraph"/>
              <w:numPr>
                <w:ilvl w:val="0"/>
                <w:numId w:val="13"/>
              </w:numPr>
              <w:jc w:val="both"/>
              <w:rPr>
                <w:rFonts w:cs="Calibri"/>
              </w:rPr>
            </w:pPr>
            <w:r>
              <w:rPr>
                <w:rFonts w:cs="Calibri"/>
              </w:rPr>
              <w:t>E</w:t>
            </w:r>
            <w:r w:rsidR="0083260F">
              <w:rPr>
                <w:rFonts w:cs="Calibri"/>
              </w:rPr>
              <w:t xml:space="preserve">nsure that </w:t>
            </w:r>
            <w:r>
              <w:rPr>
                <w:rFonts w:cs="Calibri"/>
              </w:rPr>
              <w:t>polic</w:t>
            </w:r>
            <w:r w:rsidR="0083260F">
              <w:rPr>
                <w:rFonts w:cs="Calibri"/>
              </w:rPr>
              <w:t>ies</w:t>
            </w:r>
            <w:r>
              <w:rPr>
                <w:rFonts w:cs="Calibri"/>
              </w:rPr>
              <w:t xml:space="preserve"> and procedure</w:t>
            </w:r>
            <w:r w:rsidR="0083260F">
              <w:rPr>
                <w:rFonts w:cs="Calibri"/>
              </w:rPr>
              <w:t>s</w:t>
            </w:r>
            <w:r>
              <w:rPr>
                <w:rFonts w:cs="Calibri"/>
              </w:rPr>
              <w:t xml:space="preserve"> </w:t>
            </w:r>
            <w:r w:rsidR="0083260F">
              <w:rPr>
                <w:rFonts w:cs="Calibri"/>
              </w:rPr>
              <w:t xml:space="preserve">are </w:t>
            </w:r>
            <w:r>
              <w:rPr>
                <w:rFonts w:cs="Calibri"/>
              </w:rPr>
              <w:t>in line with legislation, best practice</w:t>
            </w:r>
            <w:r w:rsidR="005A32F9">
              <w:rPr>
                <w:rFonts w:cs="Calibri"/>
              </w:rPr>
              <w:t>,</w:t>
            </w:r>
            <w:r>
              <w:rPr>
                <w:rFonts w:cs="Calibri"/>
              </w:rPr>
              <w:t xml:space="preserve"> and relevant guidelines.</w:t>
            </w:r>
          </w:p>
          <w:p w14:paraId="2F640475" w14:textId="77777777" w:rsidR="000915F6" w:rsidRDefault="000915F6" w:rsidP="00DB2F31">
            <w:pPr>
              <w:pStyle w:val="ListParagraph"/>
              <w:numPr>
                <w:ilvl w:val="0"/>
                <w:numId w:val="13"/>
              </w:numPr>
              <w:jc w:val="both"/>
              <w:rPr>
                <w:rFonts w:cs="Calibri"/>
              </w:rPr>
            </w:pPr>
            <w:r>
              <w:rPr>
                <w:rFonts w:cs="Calibri"/>
              </w:rPr>
              <w:t xml:space="preserve">Integrate quality and safety components </w:t>
            </w:r>
            <w:r w:rsidR="00F75C6F">
              <w:rPr>
                <w:rFonts w:cs="Calibri"/>
              </w:rPr>
              <w:t xml:space="preserve">in hand-overs, case reviews, staff meetings </w:t>
            </w:r>
            <w:r w:rsidR="00F75C6F">
              <w:rPr>
                <w:rFonts w:cs="Calibri"/>
              </w:rPr>
              <w:lastRenderedPageBreak/>
              <w:t>and adverse event investigations.</w:t>
            </w:r>
          </w:p>
          <w:p w14:paraId="2B0BC51C" w14:textId="77777777" w:rsidR="005263D5" w:rsidRPr="000915F6" w:rsidRDefault="005263D5" w:rsidP="00DB2F31">
            <w:pPr>
              <w:pStyle w:val="ListParagraph"/>
              <w:numPr>
                <w:ilvl w:val="0"/>
                <w:numId w:val="13"/>
              </w:numPr>
              <w:jc w:val="both"/>
              <w:rPr>
                <w:rFonts w:cs="Calibri"/>
              </w:rPr>
            </w:pPr>
            <w:r>
              <w:rPr>
                <w:rFonts w:cs="Calibri"/>
              </w:rPr>
              <w:t>Implement root cause analysis to distinguish between systemic issues and individual staff behaviours and practices.</w:t>
            </w:r>
          </w:p>
        </w:tc>
      </w:tr>
      <w:tr w:rsidR="003218F4" w:rsidRPr="00CE37CF" w14:paraId="52F331C1" w14:textId="77777777" w:rsidTr="005D407A">
        <w:tc>
          <w:tcPr>
            <w:tcW w:w="3397" w:type="dxa"/>
            <w:gridSpan w:val="2"/>
            <w:shd w:val="clear" w:color="auto" w:fill="9BE1E5"/>
          </w:tcPr>
          <w:p w14:paraId="6FC3AD1D" w14:textId="77777777" w:rsidR="003218F4" w:rsidRDefault="00877527" w:rsidP="007A1CFB">
            <w:pPr>
              <w:jc w:val="both"/>
              <w:rPr>
                <w:rFonts w:cs="Calibri"/>
              </w:rPr>
            </w:pPr>
            <w:r w:rsidRPr="00FB2AB5">
              <w:rPr>
                <w:rFonts w:cs="Calibri"/>
              </w:rPr>
              <w:t>How</w:t>
            </w:r>
            <w:r w:rsidR="00FB2AB5" w:rsidRPr="00FB2AB5">
              <w:rPr>
                <w:rFonts w:cs="Calibri"/>
              </w:rPr>
              <w:t xml:space="preserve"> to assess the quality and safety culture</w:t>
            </w:r>
            <w:r>
              <w:rPr>
                <w:rFonts w:cs="Calibri"/>
              </w:rPr>
              <w:t>.</w:t>
            </w:r>
          </w:p>
        </w:tc>
        <w:tc>
          <w:tcPr>
            <w:tcW w:w="3402" w:type="dxa"/>
            <w:gridSpan w:val="2"/>
            <w:shd w:val="clear" w:color="auto" w:fill="A8F4F2"/>
          </w:tcPr>
          <w:p w14:paraId="40D51CC2" w14:textId="77777777" w:rsidR="003218F4" w:rsidRPr="00B61AA9" w:rsidRDefault="00502C10" w:rsidP="007A1CFB">
            <w:pPr>
              <w:jc w:val="both"/>
              <w:rPr>
                <w:rFonts w:cs="Calibri"/>
                <w:highlight w:val="darkGray"/>
              </w:rPr>
            </w:pPr>
            <w:r w:rsidRPr="00E716EE">
              <w:rPr>
                <w:rFonts w:cs="Calibri"/>
              </w:rPr>
              <w:t>Assess</w:t>
            </w:r>
            <w:r w:rsidR="00E716EE" w:rsidRPr="00E716EE">
              <w:rPr>
                <w:rFonts w:cs="Calibri"/>
              </w:rPr>
              <w:t xml:space="preserve"> the quality and safety culture and use the results to inform improvement</w:t>
            </w:r>
            <w:r w:rsidR="00877527">
              <w:rPr>
                <w:rFonts w:cs="Calibri"/>
              </w:rPr>
              <w:t>.</w:t>
            </w:r>
          </w:p>
        </w:tc>
        <w:tc>
          <w:tcPr>
            <w:tcW w:w="3119" w:type="dxa"/>
            <w:vMerge/>
            <w:shd w:val="clear" w:color="auto" w:fill="E5FBFB"/>
          </w:tcPr>
          <w:p w14:paraId="4ABD159E" w14:textId="77777777" w:rsidR="003218F4" w:rsidRPr="00CE37CF" w:rsidRDefault="003218F4" w:rsidP="00CA5415">
            <w:pPr>
              <w:rPr>
                <w:rFonts w:cs="Calibri"/>
              </w:rPr>
            </w:pPr>
          </w:p>
        </w:tc>
      </w:tr>
      <w:tr w:rsidR="003218F4" w:rsidRPr="00CE37CF" w14:paraId="55F38B5C" w14:textId="77777777" w:rsidTr="005D407A">
        <w:tc>
          <w:tcPr>
            <w:tcW w:w="3397" w:type="dxa"/>
            <w:gridSpan w:val="2"/>
            <w:shd w:val="clear" w:color="auto" w:fill="9BE1E5"/>
          </w:tcPr>
          <w:p w14:paraId="56C88D68" w14:textId="77777777" w:rsidR="003218F4" w:rsidRDefault="00877527" w:rsidP="007A1CFB">
            <w:pPr>
              <w:jc w:val="both"/>
              <w:rPr>
                <w:rFonts w:cs="Calibri"/>
              </w:rPr>
            </w:pPr>
            <w:r w:rsidRPr="00FB2AB5">
              <w:rPr>
                <w:rFonts w:cs="Calibri"/>
              </w:rPr>
              <w:t>The</w:t>
            </w:r>
            <w:r w:rsidR="00FB2AB5" w:rsidRPr="00FB2AB5">
              <w:rPr>
                <w:rFonts w:cs="Calibri"/>
              </w:rPr>
              <w:t xml:space="preserve"> value of openness and transparency in health care and the implications for quality and safety</w:t>
            </w:r>
            <w:r>
              <w:rPr>
                <w:rFonts w:cs="Calibri"/>
              </w:rPr>
              <w:t>.</w:t>
            </w:r>
          </w:p>
        </w:tc>
        <w:tc>
          <w:tcPr>
            <w:tcW w:w="3402" w:type="dxa"/>
            <w:gridSpan w:val="2"/>
            <w:shd w:val="clear" w:color="auto" w:fill="A8F4F2"/>
          </w:tcPr>
          <w:p w14:paraId="66E5B5E1" w14:textId="77777777" w:rsidR="003218F4" w:rsidRPr="00B61AA9" w:rsidRDefault="00502C10" w:rsidP="007A1CFB">
            <w:pPr>
              <w:jc w:val="both"/>
              <w:rPr>
                <w:rFonts w:cs="Calibri"/>
                <w:highlight w:val="darkGray"/>
              </w:rPr>
            </w:pPr>
            <w:r w:rsidRPr="00E716EE">
              <w:rPr>
                <w:rFonts w:cs="Calibri"/>
              </w:rPr>
              <w:t>Ensure</w:t>
            </w:r>
            <w:r w:rsidR="00E716EE" w:rsidRPr="00E716EE">
              <w:rPr>
                <w:rFonts w:cs="Calibri"/>
              </w:rPr>
              <w:t xml:space="preserve"> their words and actions model and uphold the values of openness and transparency</w:t>
            </w:r>
            <w:r w:rsidR="00877527">
              <w:rPr>
                <w:rFonts w:cs="Calibri"/>
              </w:rPr>
              <w:t>.</w:t>
            </w:r>
          </w:p>
        </w:tc>
        <w:tc>
          <w:tcPr>
            <w:tcW w:w="3119" w:type="dxa"/>
            <w:vMerge/>
            <w:shd w:val="clear" w:color="auto" w:fill="E5FBFB"/>
          </w:tcPr>
          <w:p w14:paraId="157F768C" w14:textId="77777777" w:rsidR="003218F4" w:rsidRPr="00CE37CF" w:rsidRDefault="003218F4" w:rsidP="00CA5415">
            <w:pPr>
              <w:rPr>
                <w:rFonts w:cs="Calibri"/>
              </w:rPr>
            </w:pPr>
          </w:p>
        </w:tc>
      </w:tr>
      <w:tr w:rsidR="003218F4" w:rsidRPr="00CE37CF" w14:paraId="39358B1D" w14:textId="77777777" w:rsidTr="005D407A">
        <w:tc>
          <w:tcPr>
            <w:tcW w:w="3397" w:type="dxa"/>
            <w:gridSpan w:val="2"/>
            <w:shd w:val="clear" w:color="auto" w:fill="9BE1E5"/>
          </w:tcPr>
          <w:p w14:paraId="7B363298" w14:textId="77777777" w:rsidR="003218F4" w:rsidRDefault="00877527" w:rsidP="007A1CFB">
            <w:pPr>
              <w:jc w:val="both"/>
              <w:rPr>
                <w:rFonts w:cs="Calibri"/>
              </w:rPr>
            </w:pPr>
            <w:r w:rsidRPr="00FB2AB5">
              <w:rPr>
                <w:rFonts w:cs="Calibri"/>
              </w:rPr>
              <w:lastRenderedPageBreak/>
              <w:t>The</w:t>
            </w:r>
            <w:r w:rsidR="00FB2AB5" w:rsidRPr="00FB2AB5">
              <w:rPr>
                <w:rFonts w:cs="Calibri"/>
              </w:rPr>
              <w:t xml:space="preserve"> importance of reporting </w:t>
            </w:r>
            <w:r w:rsidR="00AE3025">
              <w:rPr>
                <w:rFonts w:cs="Calibri"/>
              </w:rPr>
              <w:t>service user</w:t>
            </w:r>
            <w:r w:rsidR="00FB2AB5" w:rsidRPr="00FB2AB5">
              <w:rPr>
                <w:rFonts w:cs="Calibri"/>
              </w:rPr>
              <w:t xml:space="preserve"> safety incidents and/or adverse events and near misses, and the mechanisms for reporting in their own organisation</w:t>
            </w:r>
            <w:r>
              <w:rPr>
                <w:rFonts w:cs="Calibri"/>
              </w:rPr>
              <w:t>.</w:t>
            </w:r>
          </w:p>
        </w:tc>
        <w:tc>
          <w:tcPr>
            <w:tcW w:w="3402" w:type="dxa"/>
            <w:gridSpan w:val="2"/>
            <w:shd w:val="clear" w:color="auto" w:fill="A8F4F2"/>
          </w:tcPr>
          <w:p w14:paraId="693FD9D1" w14:textId="56D803F9" w:rsidR="003218F4" w:rsidRPr="00B61AA9" w:rsidRDefault="00502C10" w:rsidP="007A1CFB">
            <w:pPr>
              <w:jc w:val="both"/>
              <w:rPr>
                <w:rFonts w:cs="Calibri"/>
                <w:highlight w:val="darkGray"/>
              </w:rPr>
            </w:pPr>
            <w:r w:rsidRPr="00E716EE">
              <w:rPr>
                <w:rFonts w:cs="Calibri"/>
              </w:rPr>
              <w:t>Receive</w:t>
            </w:r>
            <w:r w:rsidR="00E716EE" w:rsidRPr="00E716EE">
              <w:rPr>
                <w:rFonts w:cs="Calibri"/>
              </w:rPr>
              <w:t xml:space="preserve"> and act on incidents and/or adverse events and near misses and use the information for learning and improvement</w:t>
            </w:r>
            <w:r w:rsidR="00877527">
              <w:rPr>
                <w:rFonts w:cs="Calibri"/>
              </w:rPr>
              <w:t>.</w:t>
            </w:r>
          </w:p>
        </w:tc>
        <w:tc>
          <w:tcPr>
            <w:tcW w:w="3119" w:type="dxa"/>
            <w:vMerge/>
            <w:shd w:val="clear" w:color="auto" w:fill="E5FBFB"/>
          </w:tcPr>
          <w:p w14:paraId="519416A5" w14:textId="77777777" w:rsidR="003218F4" w:rsidRPr="00CE37CF" w:rsidRDefault="003218F4" w:rsidP="00CA5415">
            <w:pPr>
              <w:rPr>
                <w:rFonts w:cs="Calibri"/>
              </w:rPr>
            </w:pPr>
          </w:p>
        </w:tc>
      </w:tr>
      <w:tr w:rsidR="003218F4" w:rsidRPr="00CE37CF" w14:paraId="71CCEB23" w14:textId="77777777" w:rsidTr="005D407A">
        <w:tc>
          <w:tcPr>
            <w:tcW w:w="3397" w:type="dxa"/>
            <w:gridSpan w:val="2"/>
            <w:shd w:val="clear" w:color="auto" w:fill="9BE1E5"/>
          </w:tcPr>
          <w:p w14:paraId="5626A2D6" w14:textId="77777777" w:rsidR="003218F4" w:rsidRDefault="00877527" w:rsidP="007A1CFB">
            <w:pPr>
              <w:jc w:val="both"/>
              <w:rPr>
                <w:rFonts w:cs="Calibri"/>
              </w:rPr>
            </w:pPr>
            <w:r w:rsidRPr="00FB2AB5">
              <w:rPr>
                <w:rFonts w:cs="Calibri"/>
              </w:rPr>
              <w:t>The</w:t>
            </w:r>
            <w:r w:rsidR="00FB2AB5" w:rsidRPr="00FB2AB5">
              <w:rPr>
                <w:rFonts w:cs="Calibri"/>
              </w:rPr>
              <w:t xml:space="preserve"> difference between system failures and deliberate unsafe acts.</w:t>
            </w:r>
          </w:p>
        </w:tc>
        <w:tc>
          <w:tcPr>
            <w:tcW w:w="3402" w:type="dxa"/>
            <w:gridSpan w:val="2"/>
            <w:shd w:val="clear" w:color="auto" w:fill="A8F4F2"/>
          </w:tcPr>
          <w:p w14:paraId="2341DAA3" w14:textId="77777777" w:rsidR="003218F4" w:rsidRPr="00B61AA9" w:rsidRDefault="00502C10" w:rsidP="007A1CFB">
            <w:pPr>
              <w:jc w:val="both"/>
              <w:rPr>
                <w:rFonts w:cs="Calibri"/>
                <w:highlight w:val="darkGray"/>
              </w:rPr>
            </w:pPr>
            <w:r w:rsidRPr="00877527">
              <w:rPr>
                <w:rFonts w:cs="Calibri"/>
              </w:rPr>
              <w:t>Use</w:t>
            </w:r>
            <w:r w:rsidR="00877527" w:rsidRPr="00877527">
              <w:rPr>
                <w:rFonts w:cs="Calibri"/>
              </w:rPr>
              <w:t xml:space="preserve"> appropriate ways to manage system failures and unsafe acts.</w:t>
            </w:r>
          </w:p>
        </w:tc>
        <w:tc>
          <w:tcPr>
            <w:tcW w:w="3119" w:type="dxa"/>
            <w:vMerge/>
            <w:shd w:val="clear" w:color="auto" w:fill="E5FBFB"/>
          </w:tcPr>
          <w:p w14:paraId="306D7276" w14:textId="77777777" w:rsidR="003218F4" w:rsidRPr="00CE37CF" w:rsidRDefault="003218F4" w:rsidP="00CA5415">
            <w:pPr>
              <w:rPr>
                <w:rFonts w:cs="Calibri"/>
              </w:rPr>
            </w:pPr>
          </w:p>
        </w:tc>
      </w:tr>
      <w:tr w:rsidR="00CA5415" w:rsidRPr="001C3753" w14:paraId="66E19C86" w14:textId="77777777" w:rsidTr="005D407A">
        <w:tc>
          <w:tcPr>
            <w:tcW w:w="9918" w:type="dxa"/>
            <w:gridSpan w:val="5"/>
            <w:shd w:val="clear" w:color="auto" w:fill="0BDDF3"/>
          </w:tcPr>
          <w:p w14:paraId="5D65887C" w14:textId="77777777" w:rsidR="00CA5415" w:rsidRDefault="00CA5415" w:rsidP="00CA5415">
            <w:pPr>
              <w:rPr>
                <w:rFonts w:cs="Calibri"/>
                <w:b/>
              </w:rPr>
            </w:pPr>
            <w:r w:rsidRPr="00154B5D">
              <w:rPr>
                <w:rFonts w:cs="Calibri"/>
                <w:b/>
              </w:rPr>
              <w:t>Leadership for improvement and change</w:t>
            </w:r>
          </w:p>
          <w:p w14:paraId="1B31F71C" w14:textId="77777777" w:rsidR="00CA5415" w:rsidRPr="00154B5D" w:rsidRDefault="00CA5415" w:rsidP="00CA5415">
            <w:pPr>
              <w:rPr>
                <w:rFonts w:cs="Calibri"/>
                <w:i/>
                <w:highlight w:val="darkGray"/>
              </w:rPr>
            </w:pPr>
            <w:r w:rsidRPr="00154B5D">
              <w:rPr>
                <w:rFonts w:cs="Calibri"/>
                <w:i/>
              </w:rPr>
              <w:t>Doing what is right and setting an example for others to follow. Knowing and using the principles of change management to support the implementation and sustainability of quality and safety improvements. Those in leadership roles are also responsible for setting the direction for improving quality and safety consistent with organisational and national goals.</w:t>
            </w:r>
          </w:p>
        </w:tc>
      </w:tr>
      <w:tr w:rsidR="00CA5415" w:rsidRPr="00CE37CF" w14:paraId="7162BAAA" w14:textId="77777777" w:rsidTr="005D407A">
        <w:tc>
          <w:tcPr>
            <w:tcW w:w="3397" w:type="dxa"/>
            <w:gridSpan w:val="2"/>
            <w:shd w:val="clear" w:color="auto" w:fill="9BE1E5"/>
          </w:tcPr>
          <w:p w14:paraId="783EB916" w14:textId="77777777" w:rsidR="00CA5415" w:rsidRPr="008A0A8C" w:rsidRDefault="00CA5415" w:rsidP="00CA5415">
            <w:pPr>
              <w:rPr>
                <w:rFonts w:cs="Calibri"/>
                <w:b/>
              </w:rPr>
            </w:pPr>
            <w:r w:rsidRPr="008A0A8C">
              <w:rPr>
                <w:b/>
              </w:rPr>
              <w:t>Operational, clinical and team leaders have knowledge of:</w:t>
            </w:r>
          </w:p>
        </w:tc>
        <w:tc>
          <w:tcPr>
            <w:tcW w:w="3402" w:type="dxa"/>
            <w:gridSpan w:val="2"/>
            <w:shd w:val="clear" w:color="auto" w:fill="A8F4F2"/>
          </w:tcPr>
          <w:p w14:paraId="194F7D3A" w14:textId="77777777" w:rsidR="00CA5415" w:rsidRPr="00B61AA9" w:rsidRDefault="00CA5415" w:rsidP="00A74C62">
            <w:pPr>
              <w:rPr>
                <w:rFonts w:cs="Calibri"/>
                <w:highlight w:val="darkGray"/>
              </w:rPr>
            </w:pPr>
            <w:r w:rsidRPr="008A0A8C">
              <w:rPr>
                <w:b/>
              </w:rPr>
              <w:t>Operational, clinical and team leaders</w:t>
            </w:r>
            <w:r>
              <w:rPr>
                <w:b/>
              </w:rPr>
              <w:t>:</w:t>
            </w:r>
          </w:p>
        </w:tc>
        <w:tc>
          <w:tcPr>
            <w:tcW w:w="3119" w:type="dxa"/>
            <w:shd w:val="clear" w:color="auto" w:fill="E5FBFB"/>
          </w:tcPr>
          <w:p w14:paraId="1983D3D8" w14:textId="77777777" w:rsidR="00CA5415" w:rsidRPr="00CE37CF" w:rsidRDefault="00CA5415" w:rsidP="0083260F">
            <w:pPr>
              <w:rPr>
                <w:rFonts w:cs="Calibri"/>
              </w:rPr>
            </w:pPr>
            <w:r w:rsidRPr="009F0559">
              <w:rPr>
                <w:rFonts w:cs="Calibri"/>
                <w:b/>
              </w:rPr>
              <w:t xml:space="preserve">Action taken by </w:t>
            </w:r>
            <w:r w:rsidR="0083260F">
              <w:rPr>
                <w:rFonts w:cs="Calibri"/>
                <w:b/>
              </w:rPr>
              <w:t>us:</w:t>
            </w:r>
          </w:p>
        </w:tc>
      </w:tr>
      <w:tr w:rsidR="003218F4" w:rsidRPr="00CE37CF" w14:paraId="1728ACDA" w14:textId="77777777" w:rsidTr="005D407A">
        <w:tc>
          <w:tcPr>
            <w:tcW w:w="3397" w:type="dxa"/>
            <w:gridSpan w:val="2"/>
            <w:shd w:val="clear" w:color="auto" w:fill="9BE1E5"/>
          </w:tcPr>
          <w:p w14:paraId="73A00A9C" w14:textId="36A4385B" w:rsidR="003218F4" w:rsidRDefault="00CA4235" w:rsidP="00CA5415">
            <w:pPr>
              <w:rPr>
                <w:rFonts w:cs="Calibri"/>
              </w:rPr>
            </w:pPr>
            <w:r w:rsidRPr="000C452B">
              <w:rPr>
                <w:rFonts w:cs="Calibri"/>
              </w:rPr>
              <w:t>Current</w:t>
            </w:r>
            <w:r w:rsidR="000C452B" w:rsidRPr="000C452B">
              <w:rPr>
                <w:rFonts w:cs="Calibri"/>
              </w:rPr>
              <w:t xml:space="preserve"> theory, practice</w:t>
            </w:r>
            <w:r w:rsidR="005A32F9">
              <w:rPr>
                <w:rFonts w:cs="Calibri"/>
              </w:rPr>
              <w:t>,</w:t>
            </w:r>
            <w:r w:rsidR="000C452B" w:rsidRPr="000C452B">
              <w:rPr>
                <w:rFonts w:cs="Calibri"/>
              </w:rPr>
              <w:t xml:space="preserve"> and tools for leadership</w:t>
            </w:r>
            <w:r w:rsidR="008F209D">
              <w:rPr>
                <w:rFonts w:cs="Calibri"/>
              </w:rPr>
              <w:t>.</w:t>
            </w:r>
          </w:p>
        </w:tc>
        <w:tc>
          <w:tcPr>
            <w:tcW w:w="3402" w:type="dxa"/>
            <w:gridSpan w:val="2"/>
            <w:shd w:val="clear" w:color="auto" w:fill="A8F4F2"/>
          </w:tcPr>
          <w:p w14:paraId="5DC3F071" w14:textId="2EA83E59" w:rsidR="003218F4" w:rsidRPr="00B61AA9" w:rsidRDefault="004F3CBB" w:rsidP="00CA5415">
            <w:pPr>
              <w:rPr>
                <w:rFonts w:cs="Calibri"/>
                <w:highlight w:val="darkGray"/>
              </w:rPr>
            </w:pPr>
            <w:r>
              <w:rPr>
                <w:rFonts w:cs="Calibri"/>
              </w:rPr>
              <w:t>Set, co</w:t>
            </w:r>
            <w:r w:rsidRPr="004F3CBB">
              <w:rPr>
                <w:rFonts w:cs="Calibri"/>
              </w:rPr>
              <w:t>mmunicate</w:t>
            </w:r>
            <w:r w:rsidR="005A32F9">
              <w:rPr>
                <w:rFonts w:cs="Calibri"/>
              </w:rPr>
              <w:t>,</w:t>
            </w:r>
            <w:r w:rsidRPr="004F3CBB">
              <w:rPr>
                <w:rFonts w:cs="Calibri"/>
              </w:rPr>
              <w:t xml:space="preserve"> and lead the strategic direction for quality improvement in collaboration with the senior leaders and governance</w:t>
            </w:r>
            <w:r w:rsidR="008F209D">
              <w:rPr>
                <w:rFonts w:cs="Calibri"/>
              </w:rPr>
              <w:t>.</w:t>
            </w:r>
          </w:p>
        </w:tc>
        <w:tc>
          <w:tcPr>
            <w:tcW w:w="3119" w:type="dxa"/>
            <w:vMerge w:val="restart"/>
            <w:shd w:val="clear" w:color="auto" w:fill="E5FBFB"/>
          </w:tcPr>
          <w:p w14:paraId="40EBFCF0" w14:textId="77777777" w:rsidR="007A1CFB" w:rsidRDefault="007A1CFB" w:rsidP="00DB2F31">
            <w:pPr>
              <w:pStyle w:val="ListParagraph"/>
              <w:numPr>
                <w:ilvl w:val="0"/>
                <w:numId w:val="14"/>
              </w:numPr>
              <w:rPr>
                <w:rFonts w:cs="Calibri"/>
              </w:rPr>
            </w:pPr>
            <w:r>
              <w:rPr>
                <w:rFonts w:cs="Calibri"/>
              </w:rPr>
              <w:t xml:space="preserve">Provide </w:t>
            </w:r>
            <w:r w:rsidR="00513A51">
              <w:rPr>
                <w:rFonts w:cs="Calibri"/>
              </w:rPr>
              <w:t xml:space="preserve">staff in leadership positions </w:t>
            </w:r>
            <w:r>
              <w:rPr>
                <w:rFonts w:cs="Calibri"/>
              </w:rPr>
              <w:t>with leadership, change management and quality systems training.</w:t>
            </w:r>
          </w:p>
          <w:p w14:paraId="38534D84" w14:textId="77777777" w:rsidR="00E85860" w:rsidRDefault="005C5A90" w:rsidP="00DB2F31">
            <w:pPr>
              <w:pStyle w:val="ListParagraph"/>
              <w:numPr>
                <w:ilvl w:val="0"/>
                <w:numId w:val="14"/>
              </w:numPr>
              <w:rPr>
                <w:rFonts w:cs="Calibri"/>
              </w:rPr>
            </w:pPr>
            <w:r>
              <w:rPr>
                <w:rFonts w:cs="Calibri"/>
              </w:rPr>
              <w:t>Set up mentorship and/or clinical supervision systems to support clinical and team leaders.</w:t>
            </w:r>
          </w:p>
          <w:p w14:paraId="6ED1A1FC" w14:textId="77777777" w:rsidR="003218F4" w:rsidRDefault="00E85860" w:rsidP="00DB2F31">
            <w:pPr>
              <w:pStyle w:val="ListParagraph"/>
              <w:numPr>
                <w:ilvl w:val="0"/>
                <w:numId w:val="14"/>
              </w:numPr>
              <w:rPr>
                <w:rFonts w:cs="Calibri"/>
              </w:rPr>
            </w:pPr>
            <w:r>
              <w:rPr>
                <w:rFonts w:cs="Calibri"/>
              </w:rPr>
              <w:t>Listen and respond to clinical and team leaders needs that support quality and safety processes.</w:t>
            </w:r>
          </w:p>
          <w:p w14:paraId="7B402300" w14:textId="77777777" w:rsidR="00E85860" w:rsidRDefault="00E85860" w:rsidP="00A04F01">
            <w:pPr>
              <w:rPr>
                <w:rFonts w:cs="Calibri"/>
              </w:rPr>
            </w:pPr>
          </w:p>
          <w:p w14:paraId="668BAAE9" w14:textId="77777777" w:rsidR="00A04F01" w:rsidRPr="00A04F01" w:rsidRDefault="00A04F01" w:rsidP="00A04F01">
            <w:pPr>
              <w:rPr>
                <w:rFonts w:cs="Calibri"/>
              </w:rPr>
            </w:pPr>
          </w:p>
        </w:tc>
      </w:tr>
      <w:tr w:rsidR="003218F4" w:rsidRPr="00CE37CF" w14:paraId="45B4BADC" w14:textId="77777777" w:rsidTr="005D407A">
        <w:tc>
          <w:tcPr>
            <w:tcW w:w="3397" w:type="dxa"/>
            <w:gridSpan w:val="2"/>
            <w:shd w:val="clear" w:color="auto" w:fill="9BE1E5"/>
          </w:tcPr>
          <w:p w14:paraId="0E7BD282" w14:textId="57AB979E" w:rsidR="003218F4" w:rsidRDefault="00CA4235" w:rsidP="00CA5415">
            <w:pPr>
              <w:rPr>
                <w:rFonts w:cs="Calibri"/>
              </w:rPr>
            </w:pPr>
            <w:r w:rsidRPr="000C452B">
              <w:rPr>
                <w:rFonts w:cs="Calibri"/>
              </w:rPr>
              <w:t>Current</w:t>
            </w:r>
            <w:r w:rsidR="000C452B" w:rsidRPr="000C452B">
              <w:rPr>
                <w:rFonts w:cs="Calibri"/>
              </w:rPr>
              <w:t xml:space="preserve"> theory, practice</w:t>
            </w:r>
            <w:r w:rsidR="005A32F9">
              <w:rPr>
                <w:rFonts w:cs="Calibri"/>
              </w:rPr>
              <w:t>,</w:t>
            </w:r>
            <w:r w:rsidR="000C452B" w:rsidRPr="000C452B">
              <w:rPr>
                <w:rFonts w:cs="Calibri"/>
              </w:rPr>
              <w:t xml:space="preserve"> and tools for change management</w:t>
            </w:r>
            <w:r w:rsidR="008F209D">
              <w:rPr>
                <w:rFonts w:cs="Calibri"/>
              </w:rPr>
              <w:t>.</w:t>
            </w:r>
          </w:p>
        </w:tc>
        <w:tc>
          <w:tcPr>
            <w:tcW w:w="3402" w:type="dxa"/>
            <w:gridSpan w:val="2"/>
            <w:shd w:val="clear" w:color="auto" w:fill="A8F4F2"/>
          </w:tcPr>
          <w:p w14:paraId="3F477841" w14:textId="77777777" w:rsidR="003218F4" w:rsidRPr="00B61AA9" w:rsidRDefault="00CA4235" w:rsidP="00CA5415">
            <w:pPr>
              <w:rPr>
                <w:rFonts w:cs="Calibri"/>
                <w:highlight w:val="darkGray"/>
              </w:rPr>
            </w:pPr>
            <w:r w:rsidRPr="0020488E">
              <w:rPr>
                <w:rFonts w:cs="Calibri"/>
              </w:rPr>
              <w:t>Assess</w:t>
            </w:r>
            <w:r w:rsidR="0020488E" w:rsidRPr="0020488E">
              <w:rPr>
                <w:rFonts w:cs="Calibri"/>
              </w:rPr>
              <w:t xml:space="preserve"> the readiness and create the imperative for change</w:t>
            </w:r>
            <w:r w:rsidR="008F209D">
              <w:rPr>
                <w:rFonts w:cs="Calibri"/>
              </w:rPr>
              <w:t>.</w:t>
            </w:r>
          </w:p>
        </w:tc>
        <w:tc>
          <w:tcPr>
            <w:tcW w:w="3119" w:type="dxa"/>
            <w:vMerge/>
            <w:shd w:val="clear" w:color="auto" w:fill="E5FBFB"/>
          </w:tcPr>
          <w:p w14:paraId="33DD23D7" w14:textId="77777777" w:rsidR="003218F4" w:rsidRPr="00CE37CF" w:rsidRDefault="003218F4" w:rsidP="00CA5415">
            <w:pPr>
              <w:rPr>
                <w:rFonts w:cs="Calibri"/>
              </w:rPr>
            </w:pPr>
          </w:p>
        </w:tc>
      </w:tr>
      <w:tr w:rsidR="003218F4" w:rsidRPr="00CE37CF" w14:paraId="2EE790E6" w14:textId="77777777" w:rsidTr="005D407A">
        <w:tc>
          <w:tcPr>
            <w:tcW w:w="3397" w:type="dxa"/>
            <w:gridSpan w:val="2"/>
            <w:shd w:val="clear" w:color="auto" w:fill="9BE1E5"/>
          </w:tcPr>
          <w:p w14:paraId="417155E6" w14:textId="77777777" w:rsidR="003218F4" w:rsidRDefault="00CA4235" w:rsidP="00CA5415">
            <w:pPr>
              <w:rPr>
                <w:rFonts w:cs="Calibri"/>
              </w:rPr>
            </w:pPr>
            <w:r w:rsidRPr="000C452B">
              <w:rPr>
                <w:rFonts w:cs="Calibri"/>
              </w:rPr>
              <w:t>How</w:t>
            </w:r>
            <w:r w:rsidR="000C452B" w:rsidRPr="000C452B">
              <w:rPr>
                <w:rFonts w:cs="Calibri"/>
              </w:rPr>
              <w:t xml:space="preserve"> to ask the right questions to advance learning and development within their team/service</w:t>
            </w:r>
            <w:r w:rsidR="008F209D">
              <w:rPr>
                <w:rFonts w:cs="Calibri"/>
              </w:rPr>
              <w:t>.</w:t>
            </w:r>
          </w:p>
        </w:tc>
        <w:tc>
          <w:tcPr>
            <w:tcW w:w="3402" w:type="dxa"/>
            <w:gridSpan w:val="2"/>
            <w:shd w:val="clear" w:color="auto" w:fill="A8F4F2"/>
          </w:tcPr>
          <w:p w14:paraId="33F93970" w14:textId="77777777" w:rsidR="003218F4" w:rsidRPr="00B61AA9" w:rsidRDefault="00CA4235" w:rsidP="00CA5415">
            <w:pPr>
              <w:rPr>
                <w:rFonts w:cs="Calibri"/>
                <w:highlight w:val="darkGray"/>
              </w:rPr>
            </w:pPr>
            <w:r w:rsidRPr="0020488E">
              <w:rPr>
                <w:rFonts w:cs="Calibri"/>
              </w:rPr>
              <w:t>Build</w:t>
            </w:r>
            <w:r w:rsidR="0020488E" w:rsidRPr="0020488E">
              <w:rPr>
                <w:rFonts w:cs="Calibri"/>
              </w:rPr>
              <w:t xml:space="preserve"> good relationships and use networks across service and organisational boundaries to influence and engage others to bring about change</w:t>
            </w:r>
            <w:r w:rsidR="008F209D">
              <w:rPr>
                <w:rFonts w:cs="Calibri"/>
              </w:rPr>
              <w:t>.</w:t>
            </w:r>
          </w:p>
        </w:tc>
        <w:tc>
          <w:tcPr>
            <w:tcW w:w="3119" w:type="dxa"/>
            <w:vMerge/>
            <w:shd w:val="clear" w:color="auto" w:fill="E5FBFB"/>
          </w:tcPr>
          <w:p w14:paraId="7B1D5234" w14:textId="77777777" w:rsidR="003218F4" w:rsidRPr="00CE37CF" w:rsidRDefault="003218F4" w:rsidP="00CA5415">
            <w:pPr>
              <w:rPr>
                <w:rFonts w:cs="Calibri"/>
              </w:rPr>
            </w:pPr>
          </w:p>
        </w:tc>
      </w:tr>
      <w:tr w:rsidR="003218F4" w:rsidRPr="00CE37CF" w14:paraId="177EE2D5" w14:textId="77777777" w:rsidTr="005D407A">
        <w:tc>
          <w:tcPr>
            <w:tcW w:w="3397" w:type="dxa"/>
            <w:gridSpan w:val="2"/>
            <w:shd w:val="clear" w:color="auto" w:fill="9BE1E5"/>
          </w:tcPr>
          <w:p w14:paraId="04AE92B6" w14:textId="77777777" w:rsidR="003218F4" w:rsidRDefault="00CA4235" w:rsidP="00CA5415">
            <w:pPr>
              <w:rPr>
                <w:rFonts w:cs="Calibri"/>
              </w:rPr>
            </w:pPr>
            <w:r w:rsidRPr="000C452B">
              <w:rPr>
                <w:rFonts w:cs="Calibri"/>
              </w:rPr>
              <w:t>Social</w:t>
            </w:r>
            <w:r w:rsidR="000C452B" w:rsidRPr="000C452B">
              <w:rPr>
                <w:rFonts w:cs="Calibri"/>
              </w:rPr>
              <w:t xml:space="preserve"> movement concepts in generating and sustaining commitment over time</w:t>
            </w:r>
            <w:r w:rsidR="008F209D">
              <w:rPr>
                <w:rFonts w:cs="Calibri"/>
              </w:rPr>
              <w:t>.</w:t>
            </w:r>
          </w:p>
        </w:tc>
        <w:tc>
          <w:tcPr>
            <w:tcW w:w="3402" w:type="dxa"/>
            <w:gridSpan w:val="2"/>
            <w:shd w:val="clear" w:color="auto" w:fill="A8F4F2"/>
          </w:tcPr>
          <w:p w14:paraId="383F0AB6" w14:textId="77777777" w:rsidR="003218F4" w:rsidRPr="00B61AA9" w:rsidRDefault="00CA4235" w:rsidP="00CA5415">
            <w:pPr>
              <w:rPr>
                <w:rFonts w:cs="Calibri"/>
                <w:highlight w:val="darkGray"/>
              </w:rPr>
            </w:pPr>
            <w:r w:rsidRPr="0020488E">
              <w:rPr>
                <w:rFonts w:cs="Calibri"/>
              </w:rPr>
              <w:t>Chair</w:t>
            </w:r>
            <w:r w:rsidR="0020488E" w:rsidRPr="0020488E">
              <w:rPr>
                <w:rFonts w:cs="Calibri"/>
              </w:rPr>
              <w:t xml:space="preserve"> or participate in organisational committees that have a key influence on quality and safety</w:t>
            </w:r>
            <w:r w:rsidR="008F209D">
              <w:rPr>
                <w:rFonts w:cs="Calibri"/>
              </w:rPr>
              <w:t>.</w:t>
            </w:r>
          </w:p>
        </w:tc>
        <w:tc>
          <w:tcPr>
            <w:tcW w:w="3119" w:type="dxa"/>
            <w:vMerge/>
            <w:shd w:val="clear" w:color="auto" w:fill="E5FBFB"/>
          </w:tcPr>
          <w:p w14:paraId="658AC39A" w14:textId="77777777" w:rsidR="003218F4" w:rsidRPr="00CE37CF" w:rsidRDefault="003218F4" w:rsidP="00CA5415">
            <w:pPr>
              <w:rPr>
                <w:rFonts w:cs="Calibri"/>
              </w:rPr>
            </w:pPr>
          </w:p>
        </w:tc>
      </w:tr>
      <w:tr w:rsidR="00CE3CB7" w:rsidRPr="00CE37CF" w14:paraId="0796F082" w14:textId="77777777" w:rsidTr="005D407A">
        <w:tc>
          <w:tcPr>
            <w:tcW w:w="3397" w:type="dxa"/>
            <w:gridSpan w:val="2"/>
            <w:vMerge w:val="restart"/>
            <w:shd w:val="clear" w:color="auto" w:fill="9BE1E5"/>
          </w:tcPr>
          <w:p w14:paraId="79D0D0D4" w14:textId="77777777" w:rsidR="00CE3CB7" w:rsidRDefault="00CE3CB7" w:rsidP="00CA5415">
            <w:pPr>
              <w:rPr>
                <w:rFonts w:cs="Calibri"/>
              </w:rPr>
            </w:pPr>
            <w:r w:rsidRPr="000C452B">
              <w:rPr>
                <w:rFonts w:cs="Calibri"/>
              </w:rPr>
              <w:t>Principles of and techniques for spread and sustainability.</w:t>
            </w:r>
          </w:p>
        </w:tc>
        <w:tc>
          <w:tcPr>
            <w:tcW w:w="3402" w:type="dxa"/>
            <w:gridSpan w:val="2"/>
            <w:shd w:val="clear" w:color="auto" w:fill="A8F4F2"/>
          </w:tcPr>
          <w:p w14:paraId="5AE851D8" w14:textId="77777777" w:rsidR="00CE3CB7" w:rsidRPr="00B61AA9" w:rsidRDefault="00CE3CB7" w:rsidP="0083260F">
            <w:pPr>
              <w:rPr>
                <w:rFonts w:cs="Calibri"/>
                <w:highlight w:val="darkGray"/>
              </w:rPr>
            </w:pPr>
            <w:r w:rsidRPr="0020488E">
              <w:rPr>
                <w:rFonts w:cs="Calibri"/>
              </w:rPr>
              <w:t xml:space="preserve">Coach, mentor and empower others to improve capability in quality and </w:t>
            </w:r>
            <w:r w:rsidR="0083260F">
              <w:rPr>
                <w:rFonts w:cs="Calibri"/>
              </w:rPr>
              <w:t xml:space="preserve">risk </w:t>
            </w:r>
            <w:r w:rsidRPr="0020488E">
              <w:rPr>
                <w:rFonts w:cs="Calibri"/>
              </w:rPr>
              <w:t>leadership</w:t>
            </w:r>
            <w:r>
              <w:rPr>
                <w:rFonts w:cs="Calibri"/>
              </w:rPr>
              <w:t>.</w:t>
            </w:r>
          </w:p>
        </w:tc>
        <w:tc>
          <w:tcPr>
            <w:tcW w:w="3119" w:type="dxa"/>
            <w:vMerge/>
            <w:shd w:val="clear" w:color="auto" w:fill="E5FBFB"/>
          </w:tcPr>
          <w:p w14:paraId="1D98BCFD" w14:textId="77777777" w:rsidR="00CE3CB7" w:rsidRPr="00CE37CF" w:rsidRDefault="00CE3CB7" w:rsidP="00CA5415">
            <w:pPr>
              <w:rPr>
                <w:rFonts w:cs="Calibri"/>
              </w:rPr>
            </w:pPr>
          </w:p>
        </w:tc>
      </w:tr>
      <w:tr w:rsidR="00CE3CB7" w:rsidRPr="00CE37CF" w14:paraId="25FF9994" w14:textId="77777777" w:rsidTr="005D407A">
        <w:tc>
          <w:tcPr>
            <w:tcW w:w="3397" w:type="dxa"/>
            <w:gridSpan w:val="2"/>
            <w:vMerge/>
            <w:shd w:val="clear" w:color="auto" w:fill="9BE1E5"/>
          </w:tcPr>
          <w:p w14:paraId="4495605A" w14:textId="77777777" w:rsidR="00CE3CB7" w:rsidRDefault="00CE3CB7" w:rsidP="00CA5415">
            <w:pPr>
              <w:rPr>
                <w:rFonts w:cs="Calibri"/>
              </w:rPr>
            </w:pPr>
          </w:p>
        </w:tc>
        <w:tc>
          <w:tcPr>
            <w:tcW w:w="3402" w:type="dxa"/>
            <w:gridSpan w:val="2"/>
            <w:shd w:val="clear" w:color="auto" w:fill="A8F4F2"/>
          </w:tcPr>
          <w:p w14:paraId="319E2E38" w14:textId="77777777" w:rsidR="00CE3CB7" w:rsidRPr="00B61AA9" w:rsidRDefault="00CE3CB7" w:rsidP="00CA5415">
            <w:pPr>
              <w:rPr>
                <w:rFonts w:cs="Calibri"/>
                <w:highlight w:val="darkGray"/>
              </w:rPr>
            </w:pPr>
            <w:r w:rsidRPr="008F209D">
              <w:rPr>
                <w:rFonts w:cs="Calibri"/>
              </w:rPr>
              <w:t>Actively communicate successful change.</w:t>
            </w:r>
          </w:p>
        </w:tc>
        <w:tc>
          <w:tcPr>
            <w:tcW w:w="3119" w:type="dxa"/>
            <w:vMerge/>
            <w:shd w:val="clear" w:color="auto" w:fill="E5FBFB"/>
          </w:tcPr>
          <w:p w14:paraId="1C5FE5CD" w14:textId="77777777" w:rsidR="00CE3CB7" w:rsidRPr="00CE37CF" w:rsidRDefault="00CE3CB7" w:rsidP="00CA5415">
            <w:pPr>
              <w:rPr>
                <w:rFonts w:cs="Calibri"/>
              </w:rPr>
            </w:pPr>
          </w:p>
        </w:tc>
      </w:tr>
      <w:tr w:rsidR="00CA5415" w:rsidRPr="001C3753" w14:paraId="72A80B38" w14:textId="77777777" w:rsidTr="005D407A">
        <w:tc>
          <w:tcPr>
            <w:tcW w:w="9918" w:type="dxa"/>
            <w:gridSpan w:val="5"/>
            <w:shd w:val="clear" w:color="auto" w:fill="0BDDF3"/>
          </w:tcPr>
          <w:p w14:paraId="59B38DC5" w14:textId="77777777" w:rsidR="00CA5415" w:rsidRDefault="00CA5415" w:rsidP="00CA5415">
            <w:pPr>
              <w:rPr>
                <w:rFonts w:cs="Calibri"/>
                <w:b/>
              </w:rPr>
            </w:pPr>
            <w:r w:rsidRPr="00EE5B10">
              <w:rPr>
                <w:rFonts w:cs="Calibri"/>
                <w:b/>
              </w:rPr>
              <w:t xml:space="preserve">Systems thinking </w:t>
            </w:r>
          </w:p>
          <w:p w14:paraId="58529196" w14:textId="77777777" w:rsidR="00CA5415" w:rsidRPr="00EE5B10" w:rsidRDefault="00CA5415" w:rsidP="00CA5415">
            <w:pPr>
              <w:rPr>
                <w:rFonts w:cs="Calibri"/>
                <w:i/>
                <w:highlight w:val="darkGray"/>
              </w:rPr>
            </w:pPr>
            <w:r w:rsidRPr="00EE5B10">
              <w:rPr>
                <w:rFonts w:cs="Calibri"/>
                <w:i/>
              </w:rPr>
              <w:t>Appreciating the health system as a dynamic, adaptive collection of interrelated and interdependent components, including people and processes, with a common purpose or aim. Emphasising the whole with an awareness of the parts and their relationships to each other.</w:t>
            </w:r>
          </w:p>
        </w:tc>
      </w:tr>
      <w:tr w:rsidR="00CA5415" w:rsidRPr="00CE37CF" w14:paraId="68A27894" w14:textId="77777777" w:rsidTr="005D407A">
        <w:tc>
          <w:tcPr>
            <w:tcW w:w="3397" w:type="dxa"/>
            <w:gridSpan w:val="2"/>
            <w:shd w:val="clear" w:color="auto" w:fill="9BE1E5"/>
          </w:tcPr>
          <w:p w14:paraId="33C35A7B" w14:textId="77777777" w:rsidR="00CA5415" w:rsidRPr="008A0A8C" w:rsidRDefault="00CA5415" w:rsidP="00CA5415">
            <w:pPr>
              <w:rPr>
                <w:rFonts w:cs="Calibri"/>
                <w:b/>
              </w:rPr>
            </w:pPr>
            <w:r w:rsidRPr="008A0A8C">
              <w:rPr>
                <w:b/>
              </w:rPr>
              <w:t>Operational, clinical and team leaders have knowledge of:</w:t>
            </w:r>
          </w:p>
        </w:tc>
        <w:tc>
          <w:tcPr>
            <w:tcW w:w="3402" w:type="dxa"/>
            <w:gridSpan w:val="2"/>
            <w:shd w:val="clear" w:color="auto" w:fill="A8F4F2"/>
          </w:tcPr>
          <w:p w14:paraId="6872F354" w14:textId="77777777" w:rsidR="00CA5415" w:rsidRPr="00B61AA9" w:rsidRDefault="00CA5415" w:rsidP="00A74C62">
            <w:pPr>
              <w:rPr>
                <w:rFonts w:cs="Calibri"/>
                <w:highlight w:val="darkGray"/>
              </w:rPr>
            </w:pPr>
            <w:r w:rsidRPr="008A0A8C">
              <w:rPr>
                <w:b/>
              </w:rPr>
              <w:t>Operational, clinical and team leaders</w:t>
            </w:r>
            <w:r>
              <w:rPr>
                <w:b/>
              </w:rPr>
              <w:t>:</w:t>
            </w:r>
          </w:p>
        </w:tc>
        <w:tc>
          <w:tcPr>
            <w:tcW w:w="3119" w:type="dxa"/>
            <w:shd w:val="clear" w:color="auto" w:fill="E5FBFB"/>
          </w:tcPr>
          <w:p w14:paraId="1CEDC4C5" w14:textId="77777777" w:rsidR="00CA5415" w:rsidRPr="00CE37CF" w:rsidRDefault="00CA5415" w:rsidP="0083260F">
            <w:pPr>
              <w:rPr>
                <w:rFonts w:cs="Calibri"/>
              </w:rPr>
            </w:pPr>
            <w:r w:rsidRPr="009F0559">
              <w:rPr>
                <w:rFonts w:cs="Calibri"/>
                <w:b/>
              </w:rPr>
              <w:t xml:space="preserve">Action taken by </w:t>
            </w:r>
            <w:r w:rsidR="0083260F">
              <w:rPr>
                <w:rFonts w:cs="Calibri"/>
                <w:b/>
              </w:rPr>
              <w:t>us:</w:t>
            </w:r>
          </w:p>
        </w:tc>
      </w:tr>
      <w:tr w:rsidR="003218F4" w:rsidRPr="00CE37CF" w14:paraId="2DEABD14" w14:textId="77777777" w:rsidTr="005D407A">
        <w:tc>
          <w:tcPr>
            <w:tcW w:w="3397" w:type="dxa"/>
            <w:gridSpan w:val="2"/>
            <w:shd w:val="clear" w:color="auto" w:fill="9BE1E5"/>
          </w:tcPr>
          <w:p w14:paraId="3BF8BCC1" w14:textId="1268611D" w:rsidR="003218F4" w:rsidRPr="0059654C" w:rsidRDefault="0004768B" w:rsidP="00CA5415">
            <w:pPr>
              <w:rPr>
                <w:rFonts w:asciiTheme="minorHAnsi" w:hAnsiTheme="minorHAnsi" w:cstheme="minorHAnsi"/>
              </w:rPr>
            </w:pPr>
            <w:r w:rsidRPr="0059654C">
              <w:rPr>
                <w:rFonts w:asciiTheme="minorHAnsi" w:hAnsiTheme="minorHAnsi" w:cstheme="minorHAnsi"/>
              </w:rPr>
              <w:t>The</w:t>
            </w:r>
            <w:r w:rsidR="0059654C" w:rsidRPr="0059654C">
              <w:rPr>
                <w:rFonts w:asciiTheme="minorHAnsi" w:hAnsiTheme="minorHAnsi" w:cstheme="minorHAnsi"/>
              </w:rPr>
              <w:t xml:space="preserve"> New Zealand health care context including the structure and function of national, regional</w:t>
            </w:r>
            <w:r w:rsidR="008F583E">
              <w:rPr>
                <w:rFonts w:asciiTheme="minorHAnsi" w:hAnsiTheme="minorHAnsi" w:cstheme="minorHAnsi"/>
              </w:rPr>
              <w:t>,</w:t>
            </w:r>
            <w:r w:rsidR="0059654C" w:rsidRPr="0059654C">
              <w:rPr>
                <w:rFonts w:asciiTheme="minorHAnsi" w:hAnsiTheme="minorHAnsi" w:cstheme="minorHAnsi"/>
              </w:rPr>
              <w:t xml:space="preserve"> and local organisations</w:t>
            </w:r>
            <w:r w:rsidR="0059654C">
              <w:rPr>
                <w:rFonts w:asciiTheme="minorHAnsi" w:hAnsiTheme="minorHAnsi" w:cstheme="minorHAnsi"/>
              </w:rPr>
              <w:t>.</w:t>
            </w:r>
          </w:p>
        </w:tc>
        <w:tc>
          <w:tcPr>
            <w:tcW w:w="3402" w:type="dxa"/>
            <w:gridSpan w:val="2"/>
            <w:shd w:val="clear" w:color="auto" w:fill="A8F4F2"/>
          </w:tcPr>
          <w:p w14:paraId="506DFCAC" w14:textId="77777777" w:rsidR="003218F4" w:rsidRPr="00C92042" w:rsidRDefault="00C92042" w:rsidP="00CA5415">
            <w:pPr>
              <w:rPr>
                <w:rFonts w:asciiTheme="minorHAnsi" w:hAnsiTheme="minorHAnsi" w:cstheme="minorHAnsi"/>
              </w:rPr>
            </w:pPr>
            <w:r w:rsidRPr="00C92042">
              <w:rPr>
                <w:rFonts w:asciiTheme="minorHAnsi" w:hAnsiTheme="minorHAnsi" w:cstheme="minorHAnsi"/>
              </w:rPr>
              <w:t>Demonstrate an awareness of the various roles they undertake and/or manage in the context of the wider system.</w:t>
            </w:r>
          </w:p>
        </w:tc>
        <w:tc>
          <w:tcPr>
            <w:tcW w:w="3119" w:type="dxa"/>
            <w:vMerge w:val="restart"/>
            <w:shd w:val="clear" w:color="auto" w:fill="E5FBFB"/>
          </w:tcPr>
          <w:p w14:paraId="2683340B" w14:textId="77777777" w:rsidR="006B0723" w:rsidRDefault="006B0723" w:rsidP="006B0723">
            <w:pPr>
              <w:rPr>
                <w:rFonts w:asciiTheme="minorHAnsi" w:hAnsiTheme="minorHAnsi" w:cstheme="minorHAnsi"/>
              </w:rPr>
            </w:pPr>
            <w:r w:rsidRPr="006B0723">
              <w:rPr>
                <w:rFonts w:asciiTheme="minorHAnsi" w:hAnsiTheme="minorHAnsi" w:cstheme="minorHAnsi"/>
              </w:rPr>
              <w:t>Staff in leadership roles are</w:t>
            </w:r>
            <w:r>
              <w:rPr>
                <w:rFonts w:asciiTheme="minorHAnsi" w:hAnsiTheme="minorHAnsi" w:cstheme="minorHAnsi"/>
              </w:rPr>
              <w:t xml:space="preserve"> supported to:</w:t>
            </w:r>
          </w:p>
          <w:p w14:paraId="12705082" w14:textId="0D9A8527" w:rsidR="006B0723" w:rsidRDefault="006B0723" w:rsidP="00DB2F31">
            <w:pPr>
              <w:pStyle w:val="ListParagraph"/>
              <w:numPr>
                <w:ilvl w:val="0"/>
                <w:numId w:val="16"/>
              </w:numPr>
              <w:rPr>
                <w:rFonts w:asciiTheme="minorHAnsi" w:hAnsiTheme="minorHAnsi" w:cstheme="minorHAnsi"/>
              </w:rPr>
            </w:pPr>
            <w:r>
              <w:rPr>
                <w:rFonts w:asciiTheme="minorHAnsi" w:hAnsiTheme="minorHAnsi" w:cstheme="minorHAnsi"/>
              </w:rPr>
              <w:t>I</w:t>
            </w:r>
            <w:r w:rsidRPr="006B0723">
              <w:rPr>
                <w:rFonts w:asciiTheme="minorHAnsi" w:hAnsiTheme="minorHAnsi" w:cstheme="minorHAnsi"/>
              </w:rPr>
              <w:t xml:space="preserve">nclude </w:t>
            </w:r>
            <w:r>
              <w:rPr>
                <w:rFonts w:asciiTheme="minorHAnsi" w:hAnsiTheme="minorHAnsi" w:cstheme="minorHAnsi"/>
              </w:rPr>
              <w:t xml:space="preserve">in their time schedules </w:t>
            </w:r>
            <w:r w:rsidRPr="006B0723">
              <w:rPr>
                <w:rFonts w:asciiTheme="minorHAnsi" w:hAnsiTheme="minorHAnsi" w:cstheme="minorHAnsi"/>
              </w:rPr>
              <w:t xml:space="preserve">on-going </w:t>
            </w:r>
            <w:r>
              <w:rPr>
                <w:rFonts w:asciiTheme="minorHAnsi" w:hAnsiTheme="minorHAnsi" w:cstheme="minorHAnsi"/>
              </w:rPr>
              <w:t>regional, national</w:t>
            </w:r>
            <w:r w:rsidR="008F583E">
              <w:rPr>
                <w:rFonts w:asciiTheme="minorHAnsi" w:hAnsiTheme="minorHAnsi" w:cstheme="minorHAnsi"/>
              </w:rPr>
              <w:t>,</w:t>
            </w:r>
            <w:r>
              <w:rPr>
                <w:rFonts w:asciiTheme="minorHAnsi" w:hAnsiTheme="minorHAnsi" w:cstheme="minorHAnsi"/>
              </w:rPr>
              <w:t xml:space="preserve"> and international </w:t>
            </w:r>
            <w:r w:rsidRPr="006B0723">
              <w:rPr>
                <w:rFonts w:asciiTheme="minorHAnsi" w:hAnsiTheme="minorHAnsi" w:cstheme="minorHAnsi"/>
              </w:rPr>
              <w:t xml:space="preserve">reading </w:t>
            </w:r>
            <w:r>
              <w:rPr>
                <w:rFonts w:asciiTheme="minorHAnsi" w:hAnsiTheme="minorHAnsi" w:cstheme="minorHAnsi"/>
              </w:rPr>
              <w:t xml:space="preserve">on health and specific mental health and addiction service provision </w:t>
            </w:r>
            <w:r w:rsidR="00A74C62">
              <w:rPr>
                <w:rFonts w:asciiTheme="minorHAnsi" w:hAnsiTheme="minorHAnsi" w:cstheme="minorHAnsi"/>
              </w:rPr>
              <w:t xml:space="preserve">approaches </w:t>
            </w:r>
            <w:r>
              <w:rPr>
                <w:rFonts w:asciiTheme="minorHAnsi" w:hAnsiTheme="minorHAnsi" w:cstheme="minorHAnsi"/>
              </w:rPr>
              <w:t xml:space="preserve">and systems. </w:t>
            </w:r>
          </w:p>
          <w:p w14:paraId="79CD3BC7" w14:textId="77777777" w:rsidR="003218F4" w:rsidRPr="006B0723" w:rsidRDefault="006B0723" w:rsidP="00DB2F31">
            <w:pPr>
              <w:pStyle w:val="ListParagraph"/>
              <w:numPr>
                <w:ilvl w:val="0"/>
                <w:numId w:val="16"/>
              </w:numPr>
              <w:rPr>
                <w:rFonts w:asciiTheme="minorHAnsi" w:hAnsiTheme="minorHAnsi" w:cstheme="minorHAnsi"/>
              </w:rPr>
            </w:pPr>
            <w:r w:rsidRPr="006B0723">
              <w:rPr>
                <w:rFonts w:asciiTheme="minorHAnsi" w:hAnsiTheme="minorHAnsi" w:cstheme="minorHAnsi"/>
              </w:rPr>
              <w:t>Participation in regional and national projects.</w:t>
            </w:r>
          </w:p>
          <w:p w14:paraId="517B361B" w14:textId="77777777" w:rsidR="006B0723" w:rsidRDefault="006B0723" w:rsidP="00DB2F31">
            <w:pPr>
              <w:pStyle w:val="ListParagraph"/>
              <w:numPr>
                <w:ilvl w:val="0"/>
                <w:numId w:val="15"/>
              </w:numPr>
              <w:rPr>
                <w:rFonts w:asciiTheme="minorHAnsi" w:hAnsiTheme="minorHAnsi" w:cstheme="minorHAnsi"/>
              </w:rPr>
            </w:pPr>
            <w:r>
              <w:rPr>
                <w:rFonts w:asciiTheme="minorHAnsi" w:hAnsiTheme="minorHAnsi" w:cstheme="minorHAnsi"/>
              </w:rPr>
              <w:lastRenderedPageBreak/>
              <w:t>Participation in regional and national network meetings.</w:t>
            </w:r>
          </w:p>
          <w:p w14:paraId="7ED78A8A" w14:textId="344732E2" w:rsidR="006B0723" w:rsidRPr="006B0723" w:rsidRDefault="006B0723" w:rsidP="00DB2F31">
            <w:pPr>
              <w:pStyle w:val="ListParagraph"/>
              <w:numPr>
                <w:ilvl w:val="0"/>
                <w:numId w:val="15"/>
              </w:numPr>
              <w:rPr>
                <w:rFonts w:asciiTheme="minorHAnsi" w:hAnsiTheme="minorHAnsi" w:cstheme="minorHAnsi"/>
              </w:rPr>
            </w:pPr>
            <w:r>
              <w:rPr>
                <w:rFonts w:asciiTheme="minorHAnsi" w:hAnsiTheme="minorHAnsi" w:cstheme="minorHAnsi"/>
              </w:rPr>
              <w:t>Subscribe to regional, national</w:t>
            </w:r>
            <w:r w:rsidR="008F583E">
              <w:rPr>
                <w:rFonts w:asciiTheme="minorHAnsi" w:hAnsiTheme="minorHAnsi" w:cstheme="minorHAnsi"/>
              </w:rPr>
              <w:t>,</w:t>
            </w:r>
            <w:r>
              <w:rPr>
                <w:rFonts w:asciiTheme="minorHAnsi" w:hAnsiTheme="minorHAnsi" w:cstheme="minorHAnsi"/>
              </w:rPr>
              <w:t xml:space="preserve"> and international newsletters that provide information on mental health and addiction care systems</w:t>
            </w:r>
            <w:r w:rsidR="007653C7">
              <w:rPr>
                <w:rFonts w:asciiTheme="minorHAnsi" w:hAnsiTheme="minorHAnsi" w:cstheme="minorHAnsi"/>
              </w:rPr>
              <w:t xml:space="preserve"> and forward them to the staff in leadership positions.</w:t>
            </w:r>
          </w:p>
        </w:tc>
      </w:tr>
      <w:tr w:rsidR="0059654C" w:rsidRPr="00CE37CF" w14:paraId="3BBB697C" w14:textId="77777777" w:rsidTr="005D407A">
        <w:tc>
          <w:tcPr>
            <w:tcW w:w="3397" w:type="dxa"/>
            <w:gridSpan w:val="2"/>
            <w:shd w:val="clear" w:color="auto" w:fill="9BE1E5"/>
          </w:tcPr>
          <w:p w14:paraId="2164864E" w14:textId="77777777" w:rsidR="0059654C" w:rsidRPr="0059654C" w:rsidRDefault="0004768B" w:rsidP="0059654C">
            <w:pPr>
              <w:rPr>
                <w:rFonts w:asciiTheme="minorHAnsi" w:hAnsiTheme="minorHAnsi" w:cstheme="minorHAnsi"/>
              </w:rPr>
            </w:pPr>
            <w:r w:rsidRPr="0059654C">
              <w:rPr>
                <w:rFonts w:asciiTheme="minorHAnsi" w:hAnsiTheme="minorHAnsi" w:cstheme="minorHAnsi"/>
              </w:rPr>
              <w:t>The</w:t>
            </w:r>
            <w:r w:rsidR="0059654C" w:rsidRPr="0059654C">
              <w:rPr>
                <w:rFonts w:asciiTheme="minorHAnsi" w:hAnsiTheme="minorHAnsi" w:cstheme="minorHAnsi"/>
              </w:rPr>
              <w:t xml:space="preserve"> New Zealand Triple Aim</w:t>
            </w:r>
            <w:r w:rsidR="0059654C">
              <w:rPr>
                <w:rFonts w:asciiTheme="minorHAnsi" w:hAnsiTheme="minorHAnsi" w:cstheme="minorHAnsi"/>
              </w:rPr>
              <w:t>.</w:t>
            </w:r>
          </w:p>
        </w:tc>
        <w:tc>
          <w:tcPr>
            <w:tcW w:w="3402" w:type="dxa"/>
            <w:gridSpan w:val="2"/>
            <w:shd w:val="clear" w:color="auto" w:fill="A8F4F2"/>
          </w:tcPr>
          <w:p w14:paraId="2881103D" w14:textId="77777777" w:rsidR="0059654C" w:rsidRPr="00C92042" w:rsidRDefault="00C92042" w:rsidP="00A74C62">
            <w:pPr>
              <w:rPr>
                <w:rFonts w:asciiTheme="minorHAnsi" w:hAnsiTheme="minorHAnsi" w:cstheme="minorHAnsi"/>
              </w:rPr>
            </w:pPr>
            <w:r w:rsidRPr="00C92042">
              <w:rPr>
                <w:rFonts w:asciiTheme="minorHAnsi" w:hAnsiTheme="minorHAnsi" w:cstheme="minorHAnsi"/>
              </w:rPr>
              <w:t xml:space="preserve">Facilitate awareness of the complex interplay between </w:t>
            </w:r>
            <w:r w:rsidR="00A74C62">
              <w:rPr>
                <w:rFonts w:asciiTheme="minorHAnsi" w:hAnsiTheme="minorHAnsi" w:cstheme="minorHAnsi"/>
              </w:rPr>
              <w:t>people engaging with our service</w:t>
            </w:r>
            <w:r w:rsidRPr="00C92042">
              <w:rPr>
                <w:rFonts w:asciiTheme="minorHAnsi" w:hAnsiTheme="minorHAnsi" w:cstheme="minorHAnsi"/>
              </w:rPr>
              <w:t>,</w:t>
            </w:r>
            <w:r w:rsidR="00A74C62">
              <w:rPr>
                <w:rFonts w:asciiTheme="minorHAnsi" w:hAnsiTheme="minorHAnsi" w:cstheme="minorHAnsi"/>
              </w:rPr>
              <w:t xml:space="preserve"> their</w:t>
            </w:r>
            <w:r w:rsidRPr="00C92042">
              <w:rPr>
                <w:rFonts w:asciiTheme="minorHAnsi" w:hAnsiTheme="minorHAnsi" w:cstheme="minorHAnsi"/>
              </w:rPr>
              <w:t xml:space="preserve"> families/whānau, health care workers and the work environment, and the implications for quality and safety.</w:t>
            </w:r>
          </w:p>
        </w:tc>
        <w:tc>
          <w:tcPr>
            <w:tcW w:w="3119" w:type="dxa"/>
            <w:vMerge/>
            <w:shd w:val="clear" w:color="auto" w:fill="E5FBFB"/>
          </w:tcPr>
          <w:p w14:paraId="7A58CCF2" w14:textId="77777777" w:rsidR="0059654C" w:rsidRPr="009F0559" w:rsidRDefault="0059654C" w:rsidP="0059654C">
            <w:pPr>
              <w:rPr>
                <w:rFonts w:cs="Calibri"/>
                <w:b/>
              </w:rPr>
            </w:pPr>
          </w:p>
        </w:tc>
      </w:tr>
      <w:tr w:rsidR="0059654C" w:rsidRPr="00CE37CF" w14:paraId="67430250" w14:textId="77777777" w:rsidTr="005D407A">
        <w:tc>
          <w:tcPr>
            <w:tcW w:w="3397" w:type="dxa"/>
            <w:gridSpan w:val="2"/>
            <w:shd w:val="clear" w:color="auto" w:fill="9BE1E5"/>
          </w:tcPr>
          <w:p w14:paraId="1FCA8068" w14:textId="77777777" w:rsidR="0059654C" w:rsidRPr="0059654C" w:rsidRDefault="0004768B" w:rsidP="0059654C">
            <w:pPr>
              <w:rPr>
                <w:rFonts w:asciiTheme="minorHAnsi" w:hAnsiTheme="minorHAnsi" w:cstheme="minorHAnsi"/>
              </w:rPr>
            </w:pPr>
            <w:r w:rsidRPr="0059654C">
              <w:rPr>
                <w:rFonts w:asciiTheme="minorHAnsi" w:hAnsiTheme="minorHAnsi" w:cstheme="minorHAnsi"/>
              </w:rPr>
              <w:t>The</w:t>
            </w:r>
            <w:r w:rsidR="0059654C" w:rsidRPr="0059654C">
              <w:rPr>
                <w:rFonts w:asciiTheme="minorHAnsi" w:hAnsiTheme="minorHAnsi" w:cstheme="minorHAnsi"/>
              </w:rPr>
              <w:t xml:space="preserve"> health </w:t>
            </w:r>
            <w:r w:rsidR="00D7255D">
              <w:rPr>
                <w:rFonts w:asciiTheme="minorHAnsi" w:hAnsiTheme="minorHAnsi" w:cstheme="minorHAnsi"/>
              </w:rPr>
              <w:t xml:space="preserve">and social </w:t>
            </w:r>
            <w:r w:rsidR="0059654C" w:rsidRPr="0059654C">
              <w:rPr>
                <w:rFonts w:asciiTheme="minorHAnsi" w:hAnsiTheme="minorHAnsi" w:cstheme="minorHAnsi"/>
              </w:rPr>
              <w:t>care system as complex and adaptive</w:t>
            </w:r>
            <w:r w:rsidR="0059654C">
              <w:rPr>
                <w:rFonts w:asciiTheme="minorHAnsi" w:hAnsiTheme="minorHAnsi" w:cstheme="minorHAnsi"/>
              </w:rPr>
              <w:t>.</w:t>
            </w:r>
          </w:p>
        </w:tc>
        <w:tc>
          <w:tcPr>
            <w:tcW w:w="3402" w:type="dxa"/>
            <w:gridSpan w:val="2"/>
            <w:shd w:val="clear" w:color="auto" w:fill="A8F4F2"/>
          </w:tcPr>
          <w:p w14:paraId="36ACDEC3" w14:textId="77777777" w:rsidR="0059654C" w:rsidRPr="00C92042" w:rsidRDefault="00C92042" w:rsidP="0059654C">
            <w:pPr>
              <w:rPr>
                <w:rFonts w:asciiTheme="minorHAnsi" w:hAnsiTheme="minorHAnsi" w:cstheme="minorHAnsi"/>
              </w:rPr>
            </w:pPr>
            <w:r w:rsidRPr="00C92042">
              <w:rPr>
                <w:rFonts w:asciiTheme="minorHAnsi" w:hAnsiTheme="minorHAnsi" w:cstheme="minorHAnsi"/>
              </w:rPr>
              <w:t>Use multidisciplinary input to analyse quality and safety improvement.</w:t>
            </w:r>
          </w:p>
        </w:tc>
        <w:tc>
          <w:tcPr>
            <w:tcW w:w="3119" w:type="dxa"/>
            <w:vMerge/>
            <w:shd w:val="clear" w:color="auto" w:fill="E5FBFB"/>
          </w:tcPr>
          <w:p w14:paraId="20EAB589" w14:textId="77777777" w:rsidR="0059654C" w:rsidRPr="009F0559" w:rsidRDefault="0059654C" w:rsidP="0059654C">
            <w:pPr>
              <w:rPr>
                <w:rFonts w:cs="Calibri"/>
                <w:b/>
              </w:rPr>
            </w:pPr>
          </w:p>
        </w:tc>
      </w:tr>
      <w:tr w:rsidR="0059654C" w:rsidRPr="00CE37CF" w14:paraId="09C5BC06" w14:textId="77777777" w:rsidTr="005D407A">
        <w:tc>
          <w:tcPr>
            <w:tcW w:w="3397" w:type="dxa"/>
            <w:gridSpan w:val="2"/>
            <w:shd w:val="clear" w:color="auto" w:fill="9BE1E5"/>
          </w:tcPr>
          <w:p w14:paraId="10BCA416" w14:textId="77777777" w:rsidR="0059654C" w:rsidRPr="0059654C" w:rsidRDefault="0004768B" w:rsidP="0059654C">
            <w:pPr>
              <w:rPr>
                <w:rFonts w:asciiTheme="minorHAnsi" w:hAnsiTheme="minorHAnsi" w:cstheme="minorHAnsi"/>
              </w:rPr>
            </w:pPr>
            <w:r w:rsidRPr="0059654C">
              <w:rPr>
                <w:rFonts w:asciiTheme="minorHAnsi" w:hAnsiTheme="minorHAnsi" w:cstheme="minorHAnsi"/>
              </w:rPr>
              <w:lastRenderedPageBreak/>
              <w:t>Quality</w:t>
            </w:r>
            <w:r w:rsidR="0059654C" w:rsidRPr="0059654C">
              <w:rPr>
                <w:rFonts w:asciiTheme="minorHAnsi" w:hAnsiTheme="minorHAnsi" w:cstheme="minorHAnsi"/>
              </w:rPr>
              <w:t xml:space="preserve"> and safety as integral system properties</w:t>
            </w:r>
            <w:r w:rsidR="0059654C">
              <w:rPr>
                <w:rFonts w:asciiTheme="minorHAnsi" w:hAnsiTheme="minorHAnsi" w:cstheme="minorHAnsi"/>
              </w:rPr>
              <w:t>.</w:t>
            </w:r>
          </w:p>
        </w:tc>
        <w:tc>
          <w:tcPr>
            <w:tcW w:w="3402" w:type="dxa"/>
            <w:gridSpan w:val="2"/>
            <w:shd w:val="clear" w:color="auto" w:fill="A8F4F2"/>
          </w:tcPr>
          <w:p w14:paraId="2FEF9E7C" w14:textId="77777777" w:rsidR="0059654C" w:rsidRPr="00C92042" w:rsidRDefault="00C92042" w:rsidP="0059654C">
            <w:pPr>
              <w:rPr>
                <w:rFonts w:asciiTheme="minorHAnsi" w:hAnsiTheme="minorHAnsi" w:cstheme="minorHAnsi"/>
              </w:rPr>
            </w:pPr>
            <w:r w:rsidRPr="00C92042">
              <w:rPr>
                <w:rFonts w:asciiTheme="minorHAnsi" w:hAnsiTheme="minorHAnsi" w:cstheme="minorHAnsi"/>
              </w:rPr>
              <w:t>Ensure team or department actions don’t have unintended consequences for other areas.</w:t>
            </w:r>
          </w:p>
        </w:tc>
        <w:tc>
          <w:tcPr>
            <w:tcW w:w="3119" w:type="dxa"/>
            <w:vMerge/>
            <w:shd w:val="clear" w:color="auto" w:fill="E5FBFB"/>
          </w:tcPr>
          <w:p w14:paraId="169FC142" w14:textId="77777777" w:rsidR="0059654C" w:rsidRPr="009F0559" w:rsidRDefault="0059654C" w:rsidP="0059654C">
            <w:pPr>
              <w:rPr>
                <w:rFonts w:cs="Calibri"/>
                <w:b/>
              </w:rPr>
            </w:pPr>
          </w:p>
        </w:tc>
      </w:tr>
      <w:tr w:rsidR="00C92042" w:rsidRPr="00CE37CF" w14:paraId="6C4C5CAC" w14:textId="77777777" w:rsidTr="005D407A">
        <w:tc>
          <w:tcPr>
            <w:tcW w:w="3397" w:type="dxa"/>
            <w:gridSpan w:val="2"/>
            <w:shd w:val="clear" w:color="auto" w:fill="9BE1E5"/>
          </w:tcPr>
          <w:p w14:paraId="01CAEAC1" w14:textId="77777777" w:rsidR="00C92042" w:rsidRPr="0059654C" w:rsidRDefault="00C92042" w:rsidP="0059654C">
            <w:pPr>
              <w:rPr>
                <w:rFonts w:asciiTheme="minorHAnsi" w:hAnsiTheme="minorHAnsi" w:cstheme="minorHAnsi"/>
              </w:rPr>
            </w:pPr>
            <w:r w:rsidRPr="0059654C">
              <w:rPr>
                <w:rFonts w:asciiTheme="minorHAnsi" w:hAnsiTheme="minorHAnsi" w:cstheme="minorHAnsi"/>
              </w:rPr>
              <w:t>The application of systems theory and operational management in health care</w:t>
            </w:r>
            <w:r>
              <w:rPr>
                <w:rFonts w:asciiTheme="minorHAnsi" w:hAnsiTheme="minorHAnsi" w:cstheme="minorHAnsi"/>
              </w:rPr>
              <w:t>.</w:t>
            </w:r>
          </w:p>
        </w:tc>
        <w:tc>
          <w:tcPr>
            <w:tcW w:w="3402" w:type="dxa"/>
            <w:gridSpan w:val="2"/>
            <w:vMerge w:val="restart"/>
            <w:shd w:val="clear" w:color="auto" w:fill="A8F4F2"/>
          </w:tcPr>
          <w:p w14:paraId="609CA6E8" w14:textId="77777777" w:rsidR="00C92042" w:rsidRPr="008A0A8C" w:rsidRDefault="00C92042" w:rsidP="0059654C">
            <w:pPr>
              <w:rPr>
                <w:b/>
              </w:rPr>
            </w:pPr>
          </w:p>
        </w:tc>
        <w:tc>
          <w:tcPr>
            <w:tcW w:w="3119" w:type="dxa"/>
            <w:vMerge/>
            <w:shd w:val="clear" w:color="auto" w:fill="E5FBFB"/>
          </w:tcPr>
          <w:p w14:paraId="74BC0658" w14:textId="77777777" w:rsidR="00C92042" w:rsidRPr="009F0559" w:rsidRDefault="00C92042" w:rsidP="0059654C">
            <w:pPr>
              <w:rPr>
                <w:rFonts w:cs="Calibri"/>
                <w:b/>
              </w:rPr>
            </w:pPr>
          </w:p>
        </w:tc>
      </w:tr>
      <w:tr w:rsidR="00C92042" w:rsidRPr="00CE37CF" w14:paraId="2D12CB56" w14:textId="77777777" w:rsidTr="005D407A">
        <w:tc>
          <w:tcPr>
            <w:tcW w:w="3397" w:type="dxa"/>
            <w:gridSpan w:val="2"/>
            <w:shd w:val="clear" w:color="auto" w:fill="9BE1E5"/>
          </w:tcPr>
          <w:p w14:paraId="488C1251" w14:textId="77777777" w:rsidR="00C92042" w:rsidRPr="0059654C" w:rsidRDefault="00C92042" w:rsidP="0059654C">
            <w:pPr>
              <w:rPr>
                <w:rFonts w:asciiTheme="minorHAnsi" w:hAnsiTheme="minorHAnsi" w:cstheme="minorHAnsi"/>
              </w:rPr>
            </w:pPr>
            <w:r w:rsidRPr="0059654C">
              <w:rPr>
                <w:rFonts w:asciiTheme="minorHAnsi" w:hAnsiTheme="minorHAnsi" w:cstheme="minorHAnsi"/>
              </w:rPr>
              <w:t>Systems and processes across the continuum of care</w:t>
            </w:r>
            <w:r>
              <w:rPr>
                <w:rFonts w:asciiTheme="minorHAnsi" w:hAnsiTheme="minorHAnsi" w:cstheme="minorHAnsi"/>
              </w:rPr>
              <w:t>.</w:t>
            </w:r>
          </w:p>
        </w:tc>
        <w:tc>
          <w:tcPr>
            <w:tcW w:w="3402" w:type="dxa"/>
            <w:gridSpan w:val="2"/>
            <w:vMerge/>
            <w:shd w:val="clear" w:color="auto" w:fill="A8F4F2"/>
          </w:tcPr>
          <w:p w14:paraId="40A7938E" w14:textId="77777777" w:rsidR="00C92042" w:rsidRPr="008A0A8C" w:rsidRDefault="00C92042" w:rsidP="0059654C">
            <w:pPr>
              <w:rPr>
                <w:b/>
              </w:rPr>
            </w:pPr>
          </w:p>
        </w:tc>
        <w:tc>
          <w:tcPr>
            <w:tcW w:w="3119" w:type="dxa"/>
            <w:vMerge/>
            <w:shd w:val="clear" w:color="auto" w:fill="E5FBFB"/>
          </w:tcPr>
          <w:p w14:paraId="77D4782A" w14:textId="77777777" w:rsidR="00C92042" w:rsidRPr="009F0559" w:rsidRDefault="00C92042" w:rsidP="0059654C">
            <w:pPr>
              <w:rPr>
                <w:rFonts w:cs="Calibri"/>
                <w:b/>
              </w:rPr>
            </w:pPr>
          </w:p>
        </w:tc>
      </w:tr>
      <w:tr w:rsidR="00E2536B" w:rsidRPr="001C3753" w14:paraId="43CB6581" w14:textId="77777777" w:rsidTr="005D407A">
        <w:tc>
          <w:tcPr>
            <w:tcW w:w="9918" w:type="dxa"/>
            <w:gridSpan w:val="5"/>
            <w:shd w:val="clear" w:color="auto" w:fill="0BDDF3"/>
          </w:tcPr>
          <w:p w14:paraId="450F6142" w14:textId="77777777" w:rsidR="00420CF8" w:rsidRDefault="00420CF8" w:rsidP="005D407A">
            <w:pPr>
              <w:rPr>
                <w:rFonts w:cs="Calibri"/>
                <w:b/>
              </w:rPr>
            </w:pPr>
            <w:r w:rsidRPr="00420CF8">
              <w:rPr>
                <w:rFonts w:cs="Calibri"/>
                <w:b/>
              </w:rPr>
              <w:t xml:space="preserve">Teamwork and communication </w:t>
            </w:r>
          </w:p>
          <w:p w14:paraId="7A12F199" w14:textId="2A9F6C64" w:rsidR="00E2536B" w:rsidRPr="00420CF8" w:rsidRDefault="00420CF8" w:rsidP="005D407A">
            <w:pPr>
              <w:rPr>
                <w:rFonts w:cs="Calibri"/>
                <w:i/>
                <w:highlight w:val="darkGray"/>
              </w:rPr>
            </w:pPr>
            <w:r w:rsidRPr="00420CF8">
              <w:rPr>
                <w:rFonts w:cs="Calibri"/>
                <w:i/>
              </w:rPr>
              <w:t>Working with others across professional, organisational</w:t>
            </w:r>
            <w:r w:rsidR="008F583E">
              <w:rPr>
                <w:rFonts w:cs="Calibri"/>
                <w:i/>
              </w:rPr>
              <w:t>,</w:t>
            </w:r>
            <w:r w:rsidRPr="00420CF8">
              <w:rPr>
                <w:rFonts w:cs="Calibri"/>
                <w:i/>
              </w:rPr>
              <w:t xml:space="preserve"> and cultural boundaries to achieve shared quality and safety goals.</w:t>
            </w:r>
          </w:p>
        </w:tc>
      </w:tr>
      <w:tr w:rsidR="00CA5415" w:rsidRPr="00CE37CF" w14:paraId="165D8F06" w14:textId="77777777" w:rsidTr="005D407A">
        <w:tc>
          <w:tcPr>
            <w:tcW w:w="3397" w:type="dxa"/>
            <w:gridSpan w:val="2"/>
            <w:shd w:val="clear" w:color="auto" w:fill="9BE1E5"/>
          </w:tcPr>
          <w:p w14:paraId="6D01E77E" w14:textId="77777777" w:rsidR="00CA5415" w:rsidRPr="008A0A8C" w:rsidRDefault="00CA5415" w:rsidP="00CA5415">
            <w:pPr>
              <w:rPr>
                <w:rFonts w:cs="Calibri"/>
                <w:b/>
              </w:rPr>
            </w:pPr>
            <w:r w:rsidRPr="008A0A8C">
              <w:rPr>
                <w:b/>
              </w:rPr>
              <w:t>Operational, clinical and team leaders have knowledge of:</w:t>
            </w:r>
          </w:p>
        </w:tc>
        <w:tc>
          <w:tcPr>
            <w:tcW w:w="3402" w:type="dxa"/>
            <w:gridSpan w:val="2"/>
            <w:shd w:val="clear" w:color="auto" w:fill="A8F4F2"/>
          </w:tcPr>
          <w:p w14:paraId="7D1AC09C" w14:textId="77777777" w:rsidR="00CA5415" w:rsidRPr="00B61AA9" w:rsidRDefault="00CA5415" w:rsidP="003F1BD5">
            <w:pPr>
              <w:rPr>
                <w:rFonts w:cs="Calibri"/>
                <w:highlight w:val="darkGray"/>
              </w:rPr>
            </w:pPr>
            <w:r w:rsidRPr="008A0A8C">
              <w:rPr>
                <w:b/>
              </w:rPr>
              <w:t>Operational, clinical and team leaders</w:t>
            </w:r>
            <w:r>
              <w:rPr>
                <w:b/>
              </w:rPr>
              <w:t>:</w:t>
            </w:r>
          </w:p>
        </w:tc>
        <w:tc>
          <w:tcPr>
            <w:tcW w:w="3119" w:type="dxa"/>
            <w:shd w:val="clear" w:color="auto" w:fill="E5FBFB"/>
          </w:tcPr>
          <w:p w14:paraId="065C19FC" w14:textId="77777777" w:rsidR="00CA5415" w:rsidRPr="00CE37CF" w:rsidRDefault="00CA5415" w:rsidP="0083260F">
            <w:pPr>
              <w:rPr>
                <w:rFonts w:cs="Calibri"/>
              </w:rPr>
            </w:pPr>
            <w:r w:rsidRPr="009F0559">
              <w:rPr>
                <w:rFonts w:cs="Calibri"/>
                <w:b/>
              </w:rPr>
              <w:t xml:space="preserve">Action taken by </w:t>
            </w:r>
            <w:r w:rsidR="0083260F">
              <w:rPr>
                <w:rFonts w:cs="Calibri"/>
                <w:b/>
              </w:rPr>
              <w:t>us:</w:t>
            </w:r>
          </w:p>
        </w:tc>
      </w:tr>
      <w:tr w:rsidR="003D4E36" w:rsidRPr="00CE37CF" w14:paraId="239ECC1D" w14:textId="77777777" w:rsidTr="005D407A">
        <w:tc>
          <w:tcPr>
            <w:tcW w:w="3397" w:type="dxa"/>
            <w:gridSpan w:val="2"/>
            <w:shd w:val="clear" w:color="auto" w:fill="9BE1E5"/>
          </w:tcPr>
          <w:p w14:paraId="1E448EAE" w14:textId="77777777" w:rsidR="003D4E36" w:rsidRPr="005E4467" w:rsidRDefault="003D4E36" w:rsidP="005E4467">
            <w:pPr>
              <w:rPr>
                <w:rFonts w:asciiTheme="minorHAnsi" w:hAnsiTheme="minorHAnsi" w:cstheme="minorHAnsi"/>
              </w:rPr>
            </w:pPr>
            <w:r w:rsidRPr="005E4467">
              <w:rPr>
                <w:rFonts w:asciiTheme="minorHAnsi" w:hAnsiTheme="minorHAnsi" w:cstheme="minorHAnsi"/>
              </w:rPr>
              <w:t>How to communicate effectively for improvement</w:t>
            </w:r>
            <w:r>
              <w:rPr>
                <w:rFonts w:asciiTheme="minorHAnsi" w:hAnsiTheme="minorHAnsi" w:cstheme="minorHAnsi"/>
              </w:rPr>
              <w:t>.</w:t>
            </w:r>
          </w:p>
        </w:tc>
        <w:tc>
          <w:tcPr>
            <w:tcW w:w="3402" w:type="dxa"/>
            <w:gridSpan w:val="2"/>
            <w:shd w:val="clear" w:color="auto" w:fill="A8F4F2"/>
          </w:tcPr>
          <w:p w14:paraId="47227736" w14:textId="4F410901" w:rsidR="003D4E36" w:rsidRPr="005E4467" w:rsidRDefault="003D4E36" w:rsidP="00CA5415">
            <w:pPr>
              <w:rPr>
                <w:rFonts w:asciiTheme="minorHAnsi" w:hAnsiTheme="minorHAnsi" w:cstheme="minorHAnsi"/>
              </w:rPr>
            </w:pPr>
            <w:r w:rsidRPr="005E4467">
              <w:rPr>
                <w:rFonts w:asciiTheme="minorHAnsi" w:hAnsiTheme="minorHAnsi" w:cstheme="minorHAnsi"/>
              </w:rPr>
              <w:t>Ensure written and verbal communications are clear, respectful</w:t>
            </w:r>
            <w:r w:rsidR="008F583E">
              <w:rPr>
                <w:rFonts w:asciiTheme="minorHAnsi" w:hAnsiTheme="minorHAnsi" w:cstheme="minorHAnsi"/>
              </w:rPr>
              <w:t>,</w:t>
            </w:r>
            <w:r w:rsidRPr="005E4467">
              <w:rPr>
                <w:rFonts w:asciiTheme="minorHAnsi" w:hAnsiTheme="minorHAnsi" w:cstheme="minorHAnsi"/>
              </w:rPr>
              <w:t xml:space="preserve"> and logical.</w:t>
            </w:r>
          </w:p>
        </w:tc>
        <w:tc>
          <w:tcPr>
            <w:tcW w:w="3119" w:type="dxa"/>
            <w:vMerge w:val="restart"/>
            <w:shd w:val="clear" w:color="auto" w:fill="E5FBFB"/>
          </w:tcPr>
          <w:p w14:paraId="10442FD5" w14:textId="77777777" w:rsidR="003D4E36" w:rsidRDefault="001F2EFC" w:rsidP="00DB2F31">
            <w:pPr>
              <w:pStyle w:val="ListParagraph"/>
              <w:numPr>
                <w:ilvl w:val="0"/>
                <w:numId w:val="17"/>
              </w:numPr>
              <w:rPr>
                <w:rFonts w:cs="Calibri"/>
              </w:rPr>
            </w:pPr>
            <w:r w:rsidRPr="001F2EFC">
              <w:rPr>
                <w:rFonts w:cs="Calibri"/>
              </w:rPr>
              <w:t xml:space="preserve">Position descriptions are clear and identify the </w:t>
            </w:r>
            <w:r w:rsidR="009E12E8">
              <w:rPr>
                <w:rFonts w:cs="Calibri"/>
              </w:rPr>
              <w:t>expectations of the role clearly.</w:t>
            </w:r>
          </w:p>
          <w:p w14:paraId="22EBB05C" w14:textId="77777777" w:rsidR="009E12E8" w:rsidRDefault="007653C7" w:rsidP="00DB2F31">
            <w:pPr>
              <w:pStyle w:val="ListParagraph"/>
              <w:numPr>
                <w:ilvl w:val="0"/>
                <w:numId w:val="17"/>
              </w:numPr>
              <w:rPr>
                <w:rFonts w:cs="Calibri"/>
              </w:rPr>
            </w:pPr>
            <w:r>
              <w:rPr>
                <w:rFonts w:cs="Calibri"/>
              </w:rPr>
              <w:t xml:space="preserve">People in leadership positions </w:t>
            </w:r>
            <w:r w:rsidR="009E12E8">
              <w:rPr>
                <w:rFonts w:cs="Calibri"/>
              </w:rPr>
              <w:t>have access to a mentor or/and supervision.</w:t>
            </w:r>
          </w:p>
          <w:p w14:paraId="46D972D1" w14:textId="77777777" w:rsidR="009E12E8" w:rsidRDefault="0076667E" w:rsidP="00DB2F31">
            <w:pPr>
              <w:pStyle w:val="ListParagraph"/>
              <w:numPr>
                <w:ilvl w:val="0"/>
                <w:numId w:val="17"/>
              </w:numPr>
              <w:rPr>
                <w:rFonts w:cs="Calibri"/>
              </w:rPr>
            </w:pPr>
            <w:r>
              <w:rPr>
                <w:rFonts w:cs="Calibri"/>
              </w:rPr>
              <w:t>Performance appraisals are designed to ensure strength and weaknesses are identified.</w:t>
            </w:r>
          </w:p>
          <w:p w14:paraId="1F169B03" w14:textId="77777777" w:rsidR="0076667E" w:rsidRDefault="007419C7" w:rsidP="00DB2F31">
            <w:pPr>
              <w:pStyle w:val="ListParagraph"/>
              <w:numPr>
                <w:ilvl w:val="0"/>
                <w:numId w:val="17"/>
              </w:numPr>
              <w:rPr>
                <w:rFonts w:cs="Calibri"/>
              </w:rPr>
            </w:pPr>
            <w:r>
              <w:rPr>
                <w:rFonts w:cs="Calibri"/>
              </w:rPr>
              <w:t xml:space="preserve">Staff in leadership roles </w:t>
            </w:r>
            <w:r w:rsidR="0076667E">
              <w:rPr>
                <w:rFonts w:cs="Calibri"/>
              </w:rPr>
              <w:t xml:space="preserve">have access to training relevant to their role. </w:t>
            </w:r>
          </w:p>
          <w:p w14:paraId="414588D3" w14:textId="0683C037" w:rsidR="0076667E" w:rsidRPr="001F2EFC" w:rsidRDefault="0076667E" w:rsidP="0083260F">
            <w:pPr>
              <w:pStyle w:val="ListParagraph"/>
              <w:numPr>
                <w:ilvl w:val="0"/>
                <w:numId w:val="17"/>
              </w:numPr>
              <w:rPr>
                <w:rFonts w:cs="Calibri"/>
              </w:rPr>
            </w:pPr>
            <w:r>
              <w:rPr>
                <w:rFonts w:cs="Calibri"/>
              </w:rPr>
              <w:t xml:space="preserve">Care is taken to recruit the right </w:t>
            </w:r>
            <w:r w:rsidR="008F583E">
              <w:rPr>
                <w:rFonts w:cs="Calibri"/>
              </w:rPr>
              <w:t xml:space="preserve">people </w:t>
            </w:r>
            <w:r>
              <w:rPr>
                <w:rFonts w:cs="Calibri"/>
              </w:rPr>
              <w:t>for leadership positions</w:t>
            </w:r>
            <w:r w:rsidR="0083260F">
              <w:rPr>
                <w:rFonts w:cs="Calibri"/>
              </w:rPr>
              <w:t>.</w:t>
            </w:r>
          </w:p>
        </w:tc>
      </w:tr>
      <w:tr w:rsidR="003D4E36" w:rsidRPr="00CE37CF" w14:paraId="35377333" w14:textId="77777777" w:rsidTr="005E4467">
        <w:trPr>
          <w:trHeight w:val="247"/>
        </w:trPr>
        <w:tc>
          <w:tcPr>
            <w:tcW w:w="3397" w:type="dxa"/>
            <w:gridSpan w:val="2"/>
            <w:shd w:val="clear" w:color="auto" w:fill="9BE1E5"/>
          </w:tcPr>
          <w:p w14:paraId="1E0936A0" w14:textId="77777777" w:rsidR="003D4E36" w:rsidRPr="005E4467" w:rsidRDefault="003D4E36" w:rsidP="00CA5415">
            <w:pPr>
              <w:rPr>
                <w:rFonts w:asciiTheme="minorHAnsi" w:hAnsiTheme="minorHAnsi" w:cstheme="minorHAnsi"/>
              </w:rPr>
            </w:pPr>
            <w:r w:rsidRPr="005E4467">
              <w:rPr>
                <w:rFonts w:asciiTheme="minorHAnsi" w:hAnsiTheme="minorHAnsi" w:cstheme="minorHAnsi"/>
              </w:rPr>
              <w:t>How to engage in active listening</w:t>
            </w:r>
            <w:r>
              <w:rPr>
                <w:rFonts w:asciiTheme="minorHAnsi" w:hAnsiTheme="minorHAnsi" w:cstheme="minorHAnsi"/>
              </w:rPr>
              <w:t>.</w:t>
            </w:r>
          </w:p>
        </w:tc>
        <w:tc>
          <w:tcPr>
            <w:tcW w:w="3402" w:type="dxa"/>
            <w:gridSpan w:val="2"/>
            <w:shd w:val="clear" w:color="auto" w:fill="A8F4F2"/>
          </w:tcPr>
          <w:p w14:paraId="6281538B" w14:textId="77777777" w:rsidR="003D4E36" w:rsidRPr="005E4467" w:rsidRDefault="003D4E36" w:rsidP="00CA5415">
            <w:pPr>
              <w:rPr>
                <w:rFonts w:asciiTheme="minorHAnsi" w:hAnsiTheme="minorHAnsi" w:cstheme="minorHAnsi"/>
              </w:rPr>
            </w:pPr>
            <w:r w:rsidRPr="005E4467">
              <w:rPr>
                <w:rFonts w:asciiTheme="minorHAnsi" w:hAnsiTheme="minorHAnsi" w:cstheme="minorHAnsi"/>
              </w:rPr>
              <w:t>Engage in active listening</w:t>
            </w:r>
            <w:r>
              <w:rPr>
                <w:rFonts w:asciiTheme="minorHAnsi" w:hAnsiTheme="minorHAnsi" w:cstheme="minorHAnsi"/>
              </w:rPr>
              <w:t>.</w:t>
            </w:r>
          </w:p>
        </w:tc>
        <w:tc>
          <w:tcPr>
            <w:tcW w:w="3119" w:type="dxa"/>
            <w:vMerge/>
            <w:shd w:val="clear" w:color="auto" w:fill="E5FBFB"/>
          </w:tcPr>
          <w:p w14:paraId="166ED6E9" w14:textId="77777777" w:rsidR="003D4E36" w:rsidRPr="009F0559" w:rsidRDefault="003D4E36" w:rsidP="00CA5415">
            <w:pPr>
              <w:rPr>
                <w:rFonts w:cs="Calibri"/>
                <w:b/>
              </w:rPr>
            </w:pPr>
          </w:p>
        </w:tc>
      </w:tr>
      <w:tr w:rsidR="003D4E36" w:rsidRPr="00CE37CF" w14:paraId="4D7A1AA8" w14:textId="77777777" w:rsidTr="005D407A">
        <w:tc>
          <w:tcPr>
            <w:tcW w:w="3397" w:type="dxa"/>
            <w:gridSpan w:val="2"/>
            <w:shd w:val="clear" w:color="auto" w:fill="9BE1E5"/>
          </w:tcPr>
          <w:p w14:paraId="2B4B3B1A" w14:textId="77777777" w:rsidR="003D4E36" w:rsidRPr="005E4467" w:rsidRDefault="003D4E36" w:rsidP="00CA5415">
            <w:pPr>
              <w:rPr>
                <w:rFonts w:asciiTheme="minorHAnsi" w:hAnsiTheme="minorHAnsi" w:cstheme="minorHAnsi"/>
              </w:rPr>
            </w:pPr>
            <w:r w:rsidRPr="005E4467">
              <w:rPr>
                <w:rFonts w:asciiTheme="minorHAnsi" w:hAnsiTheme="minorHAnsi" w:cstheme="minorHAnsi"/>
              </w:rPr>
              <w:t>How team building contributes to team functioning</w:t>
            </w:r>
            <w:r>
              <w:rPr>
                <w:rFonts w:asciiTheme="minorHAnsi" w:hAnsiTheme="minorHAnsi" w:cstheme="minorHAnsi"/>
              </w:rPr>
              <w:t>.</w:t>
            </w:r>
          </w:p>
        </w:tc>
        <w:tc>
          <w:tcPr>
            <w:tcW w:w="3402" w:type="dxa"/>
            <w:gridSpan w:val="2"/>
            <w:shd w:val="clear" w:color="auto" w:fill="A8F4F2"/>
          </w:tcPr>
          <w:p w14:paraId="00272A8B" w14:textId="77777777" w:rsidR="003D4E36" w:rsidRPr="005E4467" w:rsidRDefault="003D4E36" w:rsidP="00CA5415">
            <w:pPr>
              <w:rPr>
                <w:rFonts w:asciiTheme="minorHAnsi" w:hAnsiTheme="minorHAnsi" w:cstheme="minorHAnsi"/>
              </w:rPr>
            </w:pPr>
            <w:r w:rsidRPr="005E4467">
              <w:rPr>
                <w:rFonts w:asciiTheme="minorHAnsi" w:hAnsiTheme="minorHAnsi" w:cstheme="minorHAnsi"/>
              </w:rPr>
              <w:t>Demonstrate understanding of the purpose of the team</w:t>
            </w:r>
            <w:r>
              <w:rPr>
                <w:rFonts w:asciiTheme="minorHAnsi" w:hAnsiTheme="minorHAnsi" w:cstheme="minorHAnsi"/>
              </w:rPr>
              <w:t>.</w:t>
            </w:r>
          </w:p>
        </w:tc>
        <w:tc>
          <w:tcPr>
            <w:tcW w:w="3119" w:type="dxa"/>
            <w:vMerge/>
            <w:shd w:val="clear" w:color="auto" w:fill="E5FBFB"/>
          </w:tcPr>
          <w:p w14:paraId="7997BEA8" w14:textId="77777777" w:rsidR="003D4E36" w:rsidRPr="009F0559" w:rsidRDefault="003D4E36" w:rsidP="00CA5415">
            <w:pPr>
              <w:rPr>
                <w:rFonts w:cs="Calibri"/>
                <w:b/>
              </w:rPr>
            </w:pPr>
          </w:p>
        </w:tc>
      </w:tr>
      <w:tr w:rsidR="003D4E36" w:rsidRPr="00CE37CF" w14:paraId="2FA9CCCA" w14:textId="77777777" w:rsidTr="005D407A">
        <w:tc>
          <w:tcPr>
            <w:tcW w:w="3397" w:type="dxa"/>
            <w:gridSpan w:val="2"/>
            <w:shd w:val="clear" w:color="auto" w:fill="9BE1E5"/>
          </w:tcPr>
          <w:p w14:paraId="605D8F59" w14:textId="77777777" w:rsidR="003D4E36" w:rsidRPr="005E4467" w:rsidRDefault="003D4E36" w:rsidP="00CA5415">
            <w:pPr>
              <w:rPr>
                <w:rFonts w:asciiTheme="minorHAnsi" w:hAnsiTheme="minorHAnsi" w:cstheme="minorHAnsi"/>
              </w:rPr>
            </w:pPr>
            <w:r w:rsidRPr="005E4467">
              <w:rPr>
                <w:rFonts w:asciiTheme="minorHAnsi" w:hAnsiTheme="minorHAnsi" w:cstheme="minorHAnsi"/>
              </w:rPr>
              <w:t>How to give and receive constructive feedback</w:t>
            </w:r>
            <w:r>
              <w:rPr>
                <w:rFonts w:asciiTheme="minorHAnsi" w:hAnsiTheme="minorHAnsi" w:cstheme="minorHAnsi"/>
              </w:rPr>
              <w:t>.</w:t>
            </w:r>
          </w:p>
        </w:tc>
        <w:tc>
          <w:tcPr>
            <w:tcW w:w="3402" w:type="dxa"/>
            <w:gridSpan w:val="2"/>
            <w:shd w:val="clear" w:color="auto" w:fill="A8F4F2"/>
          </w:tcPr>
          <w:p w14:paraId="00512DE4" w14:textId="3CB5EFF6" w:rsidR="003D4E36" w:rsidRPr="005E4467" w:rsidRDefault="003D4E36" w:rsidP="00CA5415">
            <w:pPr>
              <w:rPr>
                <w:rFonts w:asciiTheme="minorHAnsi" w:hAnsiTheme="minorHAnsi" w:cstheme="minorHAnsi"/>
              </w:rPr>
            </w:pPr>
            <w:r w:rsidRPr="005E4467">
              <w:rPr>
                <w:rFonts w:asciiTheme="minorHAnsi" w:hAnsiTheme="minorHAnsi" w:cstheme="minorHAnsi"/>
              </w:rPr>
              <w:t>Demonstrate understanding of their roles, strengths</w:t>
            </w:r>
            <w:r w:rsidR="008F583E">
              <w:rPr>
                <w:rFonts w:asciiTheme="minorHAnsi" w:hAnsiTheme="minorHAnsi" w:cstheme="minorHAnsi"/>
              </w:rPr>
              <w:t>,</w:t>
            </w:r>
            <w:r w:rsidRPr="005E4467">
              <w:rPr>
                <w:rFonts w:asciiTheme="minorHAnsi" w:hAnsiTheme="minorHAnsi" w:cstheme="minorHAnsi"/>
              </w:rPr>
              <w:t xml:space="preserve"> and responsibilities</w:t>
            </w:r>
            <w:r>
              <w:rPr>
                <w:rFonts w:asciiTheme="minorHAnsi" w:hAnsiTheme="minorHAnsi" w:cstheme="minorHAnsi"/>
              </w:rPr>
              <w:t>.</w:t>
            </w:r>
          </w:p>
        </w:tc>
        <w:tc>
          <w:tcPr>
            <w:tcW w:w="3119" w:type="dxa"/>
            <w:vMerge/>
            <w:shd w:val="clear" w:color="auto" w:fill="E5FBFB"/>
          </w:tcPr>
          <w:p w14:paraId="455A2E2A" w14:textId="77777777" w:rsidR="003D4E36" w:rsidRPr="009F0559" w:rsidRDefault="003D4E36" w:rsidP="00CA5415">
            <w:pPr>
              <w:rPr>
                <w:rFonts w:cs="Calibri"/>
                <w:b/>
              </w:rPr>
            </w:pPr>
          </w:p>
        </w:tc>
      </w:tr>
      <w:tr w:rsidR="001A0DC0" w:rsidRPr="00CE37CF" w14:paraId="3002B490" w14:textId="77777777" w:rsidTr="005D407A">
        <w:tc>
          <w:tcPr>
            <w:tcW w:w="3397" w:type="dxa"/>
            <w:gridSpan w:val="2"/>
            <w:vMerge w:val="restart"/>
            <w:shd w:val="clear" w:color="auto" w:fill="9BE1E5"/>
          </w:tcPr>
          <w:p w14:paraId="202226D8" w14:textId="77777777" w:rsidR="001A0DC0" w:rsidRPr="005E4467" w:rsidRDefault="001A0DC0" w:rsidP="00CA5415">
            <w:pPr>
              <w:rPr>
                <w:rFonts w:asciiTheme="minorHAnsi" w:hAnsiTheme="minorHAnsi" w:cstheme="minorHAnsi"/>
              </w:rPr>
            </w:pPr>
            <w:r w:rsidRPr="005E4467">
              <w:rPr>
                <w:rFonts w:asciiTheme="minorHAnsi" w:hAnsiTheme="minorHAnsi" w:cstheme="minorHAnsi"/>
              </w:rPr>
              <w:t>Conflict management and resolution.</w:t>
            </w:r>
          </w:p>
        </w:tc>
        <w:tc>
          <w:tcPr>
            <w:tcW w:w="3402" w:type="dxa"/>
            <w:gridSpan w:val="2"/>
            <w:shd w:val="clear" w:color="auto" w:fill="A8F4F2"/>
          </w:tcPr>
          <w:p w14:paraId="5938EE8E" w14:textId="25AA286A" w:rsidR="001A0DC0" w:rsidRPr="005E4467" w:rsidRDefault="001A0DC0" w:rsidP="00CA5415">
            <w:pPr>
              <w:rPr>
                <w:rFonts w:asciiTheme="minorHAnsi" w:hAnsiTheme="minorHAnsi" w:cstheme="minorHAnsi"/>
              </w:rPr>
            </w:pPr>
            <w:r w:rsidRPr="005E4467">
              <w:rPr>
                <w:rFonts w:asciiTheme="minorHAnsi" w:hAnsiTheme="minorHAnsi" w:cstheme="minorHAnsi"/>
              </w:rPr>
              <w:t>Demonstrate and clarify understanding of the roles, strengths</w:t>
            </w:r>
            <w:r w:rsidR="008F583E">
              <w:rPr>
                <w:rFonts w:asciiTheme="minorHAnsi" w:hAnsiTheme="minorHAnsi" w:cstheme="minorHAnsi"/>
              </w:rPr>
              <w:t>,</w:t>
            </w:r>
            <w:r w:rsidRPr="005E4467">
              <w:rPr>
                <w:rFonts w:asciiTheme="minorHAnsi" w:hAnsiTheme="minorHAnsi" w:cstheme="minorHAnsi"/>
              </w:rPr>
              <w:t xml:space="preserve"> and responsibilities of team members</w:t>
            </w:r>
            <w:r>
              <w:rPr>
                <w:rFonts w:asciiTheme="minorHAnsi" w:hAnsiTheme="minorHAnsi" w:cstheme="minorHAnsi"/>
              </w:rPr>
              <w:t>.</w:t>
            </w:r>
          </w:p>
        </w:tc>
        <w:tc>
          <w:tcPr>
            <w:tcW w:w="3119" w:type="dxa"/>
            <w:vMerge/>
            <w:shd w:val="clear" w:color="auto" w:fill="E5FBFB"/>
          </w:tcPr>
          <w:p w14:paraId="78249F5D" w14:textId="77777777" w:rsidR="001A0DC0" w:rsidRPr="009F0559" w:rsidRDefault="001A0DC0" w:rsidP="00CA5415">
            <w:pPr>
              <w:rPr>
                <w:rFonts w:cs="Calibri"/>
                <w:b/>
              </w:rPr>
            </w:pPr>
          </w:p>
        </w:tc>
      </w:tr>
      <w:tr w:rsidR="001A0DC0" w:rsidRPr="00CE37CF" w14:paraId="09E3A4BE" w14:textId="77777777" w:rsidTr="005D407A">
        <w:tc>
          <w:tcPr>
            <w:tcW w:w="3397" w:type="dxa"/>
            <w:gridSpan w:val="2"/>
            <w:vMerge/>
            <w:shd w:val="clear" w:color="auto" w:fill="9BE1E5"/>
          </w:tcPr>
          <w:p w14:paraId="72D5C2DD" w14:textId="77777777" w:rsidR="001A0DC0" w:rsidRPr="005E4467" w:rsidRDefault="001A0DC0" w:rsidP="00CA5415">
            <w:pPr>
              <w:rPr>
                <w:rFonts w:asciiTheme="minorHAnsi" w:hAnsiTheme="minorHAnsi" w:cstheme="minorHAnsi"/>
              </w:rPr>
            </w:pPr>
          </w:p>
        </w:tc>
        <w:tc>
          <w:tcPr>
            <w:tcW w:w="3402" w:type="dxa"/>
            <w:gridSpan w:val="2"/>
            <w:shd w:val="clear" w:color="auto" w:fill="A8F4F2"/>
          </w:tcPr>
          <w:p w14:paraId="0DA18E3A" w14:textId="77777777" w:rsidR="001A0DC0" w:rsidRPr="005E4467" w:rsidRDefault="001A0DC0" w:rsidP="00CA5415">
            <w:pPr>
              <w:rPr>
                <w:rFonts w:asciiTheme="minorHAnsi" w:hAnsiTheme="minorHAnsi" w:cstheme="minorHAnsi"/>
              </w:rPr>
            </w:pPr>
            <w:r w:rsidRPr="005E4467">
              <w:rPr>
                <w:rFonts w:asciiTheme="minorHAnsi" w:hAnsiTheme="minorHAnsi" w:cstheme="minorHAnsi"/>
              </w:rPr>
              <w:t>Foster a team culture that supports quality and safety</w:t>
            </w:r>
            <w:r>
              <w:rPr>
                <w:rFonts w:asciiTheme="minorHAnsi" w:hAnsiTheme="minorHAnsi" w:cstheme="minorHAnsi"/>
              </w:rPr>
              <w:t>.</w:t>
            </w:r>
          </w:p>
        </w:tc>
        <w:tc>
          <w:tcPr>
            <w:tcW w:w="3119" w:type="dxa"/>
            <w:vMerge/>
            <w:shd w:val="clear" w:color="auto" w:fill="E5FBFB"/>
          </w:tcPr>
          <w:p w14:paraId="09D9F6F4" w14:textId="77777777" w:rsidR="001A0DC0" w:rsidRPr="009F0559" w:rsidRDefault="001A0DC0" w:rsidP="00CA5415">
            <w:pPr>
              <w:rPr>
                <w:rFonts w:cs="Calibri"/>
                <w:b/>
              </w:rPr>
            </w:pPr>
          </w:p>
        </w:tc>
      </w:tr>
      <w:tr w:rsidR="001A0DC0" w:rsidRPr="00CE37CF" w14:paraId="54232D1B" w14:textId="77777777" w:rsidTr="005D407A">
        <w:tc>
          <w:tcPr>
            <w:tcW w:w="3397" w:type="dxa"/>
            <w:gridSpan w:val="2"/>
            <w:vMerge/>
            <w:shd w:val="clear" w:color="auto" w:fill="9BE1E5"/>
          </w:tcPr>
          <w:p w14:paraId="7D33C60A" w14:textId="77777777" w:rsidR="001A0DC0" w:rsidRPr="005E4467" w:rsidRDefault="001A0DC0" w:rsidP="00CA5415">
            <w:pPr>
              <w:rPr>
                <w:rFonts w:asciiTheme="minorHAnsi" w:hAnsiTheme="minorHAnsi" w:cstheme="minorHAnsi"/>
              </w:rPr>
            </w:pPr>
          </w:p>
        </w:tc>
        <w:tc>
          <w:tcPr>
            <w:tcW w:w="3402" w:type="dxa"/>
            <w:gridSpan w:val="2"/>
            <w:shd w:val="clear" w:color="auto" w:fill="A8F4F2"/>
          </w:tcPr>
          <w:p w14:paraId="4641769A" w14:textId="77777777" w:rsidR="001A0DC0" w:rsidRPr="005E4467" w:rsidRDefault="001A0DC0" w:rsidP="00CA5415">
            <w:pPr>
              <w:rPr>
                <w:rFonts w:asciiTheme="minorHAnsi" w:hAnsiTheme="minorHAnsi" w:cstheme="minorHAnsi"/>
              </w:rPr>
            </w:pPr>
            <w:r w:rsidRPr="005E4467">
              <w:rPr>
                <w:rFonts w:asciiTheme="minorHAnsi" w:hAnsiTheme="minorHAnsi" w:cstheme="minorHAnsi"/>
              </w:rPr>
              <w:t>Adapt and adjust their own behaviour and strategies to meet service and organisational objectives</w:t>
            </w:r>
            <w:r>
              <w:rPr>
                <w:rFonts w:asciiTheme="minorHAnsi" w:hAnsiTheme="minorHAnsi" w:cstheme="minorHAnsi"/>
              </w:rPr>
              <w:t>.</w:t>
            </w:r>
          </w:p>
        </w:tc>
        <w:tc>
          <w:tcPr>
            <w:tcW w:w="3119" w:type="dxa"/>
            <w:vMerge/>
            <w:shd w:val="clear" w:color="auto" w:fill="E5FBFB"/>
          </w:tcPr>
          <w:p w14:paraId="586FCD48" w14:textId="77777777" w:rsidR="001A0DC0" w:rsidRPr="009F0559" w:rsidRDefault="001A0DC0" w:rsidP="00CA5415">
            <w:pPr>
              <w:rPr>
                <w:rFonts w:cs="Calibri"/>
                <w:b/>
              </w:rPr>
            </w:pPr>
          </w:p>
        </w:tc>
      </w:tr>
      <w:tr w:rsidR="001A0DC0" w:rsidRPr="00CE37CF" w14:paraId="0A1E7438" w14:textId="77777777" w:rsidTr="005D407A">
        <w:tc>
          <w:tcPr>
            <w:tcW w:w="3397" w:type="dxa"/>
            <w:gridSpan w:val="2"/>
            <w:vMerge/>
            <w:shd w:val="clear" w:color="auto" w:fill="9BE1E5"/>
          </w:tcPr>
          <w:p w14:paraId="64863880" w14:textId="77777777" w:rsidR="001A0DC0" w:rsidRPr="005E4467" w:rsidRDefault="001A0DC0" w:rsidP="00CA5415">
            <w:pPr>
              <w:rPr>
                <w:rFonts w:asciiTheme="minorHAnsi" w:hAnsiTheme="minorHAnsi" w:cstheme="minorHAnsi"/>
              </w:rPr>
            </w:pPr>
          </w:p>
        </w:tc>
        <w:tc>
          <w:tcPr>
            <w:tcW w:w="3402" w:type="dxa"/>
            <w:gridSpan w:val="2"/>
            <w:shd w:val="clear" w:color="auto" w:fill="A8F4F2"/>
          </w:tcPr>
          <w:p w14:paraId="0C328296" w14:textId="23757D40" w:rsidR="001A0DC0" w:rsidRPr="005E4467" w:rsidRDefault="001A0DC0" w:rsidP="00CA5415">
            <w:pPr>
              <w:rPr>
                <w:rFonts w:asciiTheme="minorHAnsi" w:hAnsiTheme="minorHAnsi" w:cstheme="minorHAnsi"/>
              </w:rPr>
            </w:pPr>
            <w:r w:rsidRPr="005E4467">
              <w:rPr>
                <w:rFonts w:asciiTheme="minorHAnsi" w:hAnsiTheme="minorHAnsi" w:cstheme="minorHAnsi"/>
              </w:rPr>
              <w:t>Give, receive</w:t>
            </w:r>
            <w:r w:rsidR="008F583E">
              <w:rPr>
                <w:rFonts w:asciiTheme="minorHAnsi" w:hAnsiTheme="minorHAnsi" w:cstheme="minorHAnsi"/>
              </w:rPr>
              <w:t>,</w:t>
            </w:r>
            <w:r w:rsidRPr="005E4467">
              <w:rPr>
                <w:rFonts w:asciiTheme="minorHAnsi" w:hAnsiTheme="minorHAnsi" w:cstheme="minorHAnsi"/>
              </w:rPr>
              <w:t xml:space="preserve"> and act on constructive feedback</w:t>
            </w:r>
            <w:r>
              <w:rPr>
                <w:rFonts w:asciiTheme="minorHAnsi" w:hAnsiTheme="minorHAnsi" w:cstheme="minorHAnsi"/>
              </w:rPr>
              <w:t>.</w:t>
            </w:r>
          </w:p>
        </w:tc>
        <w:tc>
          <w:tcPr>
            <w:tcW w:w="3119" w:type="dxa"/>
            <w:vMerge/>
            <w:shd w:val="clear" w:color="auto" w:fill="E5FBFB"/>
          </w:tcPr>
          <w:p w14:paraId="08C8602E" w14:textId="77777777" w:rsidR="001A0DC0" w:rsidRPr="009F0559" w:rsidRDefault="001A0DC0" w:rsidP="00CA5415">
            <w:pPr>
              <w:rPr>
                <w:rFonts w:cs="Calibri"/>
                <w:b/>
              </w:rPr>
            </w:pPr>
          </w:p>
        </w:tc>
      </w:tr>
      <w:tr w:rsidR="00E2536B" w:rsidRPr="001C3753" w14:paraId="776E79CA" w14:textId="77777777" w:rsidTr="005D407A">
        <w:tc>
          <w:tcPr>
            <w:tcW w:w="9918" w:type="dxa"/>
            <w:gridSpan w:val="5"/>
            <w:shd w:val="clear" w:color="auto" w:fill="0BDDF3"/>
          </w:tcPr>
          <w:p w14:paraId="4D5D41F7" w14:textId="77777777" w:rsidR="001F04B9" w:rsidRDefault="001F04B9" w:rsidP="005D407A">
            <w:pPr>
              <w:rPr>
                <w:rFonts w:cs="Calibri"/>
                <w:b/>
              </w:rPr>
            </w:pPr>
            <w:r w:rsidRPr="001F04B9">
              <w:rPr>
                <w:rFonts w:cs="Calibri"/>
                <w:b/>
              </w:rPr>
              <w:t xml:space="preserve">Improvement and innovation </w:t>
            </w:r>
          </w:p>
          <w:p w14:paraId="0DB86E5C" w14:textId="77777777" w:rsidR="00E2536B" w:rsidRPr="001F04B9" w:rsidRDefault="001F04B9" w:rsidP="005D407A">
            <w:pPr>
              <w:rPr>
                <w:rFonts w:cs="Calibri"/>
                <w:i/>
                <w:highlight w:val="darkGray"/>
              </w:rPr>
            </w:pPr>
            <w:r w:rsidRPr="001F04B9">
              <w:rPr>
                <w:rFonts w:cs="Calibri"/>
                <w:i/>
              </w:rPr>
              <w:t>Using evidence and data to drive improvement and innovation.</w:t>
            </w:r>
          </w:p>
        </w:tc>
      </w:tr>
      <w:tr w:rsidR="00CA5415" w:rsidRPr="00CE37CF" w14:paraId="2FD4E05A" w14:textId="77777777" w:rsidTr="005D407A">
        <w:tc>
          <w:tcPr>
            <w:tcW w:w="3397" w:type="dxa"/>
            <w:gridSpan w:val="2"/>
            <w:shd w:val="clear" w:color="auto" w:fill="9BE1E5"/>
          </w:tcPr>
          <w:p w14:paraId="64432754" w14:textId="77777777" w:rsidR="00CA5415" w:rsidRPr="008A0A8C" w:rsidRDefault="00CA5415" w:rsidP="00CA5415">
            <w:pPr>
              <w:rPr>
                <w:rFonts w:cs="Calibri"/>
                <w:b/>
              </w:rPr>
            </w:pPr>
            <w:r w:rsidRPr="008A0A8C">
              <w:rPr>
                <w:b/>
              </w:rPr>
              <w:t>Operational, clinical and team leaders have knowledge of:</w:t>
            </w:r>
          </w:p>
        </w:tc>
        <w:tc>
          <w:tcPr>
            <w:tcW w:w="3402" w:type="dxa"/>
            <w:gridSpan w:val="2"/>
            <w:shd w:val="clear" w:color="auto" w:fill="A8F4F2"/>
          </w:tcPr>
          <w:p w14:paraId="7F489F8C" w14:textId="77777777" w:rsidR="00CA5415" w:rsidRPr="00B61AA9" w:rsidRDefault="00CA5415" w:rsidP="00A74C62">
            <w:pPr>
              <w:rPr>
                <w:rFonts w:cs="Calibri"/>
                <w:highlight w:val="darkGray"/>
              </w:rPr>
            </w:pPr>
            <w:r w:rsidRPr="008A0A8C">
              <w:rPr>
                <w:b/>
              </w:rPr>
              <w:t>Operational, clinical and team leaders</w:t>
            </w:r>
            <w:r>
              <w:rPr>
                <w:b/>
              </w:rPr>
              <w:t>:</w:t>
            </w:r>
          </w:p>
        </w:tc>
        <w:tc>
          <w:tcPr>
            <w:tcW w:w="3119" w:type="dxa"/>
            <w:shd w:val="clear" w:color="auto" w:fill="E5FBFB"/>
          </w:tcPr>
          <w:p w14:paraId="201DBC7E" w14:textId="77777777" w:rsidR="00CA5415" w:rsidRPr="00CE37CF" w:rsidRDefault="00CA5415" w:rsidP="0083260F">
            <w:pPr>
              <w:rPr>
                <w:rFonts w:cs="Calibri"/>
              </w:rPr>
            </w:pPr>
            <w:r w:rsidRPr="009F0559">
              <w:rPr>
                <w:rFonts w:cs="Calibri"/>
                <w:b/>
              </w:rPr>
              <w:t xml:space="preserve">Action taken by </w:t>
            </w:r>
            <w:r w:rsidR="0083260F">
              <w:rPr>
                <w:rFonts w:cs="Calibri"/>
                <w:b/>
              </w:rPr>
              <w:t>us:</w:t>
            </w:r>
          </w:p>
        </w:tc>
      </w:tr>
      <w:tr w:rsidR="003218F4" w:rsidRPr="00CE37CF" w14:paraId="0FE805A5" w14:textId="77777777" w:rsidTr="005D407A">
        <w:tc>
          <w:tcPr>
            <w:tcW w:w="3397" w:type="dxa"/>
            <w:gridSpan w:val="2"/>
            <w:shd w:val="clear" w:color="auto" w:fill="9BE1E5"/>
          </w:tcPr>
          <w:p w14:paraId="14AFA77A" w14:textId="77777777" w:rsidR="003218F4" w:rsidRPr="003D4E36" w:rsidRDefault="003D4E36" w:rsidP="003D4E36">
            <w:pPr>
              <w:rPr>
                <w:rFonts w:asciiTheme="minorHAnsi" w:hAnsiTheme="minorHAnsi" w:cstheme="minorHAnsi"/>
              </w:rPr>
            </w:pPr>
            <w:r w:rsidRPr="003D4E36">
              <w:rPr>
                <w:rFonts w:asciiTheme="minorHAnsi" w:hAnsiTheme="minorHAnsi" w:cstheme="minorHAnsi"/>
              </w:rPr>
              <w:t>Evidence-informed practice methods and tools</w:t>
            </w:r>
            <w:r>
              <w:rPr>
                <w:rFonts w:asciiTheme="minorHAnsi" w:hAnsiTheme="minorHAnsi" w:cstheme="minorHAnsi"/>
              </w:rPr>
              <w:t>.</w:t>
            </w:r>
            <w:r w:rsidRPr="003D4E36">
              <w:rPr>
                <w:rFonts w:asciiTheme="minorHAnsi" w:hAnsiTheme="minorHAnsi" w:cstheme="minorHAnsi"/>
              </w:rPr>
              <w:t xml:space="preserve"> </w:t>
            </w:r>
          </w:p>
        </w:tc>
        <w:tc>
          <w:tcPr>
            <w:tcW w:w="3402" w:type="dxa"/>
            <w:gridSpan w:val="2"/>
            <w:shd w:val="clear" w:color="auto" w:fill="A8F4F2"/>
          </w:tcPr>
          <w:p w14:paraId="31B8B170" w14:textId="77777777" w:rsidR="003218F4" w:rsidRPr="00187549" w:rsidRDefault="00187549" w:rsidP="00CA5415">
            <w:pPr>
              <w:rPr>
                <w:rFonts w:asciiTheme="minorHAnsi" w:hAnsiTheme="minorHAnsi" w:cstheme="minorHAnsi"/>
              </w:rPr>
            </w:pPr>
            <w:r w:rsidRPr="00187549">
              <w:rPr>
                <w:rFonts w:asciiTheme="minorHAnsi" w:hAnsiTheme="minorHAnsi" w:cstheme="minorHAnsi"/>
              </w:rPr>
              <w:t>Access and appraise evidence to inform practice</w:t>
            </w:r>
            <w:r>
              <w:rPr>
                <w:rFonts w:asciiTheme="minorHAnsi" w:hAnsiTheme="minorHAnsi" w:cstheme="minorHAnsi"/>
              </w:rPr>
              <w:t>.</w:t>
            </w:r>
          </w:p>
        </w:tc>
        <w:tc>
          <w:tcPr>
            <w:tcW w:w="3119" w:type="dxa"/>
            <w:vMerge w:val="restart"/>
            <w:shd w:val="clear" w:color="auto" w:fill="E5FBFB"/>
          </w:tcPr>
          <w:p w14:paraId="157BDF6B" w14:textId="77777777" w:rsidR="003218F4" w:rsidRDefault="007653C7" w:rsidP="00DB2F31">
            <w:pPr>
              <w:pStyle w:val="ListParagraph"/>
              <w:numPr>
                <w:ilvl w:val="0"/>
                <w:numId w:val="18"/>
              </w:numPr>
              <w:rPr>
                <w:rFonts w:cs="Calibri"/>
              </w:rPr>
            </w:pPr>
            <w:r w:rsidRPr="00DD2AB8">
              <w:rPr>
                <w:rFonts w:cs="Calibri"/>
              </w:rPr>
              <w:t xml:space="preserve">Provide </w:t>
            </w:r>
            <w:r w:rsidR="009D4538">
              <w:rPr>
                <w:rFonts w:cs="Calibri"/>
              </w:rPr>
              <w:t>staff with best and evidence based practice guidelines.</w:t>
            </w:r>
          </w:p>
          <w:p w14:paraId="4C36DB85" w14:textId="77777777" w:rsidR="009D4538" w:rsidRDefault="009D4538" w:rsidP="00DB2F31">
            <w:pPr>
              <w:pStyle w:val="ListParagraph"/>
              <w:numPr>
                <w:ilvl w:val="0"/>
                <w:numId w:val="18"/>
              </w:numPr>
              <w:rPr>
                <w:rFonts w:cs="Calibri"/>
              </w:rPr>
            </w:pPr>
            <w:r>
              <w:rPr>
                <w:rFonts w:cs="Calibri"/>
              </w:rPr>
              <w:t>Provide staff in leadership positions with time and tools to explore validated outcome measures.</w:t>
            </w:r>
          </w:p>
          <w:p w14:paraId="6F905A60" w14:textId="45A7F8FF" w:rsidR="009D4538" w:rsidRPr="00DD2AB8" w:rsidRDefault="009D4538" w:rsidP="0083260F">
            <w:pPr>
              <w:pStyle w:val="ListParagraph"/>
              <w:numPr>
                <w:ilvl w:val="0"/>
                <w:numId w:val="18"/>
              </w:numPr>
              <w:rPr>
                <w:rFonts w:cs="Calibri"/>
              </w:rPr>
            </w:pPr>
            <w:r>
              <w:rPr>
                <w:rFonts w:cs="Calibri"/>
              </w:rPr>
              <w:t xml:space="preserve">Support staff in leadership positions to implement </w:t>
            </w:r>
            <w:r w:rsidR="0083260F">
              <w:rPr>
                <w:rFonts w:cs="Calibri"/>
              </w:rPr>
              <w:t>o</w:t>
            </w:r>
            <w:r>
              <w:rPr>
                <w:rFonts w:cs="Calibri"/>
              </w:rPr>
              <w:t>utcome measures, surveys</w:t>
            </w:r>
            <w:r w:rsidR="003F1BD5">
              <w:rPr>
                <w:rFonts w:cs="Calibri"/>
              </w:rPr>
              <w:t>, projects</w:t>
            </w:r>
            <w:r w:rsidR="008F583E">
              <w:rPr>
                <w:rFonts w:cs="Calibri"/>
              </w:rPr>
              <w:t>,</w:t>
            </w:r>
            <w:r>
              <w:rPr>
                <w:rFonts w:cs="Calibri"/>
              </w:rPr>
              <w:t xml:space="preserve"> and internal audits.</w:t>
            </w:r>
          </w:p>
        </w:tc>
      </w:tr>
      <w:tr w:rsidR="003218F4" w:rsidRPr="00CE37CF" w14:paraId="37A79237" w14:textId="77777777" w:rsidTr="005D407A">
        <w:tc>
          <w:tcPr>
            <w:tcW w:w="3397" w:type="dxa"/>
            <w:gridSpan w:val="2"/>
            <w:shd w:val="clear" w:color="auto" w:fill="9BE1E5"/>
          </w:tcPr>
          <w:p w14:paraId="532D4CA7" w14:textId="77777777" w:rsidR="003218F4" w:rsidRPr="003D4E36" w:rsidRDefault="003D4E36" w:rsidP="00CA5415">
            <w:pPr>
              <w:rPr>
                <w:rFonts w:asciiTheme="minorHAnsi" w:hAnsiTheme="minorHAnsi" w:cstheme="minorHAnsi"/>
              </w:rPr>
            </w:pPr>
            <w:r w:rsidRPr="003D4E36">
              <w:rPr>
                <w:rFonts w:asciiTheme="minorHAnsi" w:hAnsiTheme="minorHAnsi" w:cstheme="minorHAnsi"/>
              </w:rPr>
              <w:t>The role of quantitative and qualitative data for improving system performance</w:t>
            </w:r>
            <w:r>
              <w:rPr>
                <w:rFonts w:asciiTheme="minorHAnsi" w:hAnsiTheme="minorHAnsi" w:cstheme="minorHAnsi"/>
              </w:rPr>
              <w:t>.</w:t>
            </w:r>
          </w:p>
        </w:tc>
        <w:tc>
          <w:tcPr>
            <w:tcW w:w="3402" w:type="dxa"/>
            <w:gridSpan w:val="2"/>
            <w:shd w:val="clear" w:color="auto" w:fill="A8F4F2"/>
          </w:tcPr>
          <w:p w14:paraId="0BE287F9" w14:textId="77777777" w:rsidR="003218F4" w:rsidRPr="00187549" w:rsidRDefault="00187549" w:rsidP="00CA5415">
            <w:pPr>
              <w:rPr>
                <w:rFonts w:asciiTheme="minorHAnsi" w:hAnsiTheme="minorHAnsi" w:cstheme="minorHAnsi"/>
              </w:rPr>
            </w:pPr>
            <w:r w:rsidRPr="00187549">
              <w:rPr>
                <w:rFonts w:asciiTheme="minorHAnsi" w:hAnsiTheme="minorHAnsi" w:cstheme="minorHAnsi"/>
              </w:rPr>
              <w:t>Use evidence and industry benchmarks to set performance standards and inform continuous improvement</w:t>
            </w:r>
            <w:r>
              <w:rPr>
                <w:rFonts w:asciiTheme="minorHAnsi" w:hAnsiTheme="minorHAnsi" w:cstheme="minorHAnsi"/>
              </w:rPr>
              <w:t>.</w:t>
            </w:r>
          </w:p>
        </w:tc>
        <w:tc>
          <w:tcPr>
            <w:tcW w:w="3119" w:type="dxa"/>
            <w:vMerge/>
            <w:shd w:val="clear" w:color="auto" w:fill="E5FBFB"/>
          </w:tcPr>
          <w:p w14:paraId="0C87251D" w14:textId="77777777" w:rsidR="003218F4" w:rsidRPr="009F0559" w:rsidRDefault="003218F4" w:rsidP="00CA5415">
            <w:pPr>
              <w:rPr>
                <w:rFonts w:cs="Calibri"/>
                <w:b/>
              </w:rPr>
            </w:pPr>
          </w:p>
        </w:tc>
      </w:tr>
      <w:tr w:rsidR="003218F4" w:rsidRPr="00CE37CF" w14:paraId="310BA8A6" w14:textId="77777777" w:rsidTr="005D407A">
        <w:tc>
          <w:tcPr>
            <w:tcW w:w="3397" w:type="dxa"/>
            <w:gridSpan w:val="2"/>
            <w:shd w:val="clear" w:color="auto" w:fill="9BE1E5"/>
          </w:tcPr>
          <w:p w14:paraId="32A1292A" w14:textId="77777777" w:rsidR="003218F4" w:rsidRPr="003D4E36" w:rsidRDefault="003D4E36" w:rsidP="00CA5415">
            <w:pPr>
              <w:rPr>
                <w:rFonts w:asciiTheme="minorHAnsi" w:hAnsiTheme="minorHAnsi" w:cstheme="minorHAnsi"/>
              </w:rPr>
            </w:pPr>
            <w:r w:rsidRPr="003D4E36">
              <w:rPr>
                <w:rFonts w:asciiTheme="minorHAnsi" w:hAnsiTheme="minorHAnsi" w:cstheme="minorHAnsi"/>
              </w:rPr>
              <w:t>Types of data, sampling methodologies, data collection and management</w:t>
            </w:r>
            <w:r>
              <w:rPr>
                <w:rFonts w:asciiTheme="minorHAnsi" w:hAnsiTheme="minorHAnsi" w:cstheme="minorHAnsi"/>
              </w:rPr>
              <w:t>.</w:t>
            </w:r>
          </w:p>
        </w:tc>
        <w:tc>
          <w:tcPr>
            <w:tcW w:w="3402" w:type="dxa"/>
            <w:gridSpan w:val="2"/>
            <w:shd w:val="clear" w:color="auto" w:fill="A8F4F2"/>
          </w:tcPr>
          <w:p w14:paraId="6BB4FA49" w14:textId="77777777" w:rsidR="003218F4" w:rsidRPr="00187549" w:rsidRDefault="00187549" w:rsidP="00CA5415">
            <w:pPr>
              <w:rPr>
                <w:rFonts w:asciiTheme="minorHAnsi" w:hAnsiTheme="minorHAnsi" w:cstheme="minorHAnsi"/>
              </w:rPr>
            </w:pPr>
            <w:r w:rsidRPr="00187549">
              <w:rPr>
                <w:rFonts w:asciiTheme="minorHAnsi" w:hAnsiTheme="minorHAnsi" w:cstheme="minorHAnsi"/>
              </w:rPr>
              <w:t>Use valid and reliable measures to evaluate aspects of service delivery and inform improvement, change and sustainability</w:t>
            </w:r>
            <w:r>
              <w:rPr>
                <w:rFonts w:asciiTheme="minorHAnsi" w:hAnsiTheme="minorHAnsi" w:cstheme="minorHAnsi"/>
              </w:rPr>
              <w:t>.</w:t>
            </w:r>
          </w:p>
        </w:tc>
        <w:tc>
          <w:tcPr>
            <w:tcW w:w="3119" w:type="dxa"/>
            <w:vMerge/>
            <w:shd w:val="clear" w:color="auto" w:fill="E5FBFB"/>
          </w:tcPr>
          <w:p w14:paraId="18F2AE0B" w14:textId="77777777" w:rsidR="003218F4" w:rsidRPr="009F0559" w:rsidRDefault="003218F4" w:rsidP="00CA5415">
            <w:pPr>
              <w:rPr>
                <w:rFonts w:cs="Calibri"/>
                <w:b/>
              </w:rPr>
            </w:pPr>
          </w:p>
        </w:tc>
      </w:tr>
      <w:tr w:rsidR="003218F4" w:rsidRPr="00CE37CF" w14:paraId="0838CB78" w14:textId="77777777" w:rsidTr="005D407A">
        <w:tc>
          <w:tcPr>
            <w:tcW w:w="3397" w:type="dxa"/>
            <w:gridSpan w:val="2"/>
            <w:shd w:val="clear" w:color="auto" w:fill="9BE1E5"/>
          </w:tcPr>
          <w:p w14:paraId="2751BB2D" w14:textId="2D13D268" w:rsidR="003218F4" w:rsidRPr="003D4E36" w:rsidRDefault="003D4E36" w:rsidP="00CA5415">
            <w:pPr>
              <w:rPr>
                <w:rFonts w:asciiTheme="minorHAnsi" w:hAnsiTheme="minorHAnsi" w:cstheme="minorHAnsi"/>
              </w:rPr>
            </w:pPr>
            <w:r w:rsidRPr="003D4E36">
              <w:rPr>
                <w:rFonts w:asciiTheme="minorHAnsi" w:hAnsiTheme="minorHAnsi" w:cstheme="minorHAnsi"/>
              </w:rPr>
              <w:t>The reliability, validity</w:t>
            </w:r>
            <w:r w:rsidR="008F583E">
              <w:rPr>
                <w:rFonts w:asciiTheme="minorHAnsi" w:hAnsiTheme="minorHAnsi" w:cstheme="minorHAnsi"/>
              </w:rPr>
              <w:t>,</w:t>
            </w:r>
            <w:r w:rsidRPr="003D4E36">
              <w:rPr>
                <w:rFonts w:asciiTheme="minorHAnsi" w:hAnsiTheme="minorHAnsi" w:cstheme="minorHAnsi"/>
              </w:rPr>
              <w:t xml:space="preserve"> and limitations of measurements</w:t>
            </w:r>
            <w:r>
              <w:rPr>
                <w:rFonts w:asciiTheme="minorHAnsi" w:hAnsiTheme="minorHAnsi" w:cstheme="minorHAnsi"/>
              </w:rPr>
              <w:t>.</w:t>
            </w:r>
          </w:p>
        </w:tc>
        <w:tc>
          <w:tcPr>
            <w:tcW w:w="3402" w:type="dxa"/>
            <w:gridSpan w:val="2"/>
            <w:shd w:val="clear" w:color="auto" w:fill="A8F4F2"/>
          </w:tcPr>
          <w:p w14:paraId="05868325" w14:textId="77777777" w:rsidR="003218F4" w:rsidRPr="00187549" w:rsidRDefault="00187549" w:rsidP="00CA5415">
            <w:pPr>
              <w:rPr>
                <w:rFonts w:asciiTheme="minorHAnsi" w:hAnsiTheme="minorHAnsi" w:cstheme="minorHAnsi"/>
              </w:rPr>
            </w:pPr>
            <w:r w:rsidRPr="00187549">
              <w:rPr>
                <w:rFonts w:asciiTheme="minorHAnsi" w:hAnsiTheme="minorHAnsi" w:cstheme="minorHAnsi"/>
              </w:rPr>
              <w:t>Use multiple information sources and a broad range of indicators to assess system performance and reliability</w:t>
            </w:r>
            <w:r>
              <w:rPr>
                <w:rFonts w:asciiTheme="minorHAnsi" w:hAnsiTheme="minorHAnsi" w:cstheme="minorHAnsi"/>
              </w:rPr>
              <w:t>.</w:t>
            </w:r>
          </w:p>
        </w:tc>
        <w:tc>
          <w:tcPr>
            <w:tcW w:w="3119" w:type="dxa"/>
            <w:vMerge/>
            <w:shd w:val="clear" w:color="auto" w:fill="E5FBFB"/>
          </w:tcPr>
          <w:p w14:paraId="1461D519" w14:textId="77777777" w:rsidR="003218F4" w:rsidRPr="009F0559" w:rsidRDefault="003218F4" w:rsidP="00CA5415">
            <w:pPr>
              <w:rPr>
                <w:rFonts w:cs="Calibri"/>
                <w:b/>
              </w:rPr>
            </w:pPr>
          </w:p>
        </w:tc>
      </w:tr>
      <w:tr w:rsidR="003218F4" w:rsidRPr="00CE37CF" w14:paraId="095CB399" w14:textId="77777777" w:rsidTr="005D407A">
        <w:tc>
          <w:tcPr>
            <w:tcW w:w="3397" w:type="dxa"/>
            <w:gridSpan w:val="2"/>
            <w:shd w:val="clear" w:color="auto" w:fill="9BE1E5"/>
          </w:tcPr>
          <w:p w14:paraId="05E27498" w14:textId="59AFB53F" w:rsidR="003218F4" w:rsidRPr="003D4E36" w:rsidRDefault="003D4E36" w:rsidP="00CA5415">
            <w:pPr>
              <w:rPr>
                <w:rFonts w:asciiTheme="minorHAnsi" w:hAnsiTheme="minorHAnsi" w:cstheme="minorHAnsi"/>
              </w:rPr>
            </w:pPr>
            <w:r w:rsidRPr="003D4E36">
              <w:rPr>
                <w:rFonts w:asciiTheme="minorHAnsi" w:hAnsiTheme="minorHAnsi" w:cstheme="minorHAnsi"/>
              </w:rPr>
              <w:lastRenderedPageBreak/>
              <w:t>Basic data analysis, interpretation</w:t>
            </w:r>
            <w:r w:rsidR="008F583E">
              <w:rPr>
                <w:rFonts w:asciiTheme="minorHAnsi" w:hAnsiTheme="minorHAnsi" w:cstheme="minorHAnsi"/>
              </w:rPr>
              <w:t>,</w:t>
            </w:r>
            <w:r w:rsidRPr="003D4E36">
              <w:rPr>
                <w:rFonts w:asciiTheme="minorHAnsi" w:hAnsiTheme="minorHAnsi" w:cstheme="minorHAnsi"/>
              </w:rPr>
              <w:t xml:space="preserve"> and presentation to inform decision-making</w:t>
            </w:r>
            <w:r>
              <w:rPr>
                <w:rFonts w:asciiTheme="minorHAnsi" w:hAnsiTheme="minorHAnsi" w:cstheme="minorHAnsi"/>
              </w:rPr>
              <w:t>.</w:t>
            </w:r>
          </w:p>
        </w:tc>
        <w:tc>
          <w:tcPr>
            <w:tcW w:w="3402" w:type="dxa"/>
            <w:gridSpan w:val="2"/>
            <w:shd w:val="clear" w:color="auto" w:fill="A8F4F2"/>
          </w:tcPr>
          <w:p w14:paraId="5B9F8EF5" w14:textId="77777777" w:rsidR="003218F4" w:rsidRPr="00187549" w:rsidRDefault="00187549" w:rsidP="00CA5415">
            <w:pPr>
              <w:rPr>
                <w:rFonts w:asciiTheme="minorHAnsi" w:hAnsiTheme="minorHAnsi" w:cstheme="minorHAnsi"/>
              </w:rPr>
            </w:pPr>
            <w:r w:rsidRPr="00187549">
              <w:rPr>
                <w:rFonts w:asciiTheme="minorHAnsi" w:hAnsiTheme="minorHAnsi" w:cstheme="minorHAnsi"/>
              </w:rPr>
              <w:t>Support best and innovative practice changes</w:t>
            </w:r>
            <w:r>
              <w:rPr>
                <w:rFonts w:asciiTheme="minorHAnsi" w:hAnsiTheme="minorHAnsi" w:cstheme="minorHAnsi"/>
              </w:rPr>
              <w:t>.</w:t>
            </w:r>
          </w:p>
        </w:tc>
        <w:tc>
          <w:tcPr>
            <w:tcW w:w="3119" w:type="dxa"/>
            <w:vMerge/>
            <w:shd w:val="clear" w:color="auto" w:fill="E5FBFB"/>
          </w:tcPr>
          <w:p w14:paraId="133C3F7F" w14:textId="77777777" w:rsidR="003218F4" w:rsidRPr="009F0559" w:rsidRDefault="003218F4" w:rsidP="00CA5415">
            <w:pPr>
              <w:rPr>
                <w:rFonts w:cs="Calibri"/>
                <w:b/>
              </w:rPr>
            </w:pPr>
          </w:p>
        </w:tc>
      </w:tr>
      <w:tr w:rsidR="003218F4" w:rsidRPr="00CE37CF" w14:paraId="22CE8732" w14:textId="77777777" w:rsidTr="005D407A">
        <w:tc>
          <w:tcPr>
            <w:tcW w:w="3397" w:type="dxa"/>
            <w:gridSpan w:val="2"/>
            <w:shd w:val="clear" w:color="auto" w:fill="9BE1E5"/>
          </w:tcPr>
          <w:p w14:paraId="44629A7F" w14:textId="77777777" w:rsidR="003218F4" w:rsidRPr="003D4E36" w:rsidRDefault="003D4E36" w:rsidP="00CA5415">
            <w:pPr>
              <w:rPr>
                <w:rFonts w:asciiTheme="minorHAnsi" w:hAnsiTheme="minorHAnsi" w:cstheme="minorHAnsi"/>
              </w:rPr>
            </w:pPr>
            <w:r w:rsidRPr="003D4E36">
              <w:rPr>
                <w:rFonts w:asciiTheme="minorHAnsi" w:hAnsiTheme="minorHAnsi" w:cstheme="minorHAnsi"/>
              </w:rPr>
              <w:t>The requirement for a broad range of indicators to understand system performance and reliability</w:t>
            </w:r>
            <w:r>
              <w:rPr>
                <w:rFonts w:asciiTheme="minorHAnsi" w:hAnsiTheme="minorHAnsi" w:cstheme="minorHAnsi"/>
              </w:rPr>
              <w:t>.</w:t>
            </w:r>
          </w:p>
        </w:tc>
        <w:tc>
          <w:tcPr>
            <w:tcW w:w="3402" w:type="dxa"/>
            <w:gridSpan w:val="2"/>
            <w:shd w:val="clear" w:color="auto" w:fill="A8F4F2"/>
          </w:tcPr>
          <w:p w14:paraId="15CDD088" w14:textId="77777777" w:rsidR="003218F4" w:rsidRPr="00187549" w:rsidRDefault="00187549" w:rsidP="00792A14">
            <w:pPr>
              <w:rPr>
                <w:rFonts w:asciiTheme="minorHAnsi" w:hAnsiTheme="minorHAnsi" w:cstheme="minorHAnsi"/>
              </w:rPr>
            </w:pPr>
            <w:r w:rsidRPr="00187549">
              <w:rPr>
                <w:rFonts w:asciiTheme="minorHAnsi" w:hAnsiTheme="minorHAnsi" w:cstheme="minorHAnsi"/>
              </w:rPr>
              <w:t xml:space="preserve">Measure and act on </w:t>
            </w:r>
            <w:r w:rsidR="00792A14">
              <w:rPr>
                <w:rFonts w:asciiTheme="minorHAnsi" w:hAnsiTheme="minorHAnsi" w:cstheme="minorHAnsi"/>
              </w:rPr>
              <w:t xml:space="preserve">people’s </w:t>
            </w:r>
            <w:r w:rsidRPr="00187549">
              <w:rPr>
                <w:rFonts w:asciiTheme="minorHAnsi" w:hAnsiTheme="minorHAnsi" w:cstheme="minorHAnsi"/>
              </w:rPr>
              <w:t>experiences of care and monitor clinical</w:t>
            </w:r>
            <w:r w:rsidR="00792A14">
              <w:rPr>
                <w:rFonts w:asciiTheme="minorHAnsi" w:hAnsiTheme="minorHAnsi" w:cstheme="minorHAnsi"/>
              </w:rPr>
              <w:t xml:space="preserve"> and support</w:t>
            </w:r>
            <w:r w:rsidRPr="00187549">
              <w:rPr>
                <w:rFonts w:asciiTheme="minorHAnsi" w:hAnsiTheme="minorHAnsi" w:cstheme="minorHAnsi"/>
              </w:rPr>
              <w:t xml:space="preserve"> outcomes</w:t>
            </w:r>
            <w:r>
              <w:rPr>
                <w:rFonts w:asciiTheme="minorHAnsi" w:hAnsiTheme="minorHAnsi" w:cstheme="minorHAnsi"/>
              </w:rPr>
              <w:t>.</w:t>
            </w:r>
          </w:p>
        </w:tc>
        <w:tc>
          <w:tcPr>
            <w:tcW w:w="3119" w:type="dxa"/>
            <w:vMerge/>
            <w:shd w:val="clear" w:color="auto" w:fill="E5FBFB"/>
          </w:tcPr>
          <w:p w14:paraId="13C5B572" w14:textId="77777777" w:rsidR="003218F4" w:rsidRPr="009F0559" w:rsidRDefault="003218F4" w:rsidP="00CA5415">
            <w:pPr>
              <w:rPr>
                <w:rFonts w:cs="Calibri"/>
                <w:b/>
              </w:rPr>
            </w:pPr>
          </w:p>
        </w:tc>
      </w:tr>
      <w:tr w:rsidR="003218F4" w:rsidRPr="00CE37CF" w14:paraId="444F548E" w14:textId="77777777" w:rsidTr="005D407A">
        <w:tc>
          <w:tcPr>
            <w:tcW w:w="3397" w:type="dxa"/>
            <w:gridSpan w:val="2"/>
            <w:shd w:val="clear" w:color="auto" w:fill="9BE1E5"/>
          </w:tcPr>
          <w:p w14:paraId="68254627" w14:textId="77777777" w:rsidR="003218F4" w:rsidRPr="003D4E36" w:rsidRDefault="003D4E36" w:rsidP="0083260F">
            <w:pPr>
              <w:rPr>
                <w:rFonts w:asciiTheme="minorHAnsi" w:hAnsiTheme="minorHAnsi" w:cstheme="minorHAnsi"/>
              </w:rPr>
            </w:pPr>
            <w:r w:rsidRPr="003D4E36">
              <w:rPr>
                <w:rFonts w:asciiTheme="minorHAnsi" w:hAnsiTheme="minorHAnsi" w:cstheme="minorHAnsi"/>
              </w:rPr>
              <w:t>The importance of narratives and feedback</w:t>
            </w:r>
            <w:r w:rsidR="0083260F">
              <w:rPr>
                <w:rFonts w:asciiTheme="minorHAnsi" w:hAnsiTheme="minorHAnsi" w:cstheme="minorHAnsi"/>
              </w:rPr>
              <w:t xml:space="preserve"> by people engaged with our service</w:t>
            </w:r>
            <w:r w:rsidRPr="003D4E36">
              <w:rPr>
                <w:rFonts w:asciiTheme="minorHAnsi" w:hAnsiTheme="minorHAnsi" w:cstheme="minorHAnsi"/>
              </w:rPr>
              <w:t>.</w:t>
            </w:r>
          </w:p>
        </w:tc>
        <w:tc>
          <w:tcPr>
            <w:tcW w:w="3402" w:type="dxa"/>
            <w:gridSpan w:val="2"/>
            <w:shd w:val="clear" w:color="auto" w:fill="A8F4F2"/>
          </w:tcPr>
          <w:p w14:paraId="790140D3" w14:textId="77777777" w:rsidR="003218F4" w:rsidRPr="00187549" w:rsidRDefault="00187549" w:rsidP="0083260F">
            <w:pPr>
              <w:rPr>
                <w:rFonts w:asciiTheme="minorHAnsi" w:hAnsiTheme="minorHAnsi" w:cstheme="minorHAnsi"/>
              </w:rPr>
            </w:pPr>
            <w:r w:rsidRPr="00187549">
              <w:rPr>
                <w:rFonts w:asciiTheme="minorHAnsi" w:hAnsiTheme="minorHAnsi" w:cstheme="minorHAnsi"/>
              </w:rPr>
              <w:t>Publicise and act on narratives and feedback</w:t>
            </w:r>
            <w:r w:rsidR="0083260F">
              <w:rPr>
                <w:rFonts w:asciiTheme="minorHAnsi" w:hAnsiTheme="minorHAnsi" w:cstheme="minorHAnsi"/>
              </w:rPr>
              <w:t xml:space="preserve"> by people engaged with our service and their </w:t>
            </w:r>
            <w:r w:rsidR="0083260F" w:rsidRPr="00187549">
              <w:rPr>
                <w:rFonts w:asciiTheme="minorHAnsi" w:hAnsiTheme="minorHAnsi" w:cstheme="minorHAnsi"/>
              </w:rPr>
              <w:t>family/</w:t>
            </w:r>
            <w:r w:rsidR="0083260F">
              <w:rPr>
                <w:rFonts w:asciiTheme="minorHAnsi" w:hAnsiTheme="minorHAnsi" w:cstheme="minorHAnsi"/>
              </w:rPr>
              <w:t xml:space="preserve"> </w:t>
            </w:r>
            <w:r w:rsidR="0083260F" w:rsidRPr="00187549">
              <w:rPr>
                <w:rFonts w:asciiTheme="minorHAnsi" w:hAnsiTheme="minorHAnsi" w:cstheme="minorHAnsi"/>
              </w:rPr>
              <w:t>whānau</w:t>
            </w:r>
            <w:r w:rsidRPr="00187549">
              <w:rPr>
                <w:rFonts w:asciiTheme="minorHAnsi" w:hAnsiTheme="minorHAnsi" w:cstheme="minorHAnsi"/>
              </w:rPr>
              <w:t>.</w:t>
            </w:r>
          </w:p>
        </w:tc>
        <w:tc>
          <w:tcPr>
            <w:tcW w:w="3119" w:type="dxa"/>
            <w:vMerge/>
            <w:shd w:val="clear" w:color="auto" w:fill="E5FBFB"/>
          </w:tcPr>
          <w:p w14:paraId="4020C5C1" w14:textId="77777777" w:rsidR="003218F4" w:rsidRPr="009F0559" w:rsidRDefault="003218F4" w:rsidP="00CA5415">
            <w:pPr>
              <w:rPr>
                <w:rFonts w:cs="Calibri"/>
                <w:b/>
              </w:rPr>
            </w:pPr>
          </w:p>
        </w:tc>
      </w:tr>
      <w:tr w:rsidR="00BB5BC3" w:rsidRPr="001C3753" w14:paraId="593A87E0" w14:textId="77777777" w:rsidTr="005D407A">
        <w:tc>
          <w:tcPr>
            <w:tcW w:w="9918" w:type="dxa"/>
            <w:gridSpan w:val="5"/>
            <w:shd w:val="clear" w:color="auto" w:fill="0BDDF3"/>
          </w:tcPr>
          <w:p w14:paraId="326BA474" w14:textId="77777777" w:rsidR="009C03B6" w:rsidRDefault="009C03B6" w:rsidP="005D407A">
            <w:pPr>
              <w:rPr>
                <w:rFonts w:cs="Calibri"/>
                <w:b/>
              </w:rPr>
            </w:pPr>
            <w:r w:rsidRPr="009C03B6">
              <w:rPr>
                <w:rFonts w:cs="Calibri"/>
                <w:b/>
              </w:rPr>
              <w:t xml:space="preserve">Quality improvement and </w:t>
            </w:r>
            <w:r w:rsidR="00792A14">
              <w:rPr>
                <w:rFonts w:cs="Calibri"/>
                <w:b/>
              </w:rPr>
              <w:t xml:space="preserve">peoples’ </w:t>
            </w:r>
            <w:r w:rsidRPr="009C03B6">
              <w:rPr>
                <w:rFonts w:cs="Calibri"/>
                <w:b/>
              </w:rPr>
              <w:t xml:space="preserve">safety knowledge and skills </w:t>
            </w:r>
          </w:p>
          <w:p w14:paraId="6690B9F3" w14:textId="391AAF9F" w:rsidR="00BB5BC3" w:rsidRPr="009C03B6" w:rsidRDefault="009C03B6" w:rsidP="005D407A">
            <w:pPr>
              <w:rPr>
                <w:rFonts w:cs="Calibri"/>
                <w:i/>
                <w:highlight w:val="darkGray"/>
              </w:rPr>
            </w:pPr>
            <w:r w:rsidRPr="009C03B6">
              <w:rPr>
                <w:rFonts w:cs="Calibri"/>
                <w:i/>
              </w:rPr>
              <w:t>Using appropriate tools, methods</w:t>
            </w:r>
            <w:r w:rsidR="008F583E">
              <w:rPr>
                <w:rFonts w:cs="Calibri"/>
                <w:i/>
              </w:rPr>
              <w:t>,</w:t>
            </w:r>
            <w:r w:rsidRPr="009C03B6">
              <w:rPr>
                <w:rFonts w:cs="Calibri"/>
                <w:i/>
              </w:rPr>
              <w:t xml:space="preserve"> and techniques to improve the quality and safety of care.</w:t>
            </w:r>
          </w:p>
        </w:tc>
      </w:tr>
      <w:tr w:rsidR="00CA5415" w:rsidRPr="00CE37CF" w14:paraId="1C51FDE2" w14:textId="77777777" w:rsidTr="005D407A">
        <w:tc>
          <w:tcPr>
            <w:tcW w:w="3397" w:type="dxa"/>
            <w:gridSpan w:val="2"/>
            <w:shd w:val="clear" w:color="auto" w:fill="9BE1E5"/>
          </w:tcPr>
          <w:p w14:paraId="357B8C18" w14:textId="77777777" w:rsidR="00CA5415" w:rsidRPr="008A0A8C" w:rsidRDefault="00CA5415" w:rsidP="00CA5415">
            <w:pPr>
              <w:rPr>
                <w:rFonts w:cs="Calibri"/>
                <w:b/>
              </w:rPr>
            </w:pPr>
            <w:r w:rsidRPr="008A0A8C">
              <w:rPr>
                <w:b/>
              </w:rPr>
              <w:t>Operational, clinical and team leaders have knowledge of:</w:t>
            </w:r>
          </w:p>
        </w:tc>
        <w:tc>
          <w:tcPr>
            <w:tcW w:w="3402" w:type="dxa"/>
            <w:gridSpan w:val="2"/>
            <w:shd w:val="clear" w:color="auto" w:fill="A8F4F2"/>
          </w:tcPr>
          <w:p w14:paraId="5FBA47E3" w14:textId="77777777" w:rsidR="00CA5415" w:rsidRPr="00B61AA9" w:rsidRDefault="00CA5415" w:rsidP="003F1BD5">
            <w:pPr>
              <w:rPr>
                <w:rFonts w:cs="Calibri"/>
                <w:highlight w:val="darkGray"/>
              </w:rPr>
            </w:pPr>
            <w:r w:rsidRPr="008A0A8C">
              <w:rPr>
                <w:b/>
              </w:rPr>
              <w:t>Operational, clinical and team leaders</w:t>
            </w:r>
            <w:r>
              <w:rPr>
                <w:b/>
              </w:rPr>
              <w:t>:</w:t>
            </w:r>
          </w:p>
        </w:tc>
        <w:tc>
          <w:tcPr>
            <w:tcW w:w="3119" w:type="dxa"/>
            <w:shd w:val="clear" w:color="auto" w:fill="E5FBFB"/>
          </w:tcPr>
          <w:p w14:paraId="0864C123" w14:textId="77777777" w:rsidR="00CA5415" w:rsidRPr="00CE37CF" w:rsidRDefault="00CA5415" w:rsidP="00BB7106">
            <w:pPr>
              <w:rPr>
                <w:rFonts w:cs="Calibri"/>
              </w:rPr>
            </w:pPr>
            <w:r w:rsidRPr="009F0559">
              <w:rPr>
                <w:rFonts w:cs="Calibri"/>
                <w:b/>
              </w:rPr>
              <w:t xml:space="preserve">Action taken by </w:t>
            </w:r>
            <w:r w:rsidR="00BB7106">
              <w:rPr>
                <w:rFonts w:cs="Calibri"/>
                <w:b/>
              </w:rPr>
              <w:t>us</w:t>
            </w:r>
            <w:r w:rsidR="003F1BD5">
              <w:rPr>
                <w:rFonts w:cs="Calibri"/>
                <w:b/>
              </w:rPr>
              <w:t>:</w:t>
            </w:r>
            <w:r w:rsidR="00BB7106">
              <w:rPr>
                <w:rFonts w:cs="Calibri"/>
                <w:b/>
              </w:rPr>
              <w:t xml:space="preserve"> </w:t>
            </w:r>
          </w:p>
        </w:tc>
      </w:tr>
      <w:tr w:rsidR="0039341A" w:rsidRPr="00CE37CF" w14:paraId="3902D264" w14:textId="77777777" w:rsidTr="005D407A">
        <w:tc>
          <w:tcPr>
            <w:tcW w:w="3397" w:type="dxa"/>
            <w:gridSpan w:val="2"/>
            <w:shd w:val="clear" w:color="auto" w:fill="9BE1E5"/>
          </w:tcPr>
          <w:p w14:paraId="10859A5A" w14:textId="77777777" w:rsidR="0039341A" w:rsidRPr="00233D88" w:rsidRDefault="0039341A" w:rsidP="00792A14">
            <w:pPr>
              <w:rPr>
                <w:rFonts w:asciiTheme="minorHAnsi" w:hAnsiTheme="minorHAnsi" w:cstheme="minorHAnsi"/>
              </w:rPr>
            </w:pPr>
            <w:r w:rsidRPr="00233D88">
              <w:rPr>
                <w:rFonts w:asciiTheme="minorHAnsi" w:hAnsiTheme="minorHAnsi" w:cstheme="minorHAnsi"/>
              </w:rPr>
              <w:t>Improvement science and safety methodologies and tools</w:t>
            </w:r>
            <w:r w:rsidR="00792A14">
              <w:rPr>
                <w:rFonts w:asciiTheme="minorHAnsi" w:hAnsiTheme="minorHAnsi" w:cstheme="minorHAnsi"/>
              </w:rPr>
              <w:t xml:space="preserve"> for people engaged with our service</w:t>
            </w:r>
            <w:r w:rsidRPr="00233D88">
              <w:rPr>
                <w:rFonts w:asciiTheme="minorHAnsi" w:hAnsiTheme="minorHAnsi" w:cstheme="minorHAnsi"/>
              </w:rPr>
              <w:t>.</w:t>
            </w:r>
          </w:p>
        </w:tc>
        <w:tc>
          <w:tcPr>
            <w:tcW w:w="3402" w:type="dxa"/>
            <w:gridSpan w:val="2"/>
            <w:shd w:val="clear" w:color="auto" w:fill="A8F4F2"/>
          </w:tcPr>
          <w:p w14:paraId="707F1A9A" w14:textId="77777777" w:rsidR="0039341A" w:rsidRPr="0039341A" w:rsidRDefault="0039341A" w:rsidP="00CA5415">
            <w:pPr>
              <w:rPr>
                <w:rFonts w:asciiTheme="minorHAnsi" w:hAnsiTheme="minorHAnsi" w:cstheme="minorHAnsi"/>
              </w:rPr>
            </w:pPr>
            <w:r w:rsidRPr="0039341A">
              <w:rPr>
                <w:rFonts w:asciiTheme="minorHAnsi" w:hAnsiTheme="minorHAnsi" w:cstheme="minorHAnsi"/>
              </w:rPr>
              <w:t>Meet their responsibilities for quality and safety.</w:t>
            </w:r>
          </w:p>
        </w:tc>
        <w:tc>
          <w:tcPr>
            <w:tcW w:w="3119" w:type="dxa"/>
            <w:vMerge w:val="restart"/>
            <w:shd w:val="clear" w:color="auto" w:fill="E5FBFB"/>
          </w:tcPr>
          <w:p w14:paraId="572C70B8" w14:textId="77777777" w:rsidR="0039341A" w:rsidRDefault="00DC0908" w:rsidP="00DB2F31">
            <w:pPr>
              <w:pStyle w:val="ListParagraph"/>
              <w:numPr>
                <w:ilvl w:val="0"/>
                <w:numId w:val="19"/>
              </w:numPr>
              <w:rPr>
                <w:rFonts w:cs="Calibri"/>
              </w:rPr>
            </w:pPr>
            <w:r w:rsidRPr="00DC0908">
              <w:rPr>
                <w:rFonts w:cs="Calibri"/>
              </w:rPr>
              <w:t xml:space="preserve">Training as already identified in previous action points. </w:t>
            </w:r>
          </w:p>
          <w:p w14:paraId="5EED1689" w14:textId="77777777" w:rsidR="00DC0908" w:rsidRDefault="00DC0908" w:rsidP="00DB2F31">
            <w:pPr>
              <w:pStyle w:val="ListParagraph"/>
              <w:numPr>
                <w:ilvl w:val="0"/>
                <w:numId w:val="19"/>
              </w:numPr>
              <w:rPr>
                <w:rFonts w:cs="Calibri"/>
              </w:rPr>
            </w:pPr>
            <w:r>
              <w:rPr>
                <w:rFonts w:cs="Calibri"/>
              </w:rPr>
              <w:t>Supporting practices that are already identified in previous action points.</w:t>
            </w:r>
          </w:p>
          <w:p w14:paraId="488681DA" w14:textId="77777777" w:rsidR="009B205D" w:rsidRDefault="009B205D" w:rsidP="00DB2F31">
            <w:pPr>
              <w:pStyle w:val="ListParagraph"/>
              <w:numPr>
                <w:ilvl w:val="0"/>
                <w:numId w:val="19"/>
              </w:numPr>
              <w:rPr>
                <w:rFonts w:cs="Calibri"/>
              </w:rPr>
            </w:pPr>
            <w:r>
              <w:rPr>
                <w:rFonts w:cs="Calibri"/>
              </w:rPr>
              <w:t xml:space="preserve">Investigations of adverse events will focus on systems issues rather than blaming individuals for the errors identified. </w:t>
            </w:r>
          </w:p>
          <w:p w14:paraId="6B305A3D" w14:textId="77777777" w:rsidR="00E34A98" w:rsidRPr="00DC0908" w:rsidRDefault="00E34A98" w:rsidP="00DB2F31">
            <w:pPr>
              <w:pStyle w:val="ListParagraph"/>
              <w:numPr>
                <w:ilvl w:val="0"/>
                <w:numId w:val="19"/>
              </w:numPr>
              <w:rPr>
                <w:rFonts w:cs="Calibri"/>
              </w:rPr>
            </w:pPr>
            <w:r>
              <w:rPr>
                <w:rFonts w:cs="Calibri"/>
              </w:rPr>
              <w:t>Ensure that people in leadership positions are aware of and implement open disclosure.</w:t>
            </w:r>
          </w:p>
        </w:tc>
      </w:tr>
      <w:tr w:rsidR="0039341A" w:rsidRPr="00CE37CF" w14:paraId="2950C579" w14:textId="77777777" w:rsidTr="005D407A">
        <w:tc>
          <w:tcPr>
            <w:tcW w:w="3397" w:type="dxa"/>
            <w:gridSpan w:val="2"/>
            <w:shd w:val="clear" w:color="auto" w:fill="9BE1E5"/>
          </w:tcPr>
          <w:p w14:paraId="3C4E2676" w14:textId="77777777" w:rsidR="0039341A" w:rsidRPr="00233D88" w:rsidRDefault="0039341A" w:rsidP="00792A14">
            <w:pPr>
              <w:rPr>
                <w:rFonts w:asciiTheme="minorHAnsi" w:hAnsiTheme="minorHAnsi" w:cstheme="minorHAnsi"/>
              </w:rPr>
            </w:pPr>
            <w:r w:rsidRPr="00233D88">
              <w:rPr>
                <w:rFonts w:asciiTheme="minorHAnsi" w:hAnsiTheme="minorHAnsi" w:cstheme="minorHAnsi"/>
              </w:rPr>
              <w:t xml:space="preserve">Current context of health care improvement and </w:t>
            </w:r>
            <w:r w:rsidR="003F1BD5">
              <w:rPr>
                <w:rFonts w:asciiTheme="minorHAnsi" w:hAnsiTheme="minorHAnsi" w:cstheme="minorHAnsi"/>
              </w:rPr>
              <w:t>people’s</w:t>
            </w:r>
            <w:r w:rsidR="00792A14">
              <w:rPr>
                <w:rFonts w:asciiTheme="minorHAnsi" w:hAnsiTheme="minorHAnsi" w:cstheme="minorHAnsi"/>
              </w:rPr>
              <w:t xml:space="preserve"> </w:t>
            </w:r>
            <w:r w:rsidRPr="00233D88">
              <w:rPr>
                <w:rFonts w:asciiTheme="minorHAnsi" w:hAnsiTheme="minorHAnsi" w:cstheme="minorHAnsi"/>
              </w:rPr>
              <w:t>safety</w:t>
            </w:r>
            <w:r>
              <w:rPr>
                <w:rFonts w:asciiTheme="minorHAnsi" w:hAnsiTheme="minorHAnsi" w:cstheme="minorHAnsi"/>
              </w:rPr>
              <w:t>.</w:t>
            </w:r>
          </w:p>
        </w:tc>
        <w:tc>
          <w:tcPr>
            <w:tcW w:w="3402" w:type="dxa"/>
            <w:gridSpan w:val="2"/>
            <w:shd w:val="clear" w:color="auto" w:fill="A8F4F2"/>
          </w:tcPr>
          <w:p w14:paraId="1D26586F" w14:textId="77777777" w:rsidR="0039341A" w:rsidRPr="0039341A" w:rsidRDefault="0039341A" w:rsidP="003F1BD5">
            <w:pPr>
              <w:rPr>
                <w:rFonts w:asciiTheme="minorHAnsi" w:hAnsiTheme="minorHAnsi" w:cstheme="minorHAnsi"/>
              </w:rPr>
            </w:pPr>
            <w:r w:rsidRPr="0039341A">
              <w:rPr>
                <w:rFonts w:asciiTheme="minorHAnsi" w:hAnsiTheme="minorHAnsi" w:cstheme="minorHAnsi"/>
              </w:rPr>
              <w:t xml:space="preserve">Operationalise the organisation’s quality and </w:t>
            </w:r>
            <w:r w:rsidR="003F1BD5">
              <w:rPr>
                <w:rFonts w:asciiTheme="minorHAnsi" w:hAnsiTheme="minorHAnsi" w:cstheme="minorHAnsi"/>
              </w:rPr>
              <w:t xml:space="preserve">people’s </w:t>
            </w:r>
            <w:r w:rsidRPr="0039341A">
              <w:rPr>
                <w:rFonts w:asciiTheme="minorHAnsi" w:hAnsiTheme="minorHAnsi" w:cstheme="minorHAnsi"/>
              </w:rPr>
              <w:t>safety framework</w:t>
            </w:r>
            <w:r>
              <w:rPr>
                <w:rFonts w:asciiTheme="minorHAnsi" w:hAnsiTheme="minorHAnsi" w:cstheme="minorHAnsi"/>
              </w:rPr>
              <w:t>.</w:t>
            </w:r>
          </w:p>
        </w:tc>
        <w:tc>
          <w:tcPr>
            <w:tcW w:w="3119" w:type="dxa"/>
            <w:vMerge/>
            <w:shd w:val="clear" w:color="auto" w:fill="E5FBFB"/>
          </w:tcPr>
          <w:p w14:paraId="631B4C73" w14:textId="77777777" w:rsidR="0039341A" w:rsidRPr="009F0559" w:rsidRDefault="0039341A" w:rsidP="00CA5415">
            <w:pPr>
              <w:rPr>
                <w:rFonts w:cs="Calibri"/>
                <w:b/>
              </w:rPr>
            </w:pPr>
          </w:p>
        </w:tc>
      </w:tr>
      <w:tr w:rsidR="0039341A" w:rsidRPr="00CE37CF" w14:paraId="01EAD37A" w14:textId="77777777" w:rsidTr="005D407A">
        <w:tc>
          <w:tcPr>
            <w:tcW w:w="3397" w:type="dxa"/>
            <w:gridSpan w:val="2"/>
            <w:shd w:val="clear" w:color="auto" w:fill="9BE1E5"/>
          </w:tcPr>
          <w:p w14:paraId="1AB489CD" w14:textId="77777777" w:rsidR="0039341A" w:rsidRPr="00233D88" w:rsidRDefault="0039341A" w:rsidP="003F1BD5">
            <w:pPr>
              <w:rPr>
                <w:rFonts w:asciiTheme="minorHAnsi" w:hAnsiTheme="minorHAnsi" w:cstheme="minorHAnsi"/>
              </w:rPr>
            </w:pPr>
            <w:r w:rsidRPr="00233D88">
              <w:rPr>
                <w:rFonts w:asciiTheme="minorHAnsi" w:hAnsiTheme="minorHAnsi" w:cstheme="minorHAnsi"/>
              </w:rPr>
              <w:t>Risk management (</w:t>
            </w:r>
            <w:r w:rsidR="00792A14">
              <w:rPr>
                <w:rFonts w:asciiTheme="minorHAnsi" w:hAnsiTheme="minorHAnsi" w:cstheme="minorHAnsi"/>
              </w:rPr>
              <w:t xml:space="preserve">service delivery </w:t>
            </w:r>
            <w:r w:rsidRPr="00233D88">
              <w:rPr>
                <w:rFonts w:asciiTheme="minorHAnsi" w:hAnsiTheme="minorHAnsi" w:cstheme="minorHAnsi"/>
              </w:rPr>
              <w:t>and operational</w:t>
            </w:r>
            <w:r>
              <w:rPr>
                <w:rFonts w:asciiTheme="minorHAnsi" w:hAnsiTheme="minorHAnsi" w:cstheme="minorHAnsi"/>
              </w:rPr>
              <w:t>).</w:t>
            </w:r>
          </w:p>
        </w:tc>
        <w:tc>
          <w:tcPr>
            <w:tcW w:w="3402" w:type="dxa"/>
            <w:gridSpan w:val="2"/>
            <w:shd w:val="clear" w:color="auto" w:fill="A8F4F2"/>
          </w:tcPr>
          <w:p w14:paraId="1B1744F5" w14:textId="77777777" w:rsidR="0039341A" w:rsidRPr="0039341A" w:rsidRDefault="0039341A" w:rsidP="00CA5415">
            <w:pPr>
              <w:rPr>
                <w:rFonts w:asciiTheme="minorHAnsi" w:hAnsiTheme="minorHAnsi" w:cstheme="minorHAnsi"/>
              </w:rPr>
            </w:pPr>
            <w:r w:rsidRPr="0039341A">
              <w:rPr>
                <w:rFonts w:asciiTheme="minorHAnsi" w:hAnsiTheme="minorHAnsi" w:cstheme="minorHAnsi"/>
              </w:rPr>
              <w:t>Operationalise the organisation’s clinical governance structure</w:t>
            </w:r>
            <w:r>
              <w:rPr>
                <w:rFonts w:asciiTheme="minorHAnsi" w:hAnsiTheme="minorHAnsi" w:cstheme="minorHAnsi"/>
              </w:rPr>
              <w:t>.</w:t>
            </w:r>
          </w:p>
        </w:tc>
        <w:tc>
          <w:tcPr>
            <w:tcW w:w="3119" w:type="dxa"/>
            <w:vMerge/>
            <w:shd w:val="clear" w:color="auto" w:fill="E5FBFB"/>
          </w:tcPr>
          <w:p w14:paraId="66BD296B" w14:textId="77777777" w:rsidR="0039341A" w:rsidRPr="009F0559" w:rsidRDefault="0039341A" w:rsidP="00CA5415">
            <w:pPr>
              <w:rPr>
                <w:rFonts w:cs="Calibri"/>
                <w:b/>
              </w:rPr>
            </w:pPr>
          </w:p>
        </w:tc>
      </w:tr>
      <w:tr w:rsidR="0039341A" w:rsidRPr="00CE37CF" w14:paraId="1D322184" w14:textId="77777777" w:rsidTr="005D407A">
        <w:tc>
          <w:tcPr>
            <w:tcW w:w="3397" w:type="dxa"/>
            <w:gridSpan w:val="2"/>
            <w:shd w:val="clear" w:color="auto" w:fill="9BE1E5"/>
          </w:tcPr>
          <w:p w14:paraId="28BFAE7D" w14:textId="77777777" w:rsidR="0039341A" w:rsidRPr="00233D88" w:rsidRDefault="0039341A" w:rsidP="00CA5415">
            <w:pPr>
              <w:rPr>
                <w:rFonts w:asciiTheme="minorHAnsi" w:hAnsiTheme="minorHAnsi" w:cstheme="minorHAnsi"/>
              </w:rPr>
            </w:pPr>
            <w:r w:rsidRPr="00233D88">
              <w:rPr>
                <w:rFonts w:asciiTheme="minorHAnsi" w:hAnsiTheme="minorHAnsi" w:cstheme="minorHAnsi"/>
              </w:rPr>
              <w:t>The key drivers of poor quality care: harm, waste and variation</w:t>
            </w:r>
            <w:r>
              <w:rPr>
                <w:rFonts w:asciiTheme="minorHAnsi" w:hAnsiTheme="minorHAnsi" w:cstheme="minorHAnsi"/>
              </w:rPr>
              <w:t>.</w:t>
            </w:r>
          </w:p>
        </w:tc>
        <w:tc>
          <w:tcPr>
            <w:tcW w:w="3402" w:type="dxa"/>
            <w:gridSpan w:val="2"/>
            <w:shd w:val="clear" w:color="auto" w:fill="A8F4F2"/>
          </w:tcPr>
          <w:p w14:paraId="5C95A99B" w14:textId="77777777" w:rsidR="0039341A" w:rsidRPr="0039341A" w:rsidRDefault="0039341A" w:rsidP="00CA5415">
            <w:pPr>
              <w:rPr>
                <w:rFonts w:asciiTheme="minorHAnsi" w:hAnsiTheme="minorHAnsi" w:cstheme="minorHAnsi"/>
              </w:rPr>
            </w:pPr>
            <w:r w:rsidRPr="0039341A">
              <w:rPr>
                <w:rFonts w:asciiTheme="minorHAnsi" w:hAnsiTheme="minorHAnsi" w:cstheme="minorHAnsi"/>
              </w:rPr>
              <w:t>Use and model appropriate safety practices to manage risk and increase reliability across the continuum of care</w:t>
            </w:r>
            <w:r>
              <w:rPr>
                <w:rFonts w:asciiTheme="minorHAnsi" w:hAnsiTheme="minorHAnsi" w:cstheme="minorHAnsi"/>
              </w:rPr>
              <w:t>.</w:t>
            </w:r>
          </w:p>
        </w:tc>
        <w:tc>
          <w:tcPr>
            <w:tcW w:w="3119" w:type="dxa"/>
            <w:vMerge/>
            <w:shd w:val="clear" w:color="auto" w:fill="E5FBFB"/>
          </w:tcPr>
          <w:p w14:paraId="749898FD" w14:textId="77777777" w:rsidR="0039341A" w:rsidRPr="009F0559" w:rsidRDefault="0039341A" w:rsidP="00CA5415">
            <w:pPr>
              <w:rPr>
                <w:rFonts w:cs="Calibri"/>
                <w:b/>
              </w:rPr>
            </w:pPr>
          </w:p>
        </w:tc>
      </w:tr>
      <w:tr w:rsidR="0039341A" w:rsidRPr="00CE37CF" w14:paraId="7A61689F" w14:textId="77777777" w:rsidTr="005D407A">
        <w:tc>
          <w:tcPr>
            <w:tcW w:w="3397" w:type="dxa"/>
            <w:gridSpan w:val="2"/>
            <w:shd w:val="clear" w:color="auto" w:fill="9BE1E5"/>
          </w:tcPr>
          <w:p w14:paraId="273C8552" w14:textId="77777777" w:rsidR="0039341A" w:rsidRPr="00233D88" w:rsidRDefault="0039341A" w:rsidP="00CA5415">
            <w:pPr>
              <w:rPr>
                <w:rFonts w:asciiTheme="minorHAnsi" w:hAnsiTheme="minorHAnsi" w:cstheme="minorHAnsi"/>
              </w:rPr>
            </w:pPr>
            <w:r w:rsidRPr="00233D88">
              <w:rPr>
                <w:rFonts w:asciiTheme="minorHAnsi" w:hAnsiTheme="minorHAnsi" w:cstheme="minorHAnsi"/>
              </w:rPr>
              <w:t>A systems approach to learn from failures, including the role of adverse event management and open communication</w:t>
            </w:r>
            <w:r>
              <w:rPr>
                <w:rFonts w:asciiTheme="minorHAnsi" w:hAnsiTheme="minorHAnsi" w:cstheme="minorHAnsi"/>
              </w:rPr>
              <w:t>.</w:t>
            </w:r>
          </w:p>
        </w:tc>
        <w:tc>
          <w:tcPr>
            <w:tcW w:w="3402" w:type="dxa"/>
            <w:gridSpan w:val="2"/>
            <w:shd w:val="clear" w:color="auto" w:fill="A8F4F2"/>
          </w:tcPr>
          <w:p w14:paraId="57D34F63" w14:textId="77777777" w:rsidR="0039341A" w:rsidRPr="0039341A" w:rsidRDefault="0039341A" w:rsidP="00CA5415">
            <w:pPr>
              <w:rPr>
                <w:rFonts w:asciiTheme="minorHAnsi" w:hAnsiTheme="minorHAnsi" w:cstheme="minorHAnsi"/>
              </w:rPr>
            </w:pPr>
            <w:r w:rsidRPr="0039341A">
              <w:rPr>
                <w:rFonts w:asciiTheme="minorHAnsi" w:hAnsiTheme="minorHAnsi" w:cstheme="minorHAnsi"/>
              </w:rPr>
              <w:t>Identify and define problems especially in relation to harm, waste and variation</w:t>
            </w:r>
            <w:r>
              <w:rPr>
                <w:rFonts w:asciiTheme="minorHAnsi" w:hAnsiTheme="minorHAnsi" w:cstheme="minorHAnsi"/>
              </w:rPr>
              <w:t>.</w:t>
            </w:r>
          </w:p>
        </w:tc>
        <w:tc>
          <w:tcPr>
            <w:tcW w:w="3119" w:type="dxa"/>
            <w:vMerge/>
            <w:shd w:val="clear" w:color="auto" w:fill="E5FBFB"/>
          </w:tcPr>
          <w:p w14:paraId="6099766F" w14:textId="77777777" w:rsidR="0039341A" w:rsidRPr="009F0559" w:rsidRDefault="0039341A" w:rsidP="00CA5415">
            <w:pPr>
              <w:rPr>
                <w:rFonts w:cs="Calibri"/>
                <w:b/>
              </w:rPr>
            </w:pPr>
          </w:p>
        </w:tc>
      </w:tr>
      <w:tr w:rsidR="0039341A" w:rsidRPr="00CE37CF" w14:paraId="6CDE9917" w14:textId="77777777" w:rsidTr="005D407A">
        <w:tc>
          <w:tcPr>
            <w:tcW w:w="3397" w:type="dxa"/>
            <w:gridSpan w:val="2"/>
            <w:shd w:val="clear" w:color="auto" w:fill="9BE1E5"/>
          </w:tcPr>
          <w:p w14:paraId="05F795F9" w14:textId="77777777" w:rsidR="0039341A" w:rsidRPr="00233D88" w:rsidRDefault="0039341A" w:rsidP="00CA5415">
            <w:pPr>
              <w:rPr>
                <w:rFonts w:asciiTheme="minorHAnsi" w:hAnsiTheme="minorHAnsi" w:cstheme="minorHAnsi"/>
              </w:rPr>
            </w:pPr>
            <w:r w:rsidRPr="00233D88">
              <w:rPr>
                <w:rFonts w:asciiTheme="minorHAnsi" w:hAnsiTheme="minorHAnsi" w:cstheme="minorHAnsi"/>
              </w:rPr>
              <w:t>How other organisations nationally and internationally have successfully improved</w:t>
            </w:r>
            <w:r>
              <w:rPr>
                <w:rFonts w:asciiTheme="minorHAnsi" w:hAnsiTheme="minorHAnsi" w:cstheme="minorHAnsi"/>
              </w:rPr>
              <w:t>.</w:t>
            </w:r>
          </w:p>
        </w:tc>
        <w:tc>
          <w:tcPr>
            <w:tcW w:w="3402" w:type="dxa"/>
            <w:gridSpan w:val="2"/>
            <w:shd w:val="clear" w:color="auto" w:fill="A8F4F2"/>
          </w:tcPr>
          <w:p w14:paraId="06412ED4" w14:textId="77777777" w:rsidR="0039341A" w:rsidRPr="0039341A" w:rsidRDefault="0039341A" w:rsidP="00CA5415">
            <w:pPr>
              <w:rPr>
                <w:rFonts w:asciiTheme="minorHAnsi" w:hAnsiTheme="minorHAnsi" w:cstheme="minorHAnsi"/>
              </w:rPr>
            </w:pPr>
            <w:r w:rsidRPr="0039341A">
              <w:rPr>
                <w:rFonts w:asciiTheme="minorHAnsi" w:hAnsiTheme="minorHAnsi" w:cstheme="minorHAnsi"/>
              </w:rPr>
              <w:t xml:space="preserve">Participate in quality improvement and </w:t>
            </w:r>
            <w:r w:rsidR="00AE3025">
              <w:rPr>
                <w:rFonts w:asciiTheme="minorHAnsi" w:hAnsiTheme="minorHAnsi" w:cstheme="minorHAnsi"/>
              </w:rPr>
              <w:t>service user</w:t>
            </w:r>
            <w:r w:rsidRPr="0039341A">
              <w:rPr>
                <w:rFonts w:asciiTheme="minorHAnsi" w:hAnsiTheme="minorHAnsi" w:cstheme="minorHAnsi"/>
              </w:rPr>
              <w:t xml:space="preserve"> safety projects</w:t>
            </w:r>
            <w:r>
              <w:rPr>
                <w:rFonts w:asciiTheme="minorHAnsi" w:hAnsiTheme="minorHAnsi" w:cstheme="minorHAnsi"/>
              </w:rPr>
              <w:t>.</w:t>
            </w:r>
          </w:p>
        </w:tc>
        <w:tc>
          <w:tcPr>
            <w:tcW w:w="3119" w:type="dxa"/>
            <w:vMerge/>
            <w:shd w:val="clear" w:color="auto" w:fill="E5FBFB"/>
          </w:tcPr>
          <w:p w14:paraId="0DAE256E" w14:textId="77777777" w:rsidR="0039341A" w:rsidRPr="009F0559" w:rsidRDefault="0039341A" w:rsidP="00CA5415">
            <w:pPr>
              <w:rPr>
                <w:rFonts w:cs="Calibri"/>
                <w:b/>
              </w:rPr>
            </w:pPr>
          </w:p>
        </w:tc>
      </w:tr>
      <w:tr w:rsidR="0039341A" w:rsidRPr="00CE37CF" w14:paraId="510FE7F9" w14:textId="77777777" w:rsidTr="005D407A">
        <w:tc>
          <w:tcPr>
            <w:tcW w:w="3397" w:type="dxa"/>
            <w:gridSpan w:val="2"/>
            <w:vMerge w:val="restart"/>
            <w:shd w:val="clear" w:color="auto" w:fill="9BE1E5"/>
          </w:tcPr>
          <w:p w14:paraId="32A40709" w14:textId="77777777" w:rsidR="0039341A" w:rsidRPr="00233D88" w:rsidRDefault="0039341A" w:rsidP="00CA5415">
            <w:pPr>
              <w:rPr>
                <w:rFonts w:asciiTheme="minorHAnsi" w:hAnsiTheme="minorHAnsi" w:cstheme="minorHAnsi"/>
              </w:rPr>
            </w:pPr>
            <w:r w:rsidRPr="00233D88">
              <w:rPr>
                <w:rFonts w:asciiTheme="minorHAnsi" w:hAnsiTheme="minorHAnsi" w:cstheme="minorHAnsi"/>
              </w:rPr>
              <w:t>How to implement, spread and sustain improvements.</w:t>
            </w:r>
          </w:p>
        </w:tc>
        <w:tc>
          <w:tcPr>
            <w:tcW w:w="3402" w:type="dxa"/>
            <w:gridSpan w:val="2"/>
            <w:shd w:val="clear" w:color="auto" w:fill="A8F4F2"/>
          </w:tcPr>
          <w:p w14:paraId="59AEAB86" w14:textId="24F479C2" w:rsidR="0039341A" w:rsidRPr="0039341A" w:rsidRDefault="0039341A" w:rsidP="003F1BD5">
            <w:pPr>
              <w:rPr>
                <w:rFonts w:asciiTheme="minorHAnsi" w:hAnsiTheme="minorHAnsi" w:cstheme="minorHAnsi"/>
              </w:rPr>
            </w:pPr>
            <w:r w:rsidRPr="0039341A">
              <w:rPr>
                <w:rFonts w:asciiTheme="minorHAnsi" w:hAnsiTheme="minorHAnsi" w:cstheme="minorHAnsi"/>
              </w:rPr>
              <w:t>Work with senior leaders to ensure systems and processes are in place to support</w:t>
            </w:r>
            <w:r w:rsidR="003F1BD5">
              <w:rPr>
                <w:rFonts w:asciiTheme="minorHAnsi" w:hAnsiTheme="minorHAnsi" w:cstheme="minorHAnsi"/>
              </w:rPr>
              <w:t xml:space="preserve"> people engaged with our service</w:t>
            </w:r>
            <w:r w:rsidR="008F583E">
              <w:rPr>
                <w:rFonts w:asciiTheme="minorHAnsi" w:hAnsiTheme="minorHAnsi" w:cstheme="minorHAnsi"/>
              </w:rPr>
              <w:t>,</w:t>
            </w:r>
            <w:r w:rsidR="003F1BD5">
              <w:rPr>
                <w:rFonts w:asciiTheme="minorHAnsi" w:hAnsiTheme="minorHAnsi" w:cstheme="minorHAnsi"/>
              </w:rPr>
              <w:t xml:space="preserve"> their</w:t>
            </w:r>
            <w:r w:rsidRPr="0039341A">
              <w:rPr>
                <w:rFonts w:asciiTheme="minorHAnsi" w:hAnsiTheme="minorHAnsi" w:cstheme="minorHAnsi"/>
              </w:rPr>
              <w:t xml:space="preserve"> families/whānau and staff after adverse events</w:t>
            </w:r>
            <w:r>
              <w:rPr>
                <w:rFonts w:asciiTheme="minorHAnsi" w:hAnsiTheme="minorHAnsi" w:cstheme="minorHAnsi"/>
              </w:rPr>
              <w:t>.</w:t>
            </w:r>
          </w:p>
        </w:tc>
        <w:tc>
          <w:tcPr>
            <w:tcW w:w="3119" w:type="dxa"/>
            <w:vMerge/>
            <w:shd w:val="clear" w:color="auto" w:fill="E5FBFB"/>
          </w:tcPr>
          <w:p w14:paraId="1CF729EB" w14:textId="77777777" w:rsidR="0039341A" w:rsidRPr="009F0559" w:rsidRDefault="0039341A" w:rsidP="00CA5415">
            <w:pPr>
              <w:rPr>
                <w:rFonts w:cs="Calibri"/>
                <w:b/>
              </w:rPr>
            </w:pPr>
          </w:p>
        </w:tc>
      </w:tr>
      <w:tr w:rsidR="0039341A" w:rsidRPr="00CE37CF" w14:paraId="40CC32AD" w14:textId="77777777" w:rsidTr="005D407A">
        <w:tc>
          <w:tcPr>
            <w:tcW w:w="3397" w:type="dxa"/>
            <w:gridSpan w:val="2"/>
            <w:vMerge/>
            <w:shd w:val="clear" w:color="auto" w:fill="9BE1E5"/>
          </w:tcPr>
          <w:p w14:paraId="6A431FDC" w14:textId="77777777" w:rsidR="0039341A" w:rsidRPr="00233D88" w:rsidRDefault="0039341A" w:rsidP="00CA5415">
            <w:pPr>
              <w:rPr>
                <w:rFonts w:asciiTheme="minorHAnsi" w:hAnsiTheme="minorHAnsi" w:cstheme="minorHAnsi"/>
              </w:rPr>
            </w:pPr>
          </w:p>
        </w:tc>
        <w:tc>
          <w:tcPr>
            <w:tcW w:w="3402" w:type="dxa"/>
            <w:gridSpan w:val="2"/>
            <w:shd w:val="clear" w:color="auto" w:fill="A8F4F2"/>
          </w:tcPr>
          <w:p w14:paraId="2C2A240C" w14:textId="77777777" w:rsidR="0039341A" w:rsidRPr="0039341A" w:rsidRDefault="0039341A" w:rsidP="00CA5415">
            <w:pPr>
              <w:rPr>
                <w:rFonts w:asciiTheme="minorHAnsi" w:hAnsiTheme="minorHAnsi" w:cstheme="minorHAnsi"/>
              </w:rPr>
            </w:pPr>
            <w:r w:rsidRPr="0039341A">
              <w:rPr>
                <w:rFonts w:asciiTheme="minorHAnsi" w:hAnsiTheme="minorHAnsi" w:cstheme="minorHAnsi"/>
              </w:rPr>
              <w:t>Utilise quality improvement expertise where appropriate</w:t>
            </w:r>
            <w:r>
              <w:rPr>
                <w:rFonts w:asciiTheme="minorHAnsi" w:hAnsiTheme="minorHAnsi" w:cstheme="minorHAnsi"/>
              </w:rPr>
              <w:t>.</w:t>
            </w:r>
          </w:p>
        </w:tc>
        <w:tc>
          <w:tcPr>
            <w:tcW w:w="3119" w:type="dxa"/>
            <w:vMerge/>
            <w:shd w:val="clear" w:color="auto" w:fill="E5FBFB"/>
          </w:tcPr>
          <w:p w14:paraId="67B5B421" w14:textId="77777777" w:rsidR="0039341A" w:rsidRPr="009F0559" w:rsidRDefault="0039341A" w:rsidP="00CA5415">
            <w:pPr>
              <w:rPr>
                <w:rFonts w:cs="Calibri"/>
                <w:b/>
              </w:rPr>
            </w:pPr>
          </w:p>
        </w:tc>
      </w:tr>
      <w:tr w:rsidR="0039341A" w:rsidRPr="00CE37CF" w14:paraId="6EA87EAA" w14:textId="77777777" w:rsidTr="005D407A">
        <w:tc>
          <w:tcPr>
            <w:tcW w:w="3397" w:type="dxa"/>
            <w:gridSpan w:val="2"/>
            <w:vMerge/>
            <w:shd w:val="clear" w:color="auto" w:fill="9BE1E5"/>
          </w:tcPr>
          <w:p w14:paraId="74C0E4C5" w14:textId="77777777" w:rsidR="0039341A" w:rsidRPr="00233D88" w:rsidRDefault="0039341A" w:rsidP="00CA5415">
            <w:pPr>
              <w:rPr>
                <w:rFonts w:asciiTheme="minorHAnsi" w:hAnsiTheme="minorHAnsi" w:cstheme="minorHAnsi"/>
              </w:rPr>
            </w:pPr>
          </w:p>
        </w:tc>
        <w:tc>
          <w:tcPr>
            <w:tcW w:w="3402" w:type="dxa"/>
            <w:gridSpan w:val="2"/>
            <w:shd w:val="clear" w:color="auto" w:fill="A8F4F2"/>
          </w:tcPr>
          <w:p w14:paraId="2715562D" w14:textId="77777777" w:rsidR="0039341A" w:rsidRPr="0039341A" w:rsidRDefault="0039341A" w:rsidP="00B54BF4">
            <w:pPr>
              <w:rPr>
                <w:rFonts w:asciiTheme="minorHAnsi" w:hAnsiTheme="minorHAnsi" w:cstheme="minorHAnsi"/>
              </w:rPr>
            </w:pPr>
            <w:r w:rsidRPr="0039341A">
              <w:rPr>
                <w:rFonts w:asciiTheme="minorHAnsi" w:hAnsiTheme="minorHAnsi" w:cstheme="minorHAnsi"/>
              </w:rPr>
              <w:t xml:space="preserve">Coach and mentor others to build capability in quality improvement and </w:t>
            </w:r>
            <w:r w:rsidR="00AE3025">
              <w:rPr>
                <w:rFonts w:asciiTheme="minorHAnsi" w:hAnsiTheme="minorHAnsi" w:cstheme="minorHAnsi"/>
              </w:rPr>
              <w:t>service user</w:t>
            </w:r>
            <w:r w:rsidRPr="0039341A">
              <w:rPr>
                <w:rFonts w:asciiTheme="minorHAnsi" w:hAnsiTheme="minorHAnsi" w:cstheme="minorHAnsi"/>
              </w:rPr>
              <w:t xml:space="preserve"> safety.</w:t>
            </w:r>
          </w:p>
        </w:tc>
        <w:tc>
          <w:tcPr>
            <w:tcW w:w="3119" w:type="dxa"/>
            <w:vMerge/>
            <w:shd w:val="clear" w:color="auto" w:fill="E5FBFB"/>
          </w:tcPr>
          <w:p w14:paraId="7897B285" w14:textId="77777777" w:rsidR="0039341A" w:rsidRPr="009F0559" w:rsidRDefault="0039341A" w:rsidP="00CA5415">
            <w:pPr>
              <w:rPr>
                <w:rFonts w:cs="Calibri"/>
                <w:b/>
              </w:rPr>
            </w:pPr>
          </w:p>
        </w:tc>
      </w:tr>
    </w:tbl>
    <w:p w14:paraId="511044C1" w14:textId="77777777" w:rsidR="00AD792C" w:rsidRDefault="00AD792C"/>
    <w:p w14:paraId="782A89D6" w14:textId="77777777" w:rsidR="00AD792C" w:rsidRDefault="00AD792C"/>
    <w:p w14:paraId="12F6BBE6" w14:textId="77777777" w:rsidR="00AD792C" w:rsidRDefault="00AD792C"/>
    <w:p w14:paraId="1E93226D" w14:textId="77777777" w:rsidR="003F1BD5" w:rsidRDefault="003F1BD5"/>
    <w:p w14:paraId="0D9C6819" w14:textId="77777777" w:rsidR="003F1BD5" w:rsidRDefault="003F1BD5"/>
    <w:p w14:paraId="445238E9" w14:textId="77777777" w:rsidR="003F1BD5" w:rsidRDefault="003F1BD5"/>
    <w:p w14:paraId="215E1478" w14:textId="77777777" w:rsidR="003F1BD5" w:rsidRDefault="003F1BD5"/>
    <w:p w14:paraId="3144008F" w14:textId="77777777" w:rsidR="003F1BD5" w:rsidRDefault="003F1BD5"/>
    <w:tbl>
      <w:tblPr>
        <w:tblStyle w:val="TableGrid"/>
        <w:tblW w:w="9918" w:type="dxa"/>
        <w:tblLook w:val="04A0" w:firstRow="1" w:lastRow="0" w:firstColumn="1" w:lastColumn="0" w:noHBand="0" w:noVBand="1"/>
      </w:tblPr>
      <w:tblGrid>
        <w:gridCol w:w="3397"/>
        <w:gridCol w:w="3402"/>
        <w:gridCol w:w="3119"/>
      </w:tblGrid>
      <w:tr w:rsidR="001708F5" w:rsidRPr="001C3753" w14:paraId="63E56F73" w14:textId="77777777" w:rsidTr="00B606A4">
        <w:tc>
          <w:tcPr>
            <w:tcW w:w="9918" w:type="dxa"/>
            <w:gridSpan w:val="3"/>
            <w:shd w:val="clear" w:color="auto" w:fill="A8D08D" w:themeFill="accent6" w:themeFillTint="99"/>
          </w:tcPr>
          <w:p w14:paraId="18D633EF" w14:textId="77777777" w:rsidR="001708F5" w:rsidRDefault="001708F5" w:rsidP="001708F5">
            <w:pPr>
              <w:pStyle w:val="Heading2"/>
            </w:pPr>
            <w:bookmarkStart w:id="36" w:name="_Toc87984122"/>
            <w:r w:rsidRPr="00A65704">
              <w:lastRenderedPageBreak/>
              <w:t xml:space="preserve">Capabilities of quality and </w:t>
            </w:r>
            <w:r w:rsidR="00891AF3">
              <w:t>risk/</w:t>
            </w:r>
            <w:r w:rsidRPr="00A65704">
              <w:t>safety experts</w:t>
            </w:r>
            <w:bookmarkEnd w:id="36"/>
          </w:p>
          <w:p w14:paraId="6C932453" w14:textId="77777777" w:rsidR="001708F5" w:rsidRPr="00A76E67" w:rsidRDefault="001708F5" w:rsidP="00B606A4">
            <w:pPr>
              <w:shd w:val="clear" w:color="auto" w:fill="A8D08D" w:themeFill="accent6" w:themeFillTint="99"/>
              <w:rPr>
                <w:rFonts w:cs="Calibri"/>
                <w:b/>
              </w:rPr>
            </w:pPr>
          </w:p>
        </w:tc>
      </w:tr>
      <w:tr w:rsidR="00BB5BC3" w:rsidRPr="001C3753" w14:paraId="5BE580F4" w14:textId="77777777" w:rsidTr="00B606A4">
        <w:tc>
          <w:tcPr>
            <w:tcW w:w="9918" w:type="dxa"/>
            <w:gridSpan w:val="3"/>
            <w:shd w:val="clear" w:color="auto" w:fill="A8D08D" w:themeFill="accent6" w:themeFillTint="99"/>
          </w:tcPr>
          <w:p w14:paraId="73F16CCF" w14:textId="77777777" w:rsidR="00A76E67" w:rsidRDefault="00A76E67" w:rsidP="00B606A4">
            <w:pPr>
              <w:shd w:val="clear" w:color="auto" w:fill="A8D08D" w:themeFill="accent6" w:themeFillTint="99"/>
              <w:rPr>
                <w:rFonts w:cs="Calibri"/>
                <w:b/>
              </w:rPr>
            </w:pPr>
            <w:r w:rsidRPr="00A76E67">
              <w:rPr>
                <w:rFonts w:cs="Calibri"/>
                <w:b/>
              </w:rPr>
              <w:t xml:space="preserve">Partnerships with </w:t>
            </w:r>
            <w:r w:rsidR="00891AF3">
              <w:rPr>
                <w:rFonts w:cs="Calibri"/>
                <w:b/>
              </w:rPr>
              <w:t xml:space="preserve">people engaged with our service </w:t>
            </w:r>
            <w:r w:rsidRPr="00A76E67">
              <w:rPr>
                <w:rFonts w:cs="Calibri"/>
                <w:b/>
              </w:rPr>
              <w:t xml:space="preserve">and their families/whānau </w:t>
            </w:r>
          </w:p>
          <w:p w14:paraId="0FE83FD5" w14:textId="0CD33B5E" w:rsidR="00BB5BC3" w:rsidRPr="00A76E67" w:rsidRDefault="00A76E67" w:rsidP="00891AF3">
            <w:pPr>
              <w:shd w:val="clear" w:color="auto" w:fill="A8D08D" w:themeFill="accent6" w:themeFillTint="99"/>
              <w:rPr>
                <w:rFonts w:cs="Calibri"/>
                <w:i/>
                <w:highlight w:val="darkGray"/>
              </w:rPr>
            </w:pPr>
            <w:r w:rsidRPr="00A76E67">
              <w:rPr>
                <w:rFonts w:cs="Calibri"/>
                <w:i/>
              </w:rPr>
              <w:t xml:space="preserve">Enabling </w:t>
            </w:r>
            <w:r w:rsidR="00FA5107">
              <w:rPr>
                <w:rFonts w:cs="Calibri"/>
                <w:i/>
              </w:rPr>
              <w:t>service users</w:t>
            </w:r>
            <w:r w:rsidRPr="00A76E67">
              <w:rPr>
                <w:rFonts w:cs="Calibri"/>
                <w:i/>
              </w:rPr>
              <w:t xml:space="preserve"> and their families/whānau to interact with </w:t>
            </w:r>
            <w:r w:rsidR="00891AF3">
              <w:rPr>
                <w:rFonts w:cs="Calibri"/>
                <w:i/>
              </w:rPr>
              <w:t xml:space="preserve">us </w:t>
            </w:r>
            <w:r w:rsidR="008F583E">
              <w:rPr>
                <w:rFonts w:cs="Calibri"/>
                <w:i/>
              </w:rPr>
              <w:t>to</w:t>
            </w:r>
            <w:r w:rsidRPr="00A76E67">
              <w:rPr>
                <w:rFonts w:cs="Calibri"/>
                <w:i/>
              </w:rPr>
              <w:t xml:space="preserve"> achieve their desired outcomes.</w:t>
            </w:r>
          </w:p>
        </w:tc>
      </w:tr>
      <w:tr w:rsidR="00BB5BC3" w:rsidRPr="00CE37CF" w14:paraId="5F485710" w14:textId="77777777" w:rsidTr="00B606A4">
        <w:tc>
          <w:tcPr>
            <w:tcW w:w="3397" w:type="dxa"/>
            <w:shd w:val="clear" w:color="auto" w:fill="C5E0B3" w:themeFill="accent6" w:themeFillTint="66"/>
          </w:tcPr>
          <w:p w14:paraId="0E9101C9" w14:textId="77777777" w:rsidR="00BB5BC3" w:rsidRDefault="00B606A4" w:rsidP="005D407A">
            <w:pPr>
              <w:rPr>
                <w:rFonts w:cs="Calibri"/>
              </w:rPr>
            </w:pPr>
            <w:r w:rsidRPr="00B606A4">
              <w:rPr>
                <w:rFonts w:cs="Calibri"/>
                <w:b/>
              </w:rPr>
              <w:t>Quality and safety experts</w:t>
            </w:r>
            <w:r>
              <w:rPr>
                <w:rFonts w:cs="Calibri"/>
              </w:rPr>
              <w:t xml:space="preserve"> </w:t>
            </w:r>
            <w:r w:rsidRPr="00B606A4">
              <w:rPr>
                <w:rFonts w:cs="Calibri"/>
                <w:b/>
              </w:rPr>
              <w:t>have knowledge of:</w:t>
            </w:r>
          </w:p>
        </w:tc>
        <w:tc>
          <w:tcPr>
            <w:tcW w:w="3402" w:type="dxa"/>
            <w:shd w:val="clear" w:color="auto" w:fill="E2EFD9" w:themeFill="accent6" w:themeFillTint="33"/>
          </w:tcPr>
          <w:p w14:paraId="6BFE3A22" w14:textId="77777777" w:rsidR="00BB5BC3" w:rsidRPr="00B61AA9" w:rsidRDefault="00B606A4" w:rsidP="00891AF3">
            <w:pPr>
              <w:rPr>
                <w:rFonts w:cs="Calibri"/>
                <w:highlight w:val="darkGray"/>
              </w:rPr>
            </w:pPr>
            <w:r w:rsidRPr="00B606A4">
              <w:rPr>
                <w:rFonts w:cs="Calibri"/>
                <w:b/>
              </w:rPr>
              <w:t>Quality and safety experts</w:t>
            </w:r>
            <w:r>
              <w:rPr>
                <w:rFonts w:cs="Calibri"/>
                <w:b/>
              </w:rPr>
              <w:t>:</w:t>
            </w:r>
          </w:p>
        </w:tc>
        <w:tc>
          <w:tcPr>
            <w:tcW w:w="3119" w:type="dxa"/>
            <w:shd w:val="clear" w:color="auto" w:fill="F5FFE5"/>
          </w:tcPr>
          <w:p w14:paraId="13091A73" w14:textId="77777777" w:rsidR="00BB5BC3" w:rsidRPr="00CE37CF" w:rsidRDefault="00B606A4" w:rsidP="00891AF3">
            <w:pPr>
              <w:rPr>
                <w:rFonts w:cs="Calibri"/>
              </w:rPr>
            </w:pPr>
            <w:r w:rsidRPr="009F0559">
              <w:rPr>
                <w:rFonts w:cs="Calibri"/>
                <w:b/>
              </w:rPr>
              <w:t>Action taken by</w:t>
            </w:r>
            <w:r w:rsidR="00891AF3">
              <w:rPr>
                <w:rFonts w:cs="Calibri"/>
                <w:b/>
              </w:rPr>
              <w:t xml:space="preserve"> us</w:t>
            </w:r>
            <w:r w:rsidR="006F2505">
              <w:rPr>
                <w:rFonts w:cs="Calibri"/>
                <w:b/>
              </w:rPr>
              <w:t>:</w:t>
            </w:r>
          </w:p>
        </w:tc>
      </w:tr>
      <w:tr w:rsidR="003218F4" w:rsidRPr="00CE37CF" w14:paraId="30B03091" w14:textId="77777777" w:rsidTr="00B606A4">
        <w:tc>
          <w:tcPr>
            <w:tcW w:w="3397" w:type="dxa"/>
            <w:shd w:val="clear" w:color="auto" w:fill="C5E0B3" w:themeFill="accent6" w:themeFillTint="66"/>
          </w:tcPr>
          <w:p w14:paraId="7540DDDF" w14:textId="77777777" w:rsidR="003218F4" w:rsidRPr="000B5418" w:rsidRDefault="000B5418" w:rsidP="00891AF3">
            <w:pPr>
              <w:rPr>
                <w:rFonts w:cs="Calibri"/>
              </w:rPr>
            </w:pPr>
            <w:r w:rsidRPr="000B5418">
              <w:rPr>
                <w:rFonts w:cs="Calibri"/>
              </w:rPr>
              <w:t xml:space="preserve">The core values associated with </w:t>
            </w:r>
            <w:r w:rsidR="00891AF3">
              <w:rPr>
                <w:rFonts w:cs="Calibri"/>
              </w:rPr>
              <w:t>person-</w:t>
            </w:r>
            <w:r w:rsidRPr="000B5418">
              <w:rPr>
                <w:rFonts w:cs="Calibri"/>
              </w:rPr>
              <w:t xml:space="preserve">centred care including health literacy and cultural safety. </w:t>
            </w:r>
          </w:p>
        </w:tc>
        <w:tc>
          <w:tcPr>
            <w:tcW w:w="3402" w:type="dxa"/>
            <w:shd w:val="clear" w:color="auto" w:fill="E2EFD9" w:themeFill="accent6" w:themeFillTint="33"/>
          </w:tcPr>
          <w:p w14:paraId="548CA4C7" w14:textId="77777777" w:rsidR="003218F4" w:rsidRPr="00B606A4" w:rsidRDefault="002710DA" w:rsidP="00891AF3">
            <w:pPr>
              <w:rPr>
                <w:rFonts w:cs="Calibri"/>
                <w:b/>
              </w:rPr>
            </w:pPr>
            <w:r w:rsidRPr="00DA11E2">
              <w:rPr>
                <w:rFonts w:cs="Calibri"/>
              </w:rPr>
              <w:t xml:space="preserve">Mentor and </w:t>
            </w:r>
            <w:r w:rsidR="008B72F2">
              <w:rPr>
                <w:rFonts w:cs="Calibri"/>
              </w:rPr>
              <w:t xml:space="preserve">enable </w:t>
            </w:r>
            <w:r w:rsidRPr="00DA11E2">
              <w:rPr>
                <w:rFonts w:cs="Calibri"/>
              </w:rPr>
              <w:t xml:space="preserve">staff and colleagues in applying the principles of </w:t>
            </w:r>
            <w:r w:rsidR="00891AF3">
              <w:rPr>
                <w:rFonts w:cs="Calibri"/>
              </w:rPr>
              <w:t>person</w:t>
            </w:r>
            <w:r w:rsidRPr="00DA11E2">
              <w:rPr>
                <w:rFonts w:cs="Calibri"/>
              </w:rPr>
              <w:t>-centred care as part of their everyday practice.</w:t>
            </w:r>
          </w:p>
        </w:tc>
        <w:tc>
          <w:tcPr>
            <w:tcW w:w="3119" w:type="dxa"/>
            <w:vMerge w:val="restart"/>
            <w:shd w:val="clear" w:color="auto" w:fill="F5FFE5"/>
          </w:tcPr>
          <w:p w14:paraId="329A4E5F" w14:textId="77777777" w:rsidR="003218F4" w:rsidRDefault="008B72F2" w:rsidP="00DB2F31">
            <w:pPr>
              <w:pStyle w:val="ListParagraph"/>
              <w:numPr>
                <w:ilvl w:val="0"/>
                <w:numId w:val="20"/>
              </w:numPr>
              <w:ind w:left="176" w:hanging="176"/>
              <w:rPr>
                <w:rFonts w:cs="Calibri"/>
              </w:rPr>
            </w:pPr>
            <w:r>
              <w:rPr>
                <w:rFonts w:cs="Calibri"/>
              </w:rPr>
              <w:t>Provide solid data from</w:t>
            </w:r>
            <w:r w:rsidR="001F4FA0">
              <w:rPr>
                <w:rFonts w:cs="Calibri"/>
              </w:rPr>
              <w:t xml:space="preserve"> </w:t>
            </w:r>
            <w:r w:rsidR="00891AF3">
              <w:rPr>
                <w:rFonts w:cs="Calibri"/>
              </w:rPr>
              <w:t xml:space="preserve">people’s </w:t>
            </w:r>
            <w:r w:rsidR="001F4FA0">
              <w:rPr>
                <w:rFonts w:cs="Calibri"/>
              </w:rPr>
              <w:t xml:space="preserve">and </w:t>
            </w:r>
            <w:r w:rsidR="00FB73F6">
              <w:rPr>
                <w:rFonts w:cs="Calibri"/>
              </w:rPr>
              <w:t>their families</w:t>
            </w:r>
            <w:r w:rsidR="001F4FA0" w:rsidRPr="00EF3A08">
              <w:rPr>
                <w:rFonts w:cs="Calibri"/>
              </w:rPr>
              <w:t>/whānau</w:t>
            </w:r>
            <w:r w:rsidR="001F4FA0">
              <w:rPr>
                <w:rFonts w:cs="Calibri"/>
              </w:rPr>
              <w:t xml:space="preserve"> feed-back, complaints and adverse events to the quality and safety experts.</w:t>
            </w:r>
          </w:p>
          <w:p w14:paraId="64BD5173" w14:textId="77777777" w:rsidR="002B70BE" w:rsidRDefault="002B70BE" w:rsidP="00DB2F31">
            <w:pPr>
              <w:pStyle w:val="ListParagraph"/>
              <w:numPr>
                <w:ilvl w:val="0"/>
                <w:numId w:val="20"/>
              </w:numPr>
              <w:ind w:left="176" w:hanging="176"/>
              <w:rPr>
                <w:rFonts w:cs="Calibri"/>
              </w:rPr>
            </w:pPr>
            <w:r>
              <w:rPr>
                <w:rFonts w:cs="Calibri"/>
              </w:rPr>
              <w:t>Ensure a budget to engage quality and safety experts is in place.</w:t>
            </w:r>
          </w:p>
          <w:p w14:paraId="4DEA98CB" w14:textId="1E9948BC" w:rsidR="00F3640C" w:rsidRPr="00891AF3" w:rsidRDefault="00F3640C" w:rsidP="00890323">
            <w:pPr>
              <w:pStyle w:val="ListParagraph"/>
              <w:numPr>
                <w:ilvl w:val="0"/>
                <w:numId w:val="20"/>
              </w:numPr>
              <w:ind w:left="176" w:hanging="176"/>
              <w:rPr>
                <w:rFonts w:cs="Calibri"/>
              </w:rPr>
            </w:pPr>
            <w:r w:rsidRPr="00891AF3">
              <w:rPr>
                <w:rFonts w:cs="Calibri"/>
              </w:rPr>
              <w:t xml:space="preserve">Monitor the implementation of the </w:t>
            </w:r>
            <w:r w:rsidR="00891AF3" w:rsidRPr="00891AF3">
              <w:rPr>
                <w:rFonts w:cs="Calibri"/>
              </w:rPr>
              <w:t xml:space="preserve">lived experience partners </w:t>
            </w:r>
            <w:r w:rsidRPr="00891AF3">
              <w:rPr>
                <w:rFonts w:cs="Calibri"/>
              </w:rPr>
              <w:t xml:space="preserve">and family whānau participation </w:t>
            </w:r>
            <w:r w:rsidR="00891AF3">
              <w:rPr>
                <w:rFonts w:cs="Calibri"/>
              </w:rPr>
              <w:t>processes.</w:t>
            </w:r>
          </w:p>
          <w:p w14:paraId="3BF492CA" w14:textId="77777777" w:rsidR="00C36910" w:rsidRPr="00F3640C" w:rsidRDefault="00C36910" w:rsidP="00F3640C">
            <w:pPr>
              <w:rPr>
                <w:rFonts w:cs="Calibri"/>
              </w:rPr>
            </w:pPr>
          </w:p>
        </w:tc>
      </w:tr>
      <w:tr w:rsidR="003218F4" w:rsidRPr="00CE37CF" w14:paraId="65F13743" w14:textId="77777777" w:rsidTr="00B606A4">
        <w:tc>
          <w:tcPr>
            <w:tcW w:w="3397" w:type="dxa"/>
            <w:shd w:val="clear" w:color="auto" w:fill="C5E0B3" w:themeFill="accent6" w:themeFillTint="66"/>
          </w:tcPr>
          <w:p w14:paraId="7243F4B4" w14:textId="77777777" w:rsidR="009B207D" w:rsidRPr="000B5418" w:rsidRDefault="009B207D" w:rsidP="00891AF3">
            <w:pPr>
              <w:rPr>
                <w:rFonts w:cs="Calibri"/>
              </w:rPr>
            </w:pPr>
            <w:r w:rsidRPr="00341358">
              <w:rPr>
                <w:rFonts w:cs="Calibri"/>
              </w:rPr>
              <w:t xml:space="preserve">The concept of engagement and partnership </w:t>
            </w:r>
            <w:r>
              <w:rPr>
                <w:rFonts w:cs="Calibri"/>
              </w:rPr>
              <w:t>with people who have lived experience a</w:t>
            </w:r>
            <w:r w:rsidRPr="00341358">
              <w:rPr>
                <w:rFonts w:cs="Calibri"/>
              </w:rPr>
              <w:t>s a key strategy for improving health outcomes</w:t>
            </w:r>
            <w:r>
              <w:rPr>
                <w:rFonts w:cs="Calibri"/>
              </w:rPr>
              <w:t>.</w:t>
            </w:r>
          </w:p>
        </w:tc>
        <w:tc>
          <w:tcPr>
            <w:tcW w:w="3402" w:type="dxa"/>
            <w:shd w:val="clear" w:color="auto" w:fill="E2EFD9" w:themeFill="accent6" w:themeFillTint="33"/>
          </w:tcPr>
          <w:p w14:paraId="340F88EA" w14:textId="77777777" w:rsidR="003218F4" w:rsidRPr="00B606A4" w:rsidRDefault="002710DA" w:rsidP="00891AF3">
            <w:pPr>
              <w:rPr>
                <w:rFonts w:cs="Calibri"/>
                <w:b/>
              </w:rPr>
            </w:pPr>
            <w:r w:rsidRPr="00EF3A08">
              <w:rPr>
                <w:rFonts w:cs="Calibri"/>
              </w:rPr>
              <w:t xml:space="preserve">Mentor and enable staff and colleagues to adapt their communication style to ensure </w:t>
            </w:r>
            <w:r w:rsidR="00891AF3">
              <w:rPr>
                <w:rFonts w:cs="Calibri"/>
              </w:rPr>
              <w:t xml:space="preserve">people engaged with our service </w:t>
            </w:r>
            <w:r w:rsidRPr="00EF3A08">
              <w:rPr>
                <w:rFonts w:cs="Calibri"/>
              </w:rPr>
              <w:t>and their families/whānau understand information and are supported to ask questions.</w:t>
            </w:r>
          </w:p>
        </w:tc>
        <w:tc>
          <w:tcPr>
            <w:tcW w:w="3119" w:type="dxa"/>
            <w:vMerge/>
            <w:shd w:val="clear" w:color="auto" w:fill="F5FFE5"/>
          </w:tcPr>
          <w:p w14:paraId="530445A9" w14:textId="77777777" w:rsidR="003218F4" w:rsidRPr="009F0559" w:rsidRDefault="003218F4" w:rsidP="005D407A">
            <w:pPr>
              <w:rPr>
                <w:rFonts w:cs="Calibri"/>
                <w:b/>
              </w:rPr>
            </w:pPr>
          </w:p>
        </w:tc>
      </w:tr>
      <w:tr w:rsidR="0036619E" w:rsidRPr="00CE37CF" w14:paraId="0764045F" w14:textId="77777777" w:rsidTr="00B606A4">
        <w:tc>
          <w:tcPr>
            <w:tcW w:w="3397" w:type="dxa"/>
            <w:vMerge w:val="restart"/>
            <w:shd w:val="clear" w:color="auto" w:fill="C5E0B3" w:themeFill="accent6" w:themeFillTint="66"/>
          </w:tcPr>
          <w:p w14:paraId="71E2017E" w14:textId="77777777" w:rsidR="0036619E" w:rsidRPr="000B5418" w:rsidRDefault="0036619E" w:rsidP="00891AF3">
            <w:pPr>
              <w:rPr>
                <w:rFonts w:cs="Calibri"/>
              </w:rPr>
            </w:pPr>
            <w:r w:rsidRPr="000B5418">
              <w:rPr>
                <w:rFonts w:cs="Calibri"/>
              </w:rPr>
              <w:t xml:space="preserve">The value of involving </w:t>
            </w:r>
            <w:r w:rsidR="00891AF3">
              <w:rPr>
                <w:rFonts w:cs="Calibri"/>
              </w:rPr>
              <w:t xml:space="preserve">people engaged with our service </w:t>
            </w:r>
            <w:r w:rsidRPr="000B5418">
              <w:rPr>
                <w:rFonts w:cs="Calibri"/>
              </w:rPr>
              <w:t>and their families/whānau in improving the design and delivery of care.</w:t>
            </w:r>
          </w:p>
        </w:tc>
        <w:tc>
          <w:tcPr>
            <w:tcW w:w="3402" w:type="dxa"/>
            <w:shd w:val="clear" w:color="auto" w:fill="E2EFD9" w:themeFill="accent6" w:themeFillTint="33"/>
          </w:tcPr>
          <w:p w14:paraId="06603E28" w14:textId="77777777" w:rsidR="0036619E" w:rsidRPr="00B606A4" w:rsidRDefault="0036619E" w:rsidP="00891AF3">
            <w:pPr>
              <w:rPr>
                <w:rFonts w:cs="Calibri"/>
                <w:b/>
              </w:rPr>
            </w:pPr>
            <w:r w:rsidRPr="00947F4C">
              <w:rPr>
                <w:rFonts w:cs="Calibri"/>
              </w:rPr>
              <w:t xml:space="preserve">Mentor and </w:t>
            </w:r>
            <w:r>
              <w:rPr>
                <w:rFonts w:cs="Calibri"/>
              </w:rPr>
              <w:t xml:space="preserve">enable </w:t>
            </w:r>
            <w:r w:rsidRPr="00947F4C">
              <w:rPr>
                <w:rFonts w:cs="Calibri"/>
              </w:rPr>
              <w:t xml:space="preserve">staff and colleagues to partner with </w:t>
            </w:r>
            <w:r w:rsidR="00891AF3">
              <w:rPr>
                <w:rFonts w:cs="Calibri"/>
              </w:rPr>
              <w:t xml:space="preserve">people engaged with our service </w:t>
            </w:r>
            <w:r w:rsidRPr="00947F4C">
              <w:rPr>
                <w:rFonts w:cs="Calibri"/>
              </w:rPr>
              <w:t>and their families/whānau so that care is tailored to meet their expressed needs and preferences.</w:t>
            </w:r>
          </w:p>
        </w:tc>
        <w:tc>
          <w:tcPr>
            <w:tcW w:w="3119" w:type="dxa"/>
            <w:vMerge/>
            <w:shd w:val="clear" w:color="auto" w:fill="F5FFE5"/>
          </w:tcPr>
          <w:p w14:paraId="353D2FEA" w14:textId="77777777" w:rsidR="0036619E" w:rsidRPr="009F0559" w:rsidRDefault="0036619E" w:rsidP="005D407A">
            <w:pPr>
              <w:rPr>
                <w:rFonts w:cs="Calibri"/>
                <w:b/>
              </w:rPr>
            </w:pPr>
          </w:p>
        </w:tc>
      </w:tr>
      <w:tr w:rsidR="0036619E" w:rsidRPr="00CE37CF" w14:paraId="24620CF6" w14:textId="77777777" w:rsidTr="00B606A4">
        <w:tc>
          <w:tcPr>
            <w:tcW w:w="3397" w:type="dxa"/>
            <w:vMerge/>
            <w:shd w:val="clear" w:color="auto" w:fill="C5E0B3" w:themeFill="accent6" w:themeFillTint="66"/>
          </w:tcPr>
          <w:p w14:paraId="23085441" w14:textId="77777777" w:rsidR="0036619E" w:rsidRPr="00B606A4" w:rsidRDefault="0036619E" w:rsidP="005D407A">
            <w:pPr>
              <w:rPr>
                <w:rFonts w:cs="Calibri"/>
                <w:b/>
              </w:rPr>
            </w:pPr>
          </w:p>
        </w:tc>
        <w:tc>
          <w:tcPr>
            <w:tcW w:w="3402" w:type="dxa"/>
            <w:shd w:val="clear" w:color="auto" w:fill="E2EFD9" w:themeFill="accent6" w:themeFillTint="33"/>
          </w:tcPr>
          <w:p w14:paraId="11950DBE" w14:textId="68B799BD" w:rsidR="0036619E" w:rsidRPr="00DA11E2" w:rsidRDefault="0036619E" w:rsidP="00891AF3">
            <w:pPr>
              <w:rPr>
                <w:rFonts w:cs="Calibri"/>
              </w:rPr>
            </w:pPr>
            <w:r w:rsidRPr="000B5418">
              <w:rPr>
                <w:rFonts w:cs="Calibri"/>
              </w:rPr>
              <w:t xml:space="preserve">Work with </w:t>
            </w:r>
            <w:r w:rsidR="00891AF3">
              <w:rPr>
                <w:rFonts w:cs="Calibri"/>
              </w:rPr>
              <w:t xml:space="preserve">our </w:t>
            </w:r>
            <w:r w:rsidRPr="000B5418">
              <w:rPr>
                <w:rFonts w:cs="Calibri"/>
              </w:rPr>
              <w:t>organisation, teams</w:t>
            </w:r>
            <w:r w:rsidR="008F583E">
              <w:rPr>
                <w:rFonts w:cs="Calibri"/>
              </w:rPr>
              <w:t>,</w:t>
            </w:r>
            <w:r w:rsidRPr="000B5418">
              <w:rPr>
                <w:rFonts w:cs="Calibri"/>
              </w:rPr>
              <w:t xml:space="preserve"> and </w:t>
            </w:r>
            <w:r w:rsidR="00891AF3">
              <w:rPr>
                <w:rFonts w:cs="Calibri"/>
              </w:rPr>
              <w:t xml:space="preserve">people with lived experience </w:t>
            </w:r>
            <w:r w:rsidRPr="000B5418">
              <w:rPr>
                <w:rFonts w:cs="Calibri"/>
              </w:rPr>
              <w:t xml:space="preserve">to promote and provide guidance about involving </w:t>
            </w:r>
            <w:r w:rsidR="00891AF3">
              <w:rPr>
                <w:rFonts w:cs="Calibri"/>
              </w:rPr>
              <w:t xml:space="preserve">people engaged with our service </w:t>
            </w:r>
            <w:r w:rsidRPr="000B5418">
              <w:rPr>
                <w:rFonts w:cs="Calibri"/>
              </w:rPr>
              <w:t>and their families/ whānau in improving the design and delivery of care.</w:t>
            </w:r>
          </w:p>
        </w:tc>
        <w:tc>
          <w:tcPr>
            <w:tcW w:w="3119" w:type="dxa"/>
            <w:vMerge/>
            <w:shd w:val="clear" w:color="auto" w:fill="F5FFE5"/>
          </w:tcPr>
          <w:p w14:paraId="1E3CFA7B" w14:textId="77777777" w:rsidR="0036619E" w:rsidRPr="009F0559" w:rsidRDefault="0036619E" w:rsidP="005D407A">
            <w:pPr>
              <w:rPr>
                <w:rFonts w:cs="Calibri"/>
                <w:b/>
              </w:rPr>
            </w:pPr>
          </w:p>
        </w:tc>
      </w:tr>
      <w:tr w:rsidR="00A34FE1" w:rsidRPr="001C3753" w14:paraId="004DBB85" w14:textId="77777777" w:rsidTr="00B606A4">
        <w:tc>
          <w:tcPr>
            <w:tcW w:w="9918" w:type="dxa"/>
            <w:gridSpan w:val="3"/>
            <w:shd w:val="clear" w:color="auto" w:fill="A8D08D" w:themeFill="accent6" w:themeFillTint="99"/>
          </w:tcPr>
          <w:p w14:paraId="60980FC2" w14:textId="77777777" w:rsidR="00021D52" w:rsidRDefault="00021D52" w:rsidP="005D407A">
            <w:pPr>
              <w:rPr>
                <w:rFonts w:cs="Calibri"/>
                <w:b/>
              </w:rPr>
            </w:pPr>
            <w:r w:rsidRPr="00021D52">
              <w:rPr>
                <w:rFonts w:cs="Calibri"/>
                <w:b/>
              </w:rPr>
              <w:t xml:space="preserve">Quality and safety culture </w:t>
            </w:r>
          </w:p>
          <w:p w14:paraId="44A16FE0" w14:textId="2DBF91A6" w:rsidR="00A34FE1" w:rsidRPr="00021D52" w:rsidRDefault="00021D52" w:rsidP="005D407A">
            <w:pPr>
              <w:rPr>
                <w:rFonts w:cs="Calibri"/>
                <w:i/>
                <w:highlight w:val="darkGray"/>
              </w:rPr>
            </w:pPr>
            <w:r w:rsidRPr="00021D52">
              <w:rPr>
                <w:rFonts w:cs="Calibri"/>
                <w:i/>
              </w:rPr>
              <w:t>Contributing to and modelling a culture where quality and safety are top priorities and communicating in a way that shows mutual trust and respect.</w:t>
            </w:r>
          </w:p>
        </w:tc>
      </w:tr>
      <w:tr w:rsidR="00B606A4" w:rsidRPr="00CE37CF" w14:paraId="453E587C" w14:textId="77777777" w:rsidTr="00B606A4">
        <w:tc>
          <w:tcPr>
            <w:tcW w:w="3397" w:type="dxa"/>
            <w:shd w:val="clear" w:color="auto" w:fill="C5E0B3" w:themeFill="accent6" w:themeFillTint="66"/>
          </w:tcPr>
          <w:p w14:paraId="411F9A4F" w14:textId="77777777" w:rsidR="00B606A4" w:rsidRDefault="00B606A4" w:rsidP="00B606A4">
            <w:pPr>
              <w:rPr>
                <w:rFonts w:cs="Calibri"/>
              </w:rPr>
            </w:pPr>
            <w:r w:rsidRPr="00B606A4">
              <w:rPr>
                <w:rFonts w:cs="Calibri"/>
                <w:b/>
              </w:rPr>
              <w:t>Quality and safety experts</w:t>
            </w:r>
            <w:r>
              <w:rPr>
                <w:rFonts w:cs="Calibri"/>
              </w:rPr>
              <w:t xml:space="preserve"> </w:t>
            </w:r>
            <w:r w:rsidRPr="00B606A4">
              <w:rPr>
                <w:rFonts w:cs="Calibri"/>
                <w:b/>
              </w:rPr>
              <w:t>have knowledge of:</w:t>
            </w:r>
          </w:p>
        </w:tc>
        <w:tc>
          <w:tcPr>
            <w:tcW w:w="3402" w:type="dxa"/>
            <w:shd w:val="clear" w:color="auto" w:fill="E2EFD9" w:themeFill="accent6" w:themeFillTint="33"/>
          </w:tcPr>
          <w:p w14:paraId="746F9CFE" w14:textId="77777777" w:rsidR="00B606A4" w:rsidRPr="00B61AA9" w:rsidRDefault="00B606A4" w:rsidP="00557B36">
            <w:pPr>
              <w:rPr>
                <w:rFonts w:cs="Calibri"/>
                <w:highlight w:val="darkGray"/>
              </w:rPr>
            </w:pPr>
            <w:r w:rsidRPr="00B606A4">
              <w:rPr>
                <w:rFonts w:cs="Calibri"/>
                <w:b/>
              </w:rPr>
              <w:t>Quality and safety experts</w:t>
            </w:r>
            <w:r>
              <w:rPr>
                <w:rFonts w:cs="Calibri"/>
                <w:b/>
              </w:rPr>
              <w:t>:</w:t>
            </w:r>
          </w:p>
        </w:tc>
        <w:tc>
          <w:tcPr>
            <w:tcW w:w="3119" w:type="dxa"/>
            <w:shd w:val="clear" w:color="auto" w:fill="F5FFE5"/>
          </w:tcPr>
          <w:p w14:paraId="78E6B1C2" w14:textId="77777777" w:rsidR="00B606A4" w:rsidRPr="00CE37CF" w:rsidRDefault="00B606A4" w:rsidP="00557B36">
            <w:pPr>
              <w:rPr>
                <w:rFonts w:cs="Calibri"/>
              </w:rPr>
            </w:pPr>
            <w:r w:rsidRPr="009F0559">
              <w:rPr>
                <w:rFonts w:cs="Calibri"/>
                <w:b/>
              </w:rPr>
              <w:t>Action taken by</w:t>
            </w:r>
            <w:r w:rsidR="00557B36">
              <w:rPr>
                <w:rFonts w:cs="Calibri"/>
                <w:b/>
              </w:rPr>
              <w:t xml:space="preserve"> us</w:t>
            </w:r>
            <w:r w:rsidR="00F925E8">
              <w:rPr>
                <w:rFonts w:cs="Calibri"/>
                <w:b/>
              </w:rPr>
              <w:t>:</w:t>
            </w:r>
          </w:p>
        </w:tc>
      </w:tr>
      <w:tr w:rsidR="00F71E81" w:rsidRPr="00CE37CF" w14:paraId="1AABF452" w14:textId="77777777" w:rsidTr="00B606A4">
        <w:tc>
          <w:tcPr>
            <w:tcW w:w="3397" w:type="dxa"/>
            <w:shd w:val="clear" w:color="auto" w:fill="C5E0B3" w:themeFill="accent6" w:themeFillTint="66"/>
          </w:tcPr>
          <w:p w14:paraId="03D57461" w14:textId="77777777" w:rsidR="00F71E81" w:rsidRPr="00084BD5" w:rsidRDefault="00084BD5" w:rsidP="00557B36">
            <w:pPr>
              <w:rPr>
                <w:rFonts w:cs="Calibri"/>
              </w:rPr>
            </w:pPr>
            <w:r w:rsidRPr="00084BD5">
              <w:rPr>
                <w:rFonts w:cs="Calibri"/>
              </w:rPr>
              <w:t>Quality</w:t>
            </w:r>
            <w:r w:rsidR="000F598A" w:rsidRPr="00084BD5">
              <w:rPr>
                <w:rFonts w:cs="Calibri"/>
              </w:rPr>
              <w:t xml:space="preserve"> and safety culture and the link with better outcomes</w:t>
            </w:r>
            <w:r w:rsidR="00557B36">
              <w:rPr>
                <w:rFonts w:cs="Calibri"/>
              </w:rPr>
              <w:t xml:space="preserve"> for people engaged with our service</w:t>
            </w:r>
            <w:r>
              <w:rPr>
                <w:rFonts w:cs="Calibri"/>
              </w:rPr>
              <w:t>.</w:t>
            </w:r>
            <w:r w:rsidR="000F598A" w:rsidRPr="00084BD5">
              <w:rPr>
                <w:rFonts w:cs="Calibri"/>
              </w:rPr>
              <w:t xml:space="preserve"> </w:t>
            </w:r>
          </w:p>
        </w:tc>
        <w:tc>
          <w:tcPr>
            <w:tcW w:w="3402" w:type="dxa"/>
            <w:shd w:val="clear" w:color="auto" w:fill="E2EFD9" w:themeFill="accent6" w:themeFillTint="33"/>
          </w:tcPr>
          <w:p w14:paraId="2EDE4CDC" w14:textId="77777777" w:rsidR="00F71E81" w:rsidRPr="00C60219" w:rsidRDefault="00C60219" w:rsidP="00B606A4">
            <w:pPr>
              <w:rPr>
                <w:rFonts w:cs="Calibri"/>
              </w:rPr>
            </w:pPr>
            <w:r w:rsidRPr="00C60219">
              <w:rPr>
                <w:rFonts w:cs="Calibri"/>
              </w:rPr>
              <w:t>Champion a quality and safety culture across the organisation</w:t>
            </w:r>
            <w:r>
              <w:rPr>
                <w:rFonts w:cs="Calibri"/>
              </w:rPr>
              <w:t>.</w:t>
            </w:r>
          </w:p>
        </w:tc>
        <w:tc>
          <w:tcPr>
            <w:tcW w:w="3119" w:type="dxa"/>
            <w:vMerge w:val="restart"/>
            <w:shd w:val="clear" w:color="auto" w:fill="F5FFE5"/>
          </w:tcPr>
          <w:p w14:paraId="2137606D" w14:textId="77777777" w:rsidR="00F71E81" w:rsidRPr="00AA6AAB" w:rsidRDefault="00AA6AAB" w:rsidP="00DB2F31">
            <w:pPr>
              <w:pStyle w:val="ListParagraph"/>
              <w:numPr>
                <w:ilvl w:val="0"/>
                <w:numId w:val="21"/>
              </w:numPr>
              <w:ind w:left="176" w:hanging="176"/>
              <w:rPr>
                <w:rFonts w:cs="Calibri"/>
              </w:rPr>
            </w:pPr>
            <w:r w:rsidRPr="00AA6AAB">
              <w:rPr>
                <w:rFonts w:cs="Calibri"/>
              </w:rPr>
              <w:t xml:space="preserve">Quality initiatives and service improvement plans are included in </w:t>
            </w:r>
            <w:r w:rsidR="00557B36">
              <w:rPr>
                <w:rFonts w:cs="Calibri"/>
              </w:rPr>
              <w:t xml:space="preserve">our </w:t>
            </w:r>
            <w:r w:rsidRPr="00AA6AAB">
              <w:rPr>
                <w:rFonts w:cs="Calibri"/>
              </w:rPr>
              <w:t>strategic, business/organisational plans</w:t>
            </w:r>
            <w:r w:rsidR="000F598A">
              <w:rPr>
                <w:rFonts w:cs="Calibri"/>
              </w:rPr>
              <w:t xml:space="preserve"> that have input by the quality and safety experts</w:t>
            </w:r>
            <w:r w:rsidRPr="00AA6AAB">
              <w:rPr>
                <w:rFonts w:cs="Calibri"/>
              </w:rPr>
              <w:t>.</w:t>
            </w:r>
          </w:p>
          <w:p w14:paraId="647AFA88" w14:textId="77777777" w:rsidR="00AA6AAB" w:rsidRPr="000C2534" w:rsidRDefault="00557B36" w:rsidP="00DB2F31">
            <w:pPr>
              <w:pStyle w:val="ListParagraph"/>
              <w:numPr>
                <w:ilvl w:val="0"/>
                <w:numId w:val="21"/>
              </w:numPr>
              <w:ind w:left="176" w:hanging="176"/>
              <w:rPr>
                <w:rFonts w:cs="Calibri"/>
                <w:b/>
              </w:rPr>
            </w:pPr>
            <w:r>
              <w:rPr>
                <w:rFonts w:cs="Calibri"/>
              </w:rPr>
              <w:t xml:space="preserve">We </w:t>
            </w:r>
            <w:r w:rsidR="00AA6AAB" w:rsidRPr="00AA6AAB">
              <w:rPr>
                <w:rFonts w:cs="Calibri"/>
              </w:rPr>
              <w:t>ha</w:t>
            </w:r>
            <w:r>
              <w:rPr>
                <w:rFonts w:cs="Calibri"/>
              </w:rPr>
              <w:t>ve</w:t>
            </w:r>
            <w:r w:rsidR="00AA6AAB" w:rsidRPr="00AA6AAB">
              <w:rPr>
                <w:rFonts w:cs="Calibri"/>
              </w:rPr>
              <w:t xml:space="preserve"> a quality and risk plan</w:t>
            </w:r>
            <w:r w:rsidR="000F598A">
              <w:rPr>
                <w:rFonts w:cs="Calibri"/>
              </w:rPr>
              <w:t xml:space="preserve"> that is developed by the quality and </w:t>
            </w:r>
            <w:r>
              <w:rPr>
                <w:rFonts w:cs="Calibri"/>
              </w:rPr>
              <w:t>risk/</w:t>
            </w:r>
            <w:r w:rsidR="000F598A">
              <w:rPr>
                <w:rFonts w:cs="Calibri"/>
              </w:rPr>
              <w:t xml:space="preserve">safety experts and mandated by </w:t>
            </w:r>
            <w:r>
              <w:rPr>
                <w:rFonts w:cs="Calibri"/>
              </w:rPr>
              <w:t xml:space="preserve">our </w:t>
            </w:r>
            <w:r w:rsidR="000F598A">
              <w:rPr>
                <w:rFonts w:cs="Calibri"/>
              </w:rPr>
              <w:t>governance</w:t>
            </w:r>
            <w:r>
              <w:rPr>
                <w:rFonts w:cs="Calibri"/>
              </w:rPr>
              <w:t xml:space="preserve"> group</w:t>
            </w:r>
            <w:r w:rsidR="00AA6AAB" w:rsidRPr="00AA6AAB">
              <w:rPr>
                <w:rFonts w:cs="Calibri"/>
              </w:rPr>
              <w:t>.</w:t>
            </w:r>
          </w:p>
          <w:p w14:paraId="5CEA1171" w14:textId="77777777" w:rsidR="000C2534" w:rsidRPr="00AA6AAB" w:rsidRDefault="00557B36" w:rsidP="00557B36">
            <w:pPr>
              <w:pStyle w:val="ListParagraph"/>
              <w:numPr>
                <w:ilvl w:val="0"/>
                <w:numId w:val="21"/>
              </w:numPr>
              <w:ind w:left="176" w:hanging="176"/>
              <w:rPr>
                <w:rFonts w:cs="Calibri"/>
                <w:b/>
              </w:rPr>
            </w:pPr>
            <w:r>
              <w:rPr>
                <w:rFonts w:cs="Calibri"/>
              </w:rPr>
              <w:t xml:space="preserve">We </w:t>
            </w:r>
            <w:r w:rsidR="000C2534">
              <w:rPr>
                <w:rFonts w:cs="Calibri"/>
              </w:rPr>
              <w:t xml:space="preserve">mandate that the quality and safety experts lead service improvement measures. </w:t>
            </w:r>
          </w:p>
        </w:tc>
      </w:tr>
      <w:tr w:rsidR="00F71E81" w:rsidRPr="00CE37CF" w14:paraId="19F51F18" w14:textId="77777777" w:rsidTr="00B606A4">
        <w:tc>
          <w:tcPr>
            <w:tcW w:w="3397" w:type="dxa"/>
            <w:shd w:val="clear" w:color="auto" w:fill="C5E0B3" w:themeFill="accent6" w:themeFillTint="66"/>
          </w:tcPr>
          <w:p w14:paraId="51C8A037" w14:textId="77777777" w:rsidR="00F71E81" w:rsidRPr="00084BD5" w:rsidRDefault="00084BD5" w:rsidP="00B606A4">
            <w:pPr>
              <w:rPr>
                <w:rFonts w:cs="Calibri"/>
              </w:rPr>
            </w:pPr>
            <w:r w:rsidRPr="00084BD5">
              <w:rPr>
                <w:rFonts w:cs="Calibri"/>
              </w:rPr>
              <w:t>The</w:t>
            </w:r>
            <w:r w:rsidR="000F598A" w:rsidRPr="00084BD5">
              <w:rPr>
                <w:rFonts w:cs="Calibri"/>
              </w:rPr>
              <w:t xml:space="preserve"> value of openness and transparency in health care and the implications for quality and </w:t>
            </w:r>
            <w:r w:rsidR="00557B36">
              <w:rPr>
                <w:rFonts w:cs="Calibri"/>
              </w:rPr>
              <w:t>risk/</w:t>
            </w:r>
            <w:r w:rsidR="000F598A" w:rsidRPr="00084BD5">
              <w:rPr>
                <w:rFonts w:cs="Calibri"/>
              </w:rPr>
              <w:t>safety</w:t>
            </w:r>
            <w:r>
              <w:rPr>
                <w:rFonts w:cs="Calibri"/>
              </w:rPr>
              <w:t>.</w:t>
            </w:r>
          </w:p>
        </w:tc>
        <w:tc>
          <w:tcPr>
            <w:tcW w:w="3402" w:type="dxa"/>
            <w:shd w:val="clear" w:color="auto" w:fill="E2EFD9" w:themeFill="accent6" w:themeFillTint="33"/>
          </w:tcPr>
          <w:p w14:paraId="18B74130" w14:textId="77777777" w:rsidR="00F71E81" w:rsidRPr="00C60219" w:rsidRDefault="00C60219" w:rsidP="00C60219">
            <w:pPr>
              <w:rPr>
                <w:rFonts w:cs="Calibri"/>
              </w:rPr>
            </w:pPr>
            <w:r w:rsidRPr="00C60219">
              <w:rPr>
                <w:rFonts w:cs="Calibri"/>
              </w:rPr>
              <w:t>Ensure their words and actions model and uphold the values of openness and transparency</w:t>
            </w:r>
            <w:r>
              <w:rPr>
                <w:rFonts w:cs="Calibri"/>
              </w:rPr>
              <w:t>.</w:t>
            </w:r>
            <w:r w:rsidRPr="00C60219">
              <w:rPr>
                <w:rFonts w:cs="Calibri"/>
              </w:rPr>
              <w:t xml:space="preserve"> </w:t>
            </w:r>
          </w:p>
        </w:tc>
        <w:tc>
          <w:tcPr>
            <w:tcW w:w="3119" w:type="dxa"/>
            <w:vMerge/>
            <w:shd w:val="clear" w:color="auto" w:fill="F5FFE5"/>
          </w:tcPr>
          <w:p w14:paraId="494C94CC" w14:textId="77777777" w:rsidR="00F71E81" w:rsidRPr="009F0559" w:rsidRDefault="00F71E81" w:rsidP="00B606A4">
            <w:pPr>
              <w:rPr>
                <w:rFonts w:cs="Calibri"/>
                <w:b/>
              </w:rPr>
            </w:pPr>
          </w:p>
        </w:tc>
      </w:tr>
      <w:tr w:rsidR="00F71E81" w:rsidRPr="00CE37CF" w14:paraId="644DEF0F" w14:textId="77777777" w:rsidTr="00B606A4">
        <w:tc>
          <w:tcPr>
            <w:tcW w:w="3397" w:type="dxa"/>
            <w:shd w:val="clear" w:color="auto" w:fill="C5E0B3" w:themeFill="accent6" w:themeFillTint="66"/>
          </w:tcPr>
          <w:p w14:paraId="6BB68C0C" w14:textId="77777777" w:rsidR="00F71E81" w:rsidRPr="00084BD5" w:rsidRDefault="00084BD5" w:rsidP="00557B36">
            <w:pPr>
              <w:rPr>
                <w:rFonts w:cs="Calibri"/>
              </w:rPr>
            </w:pPr>
            <w:r w:rsidRPr="00084BD5">
              <w:rPr>
                <w:rFonts w:cs="Calibri"/>
              </w:rPr>
              <w:t>The</w:t>
            </w:r>
            <w:r w:rsidR="000F598A" w:rsidRPr="00084BD5">
              <w:rPr>
                <w:rFonts w:cs="Calibri"/>
              </w:rPr>
              <w:t xml:space="preserve"> importance of reporting </w:t>
            </w:r>
            <w:r w:rsidR="00557B36">
              <w:rPr>
                <w:rFonts w:cs="Calibri"/>
              </w:rPr>
              <w:t xml:space="preserve">risk and </w:t>
            </w:r>
            <w:r w:rsidR="000F598A" w:rsidRPr="00084BD5">
              <w:rPr>
                <w:rFonts w:cs="Calibri"/>
              </w:rPr>
              <w:t>safety incidents and/or adverse events and near misses a</w:t>
            </w:r>
            <w:r w:rsidR="00557B36">
              <w:rPr>
                <w:rFonts w:cs="Calibri"/>
              </w:rPr>
              <w:t>nd the mechanisms for reporting</w:t>
            </w:r>
            <w:r>
              <w:rPr>
                <w:rFonts w:cs="Calibri"/>
              </w:rPr>
              <w:t>.</w:t>
            </w:r>
          </w:p>
        </w:tc>
        <w:tc>
          <w:tcPr>
            <w:tcW w:w="3402" w:type="dxa"/>
            <w:shd w:val="clear" w:color="auto" w:fill="E2EFD9" w:themeFill="accent6" w:themeFillTint="33"/>
          </w:tcPr>
          <w:p w14:paraId="55278844" w14:textId="77777777" w:rsidR="00F71E81" w:rsidRPr="00C60219" w:rsidRDefault="00C60219" w:rsidP="00B606A4">
            <w:pPr>
              <w:rPr>
                <w:rFonts w:cs="Calibri"/>
              </w:rPr>
            </w:pPr>
            <w:r w:rsidRPr="00C60219">
              <w:rPr>
                <w:rFonts w:cs="Calibri"/>
              </w:rPr>
              <w:t>Provide organisational guidance and support by measuring the quality and safety culture and using the results for improvement.</w:t>
            </w:r>
          </w:p>
        </w:tc>
        <w:tc>
          <w:tcPr>
            <w:tcW w:w="3119" w:type="dxa"/>
            <w:vMerge/>
            <w:shd w:val="clear" w:color="auto" w:fill="F5FFE5"/>
          </w:tcPr>
          <w:p w14:paraId="68A385B9" w14:textId="77777777" w:rsidR="00F71E81" w:rsidRPr="009F0559" w:rsidRDefault="00F71E81" w:rsidP="00B606A4">
            <w:pPr>
              <w:rPr>
                <w:rFonts w:cs="Calibri"/>
                <w:b/>
              </w:rPr>
            </w:pPr>
          </w:p>
        </w:tc>
      </w:tr>
      <w:tr w:rsidR="00F71E81" w:rsidRPr="00CE37CF" w14:paraId="5087FBBD" w14:textId="77777777" w:rsidTr="00B606A4">
        <w:tc>
          <w:tcPr>
            <w:tcW w:w="3397" w:type="dxa"/>
            <w:shd w:val="clear" w:color="auto" w:fill="C5E0B3" w:themeFill="accent6" w:themeFillTint="66"/>
          </w:tcPr>
          <w:p w14:paraId="1CD8FF06" w14:textId="77777777" w:rsidR="00F71E81" w:rsidRPr="00084BD5" w:rsidRDefault="00084BD5" w:rsidP="00B606A4">
            <w:pPr>
              <w:rPr>
                <w:rFonts w:cs="Calibri"/>
              </w:rPr>
            </w:pPr>
            <w:r w:rsidRPr="00084BD5">
              <w:rPr>
                <w:rFonts w:cs="Calibri"/>
              </w:rPr>
              <w:t>The</w:t>
            </w:r>
            <w:r w:rsidR="000F598A" w:rsidRPr="00084BD5">
              <w:rPr>
                <w:rFonts w:cs="Calibri"/>
              </w:rPr>
              <w:t xml:space="preserve"> difference between system failures and deliberate unsafe acts</w:t>
            </w:r>
            <w:r>
              <w:rPr>
                <w:rFonts w:cs="Calibri"/>
              </w:rPr>
              <w:t>.</w:t>
            </w:r>
          </w:p>
        </w:tc>
        <w:tc>
          <w:tcPr>
            <w:tcW w:w="3402" w:type="dxa"/>
            <w:shd w:val="clear" w:color="auto" w:fill="E2EFD9" w:themeFill="accent6" w:themeFillTint="33"/>
          </w:tcPr>
          <w:p w14:paraId="4BBC4439" w14:textId="6C459A3F" w:rsidR="00F71E81" w:rsidRPr="00C60219" w:rsidRDefault="00C60219" w:rsidP="00B606A4">
            <w:pPr>
              <w:rPr>
                <w:rFonts w:cs="Calibri"/>
              </w:rPr>
            </w:pPr>
            <w:r w:rsidRPr="00C60219">
              <w:rPr>
                <w:rFonts w:cs="Calibri"/>
              </w:rPr>
              <w:t>Assist team and senior leaders with identifying, prioritising</w:t>
            </w:r>
            <w:r w:rsidR="00353683">
              <w:rPr>
                <w:rFonts w:cs="Calibri"/>
              </w:rPr>
              <w:t>,</w:t>
            </w:r>
            <w:r w:rsidRPr="00C60219">
              <w:rPr>
                <w:rFonts w:cs="Calibri"/>
              </w:rPr>
              <w:t xml:space="preserve"> and responding to quality and </w:t>
            </w:r>
            <w:r w:rsidR="00557B36">
              <w:rPr>
                <w:rFonts w:cs="Calibri"/>
              </w:rPr>
              <w:t>risk/</w:t>
            </w:r>
            <w:r w:rsidRPr="00C60219">
              <w:rPr>
                <w:rFonts w:cs="Calibri"/>
              </w:rPr>
              <w:t>safety concerns in a timely manner</w:t>
            </w:r>
            <w:r>
              <w:rPr>
                <w:rFonts w:cs="Calibri"/>
              </w:rPr>
              <w:t>.</w:t>
            </w:r>
          </w:p>
        </w:tc>
        <w:tc>
          <w:tcPr>
            <w:tcW w:w="3119" w:type="dxa"/>
            <w:vMerge/>
            <w:shd w:val="clear" w:color="auto" w:fill="F5FFE5"/>
          </w:tcPr>
          <w:p w14:paraId="10921DA5" w14:textId="77777777" w:rsidR="00F71E81" w:rsidRPr="009F0559" w:rsidRDefault="00F71E81" w:rsidP="00B606A4">
            <w:pPr>
              <w:rPr>
                <w:rFonts w:cs="Calibri"/>
                <w:b/>
              </w:rPr>
            </w:pPr>
          </w:p>
        </w:tc>
      </w:tr>
      <w:tr w:rsidR="00F71E81" w:rsidRPr="00CE37CF" w14:paraId="74F54453" w14:textId="77777777" w:rsidTr="00B606A4">
        <w:tc>
          <w:tcPr>
            <w:tcW w:w="3397" w:type="dxa"/>
            <w:shd w:val="clear" w:color="auto" w:fill="C5E0B3" w:themeFill="accent6" w:themeFillTint="66"/>
          </w:tcPr>
          <w:p w14:paraId="0BD14F5D" w14:textId="77777777" w:rsidR="00F71E81" w:rsidRPr="00084BD5" w:rsidRDefault="00084BD5" w:rsidP="00557B36">
            <w:pPr>
              <w:rPr>
                <w:rFonts w:cs="Calibri"/>
              </w:rPr>
            </w:pPr>
            <w:r w:rsidRPr="00084BD5">
              <w:rPr>
                <w:rFonts w:cs="Calibri"/>
              </w:rPr>
              <w:t>How</w:t>
            </w:r>
            <w:r w:rsidR="000F598A" w:rsidRPr="00084BD5">
              <w:rPr>
                <w:rFonts w:cs="Calibri"/>
              </w:rPr>
              <w:t xml:space="preserve"> to analyse the quality and safety culture and apply </w:t>
            </w:r>
            <w:r w:rsidR="000F598A" w:rsidRPr="00084BD5">
              <w:rPr>
                <w:rFonts w:cs="Calibri"/>
              </w:rPr>
              <w:lastRenderedPageBreak/>
              <w:t>improvement methods to strengthen the quality and safety culture</w:t>
            </w:r>
            <w:r w:rsidR="000E71C6">
              <w:rPr>
                <w:rFonts w:cs="Calibri"/>
              </w:rPr>
              <w:t>.</w:t>
            </w:r>
          </w:p>
        </w:tc>
        <w:tc>
          <w:tcPr>
            <w:tcW w:w="3402" w:type="dxa"/>
            <w:shd w:val="clear" w:color="auto" w:fill="E2EFD9" w:themeFill="accent6" w:themeFillTint="33"/>
          </w:tcPr>
          <w:p w14:paraId="77DE641F" w14:textId="77777777" w:rsidR="00F71E81" w:rsidRPr="00B606A4" w:rsidRDefault="00C60219" w:rsidP="00C60219">
            <w:pPr>
              <w:rPr>
                <w:rFonts w:cs="Calibri"/>
                <w:b/>
              </w:rPr>
            </w:pPr>
            <w:r w:rsidRPr="00C60219">
              <w:rPr>
                <w:rFonts w:cs="Calibri"/>
              </w:rPr>
              <w:lastRenderedPageBreak/>
              <w:t>Use appropriate ways to manage system failures and unsafe acts</w:t>
            </w:r>
            <w:r>
              <w:rPr>
                <w:rFonts w:cs="Calibri"/>
              </w:rPr>
              <w:t>.</w:t>
            </w:r>
            <w:r w:rsidRPr="00C60219">
              <w:rPr>
                <w:rFonts w:cs="Calibri"/>
              </w:rPr>
              <w:t xml:space="preserve"> </w:t>
            </w:r>
          </w:p>
        </w:tc>
        <w:tc>
          <w:tcPr>
            <w:tcW w:w="3119" w:type="dxa"/>
            <w:vMerge/>
            <w:shd w:val="clear" w:color="auto" w:fill="F5FFE5"/>
          </w:tcPr>
          <w:p w14:paraId="29B3E217" w14:textId="77777777" w:rsidR="00F71E81" w:rsidRPr="009F0559" w:rsidRDefault="00F71E81" w:rsidP="00B606A4">
            <w:pPr>
              <w:rPr>
                <w:rFonts w:cs="Calibri"/>
                <w:b/>
              </w:rPr>
            </w:pPr>
          </w:p>
        </w:tc>
      </w:tr>
      <w:tr w:rsidR="00A34FE1" w:rsidRPr="001C3753" w14:paraId="174D6EAC" w14:textId="77777777" w:rsidTr="00B606A4">
        <w:tc>
          <w:tcPr>
            <w:tcW w:w="9918" w:type="dxa"/>
            <w:gridSpan w:val="3"/>
            <w:shd w:val="clear" w:color="auto" w:fill="A8D08D" w:themeFill="accent6" w:themeFillTint="99"/>
          </w:tcPr>
          <w:p w14:paraId="004B184C" w14:textId="77777777" w:rsidR="002F66DA" w:rsidRDefault="002F66DA" w:rsidP="005D407A">
            <w:pPr>
              <w:rPr>
                <w:rFonts w:cs="Calibri"/>
                <w:b/>
              </w:rPr>
            </w:pPr>
            <w:r w:rsidRPr="002F66DA">
              <w:rPr>
                <w:rFonts w:cs="Calibri"/>
                <w:b/>
              </w:rPr>
              <w:t xml:space="preserve">Leadership for improvement and change </w:t>
            </w:r>
          </w:p>
          <w:p w14:paraId="5BEFBDB3" w14:textId="77777777" w:rsidR="00A34FE1" w:rsidRPr="002F66DA" w:rsidRDefault="002F66DA" w:rsidP="005D407A">
            <w:pPr>
              <w:rPr>
                <w:rFonts w:cs="Calibri"/>
                <w:i/>
                <w:highlight w:val="darkGray"/>
              </w:rPr>
            </w:pPr>
            <w:r w:rsidRPr="002F66DA">
              <w:rPr>
                <w:rFonts w:cs="Calibri"/>
                <w:i/>
              </w:rPr>
              <w:t>Doing what is right and setting an example for others to follow. Knowing and using the principles of change management to support the implementation and sustainability of quality and safety improvements. Those in leadership roles are also responsible for setting the direction for improving quality and safety consistent with organisational and national goals.</w:t>
            </w:r>
          </w:p>
        </w:tc>
      </w:tr>
      <w:tr w:rsidR="00B606A4" w:rsidRPr="00CE37CF" w14:paraId="49F65902" w14:textId="77777777" w:rsidTr="00B606A4">
        <w:tc>
          <w:tcPr>
            <w:tcW w:w="3397" w:type="dxa"/>
            <w:shd w:val="clear" w:color="auto" w:fill="C5E0B3" w:themeFill="accent6" w:themeFillTint="66"/>
          </w:tcPr>
          <w:p w14:paraId="109B7AE7" w14:textId="77777777" w:rsidR="00B606A4" w:rsidRDefault="00B606A4" w:rsidP="00B606A4">
            <w:pPr>
              <w:rPr>
                <w:rFonts w:cs="Calibri"/>
              </w:rPr>
            </w:pPr>
            <w:r w:rsidRPr="00B606A4">
              <w:rPr>
                <w:rFonts w:cs="Calibri"/>
                <w:b/>
              </w:rPr>
              <w:t>Quality and safety experts</w:t>
            </w:r>
            <w:r>
              <w:rPr>
                <w:rFonts w:cs="Calibri"/>
              </w:rPr>
              <w:t xml:space="preserve"> </w:t>
            </w:r>
            <w:r w:rsidRPr="00B606A4">
              <w:rPr>
                <w:rFonts w:cs="Calibri"/>
                <w:b/>
              </w:rPr>
              <w:t>have knowledge of:</w:t>
            </w:r>
          </w:p>
        </w:tc>
        <w:tc>
          <w:tcPr>
            <w:tcW w:w="3402" w:type="dxa"/>
            <w:shd w:val="clear" w:color="auto" w:fill="E2EFD9" w:themeFill="accent6" w:themeFillTint="33"/>
          </w:tcPr>
          <w:p w14:paraId="37C6AF29" w14:textId="77777777" w:rsidR="00B606A4" w:rsidRPr="00B61AA9" w:rsidRDefault="00B606A4" w:rsidP="00DF4C07">
            <w:pPr>
              <w:rPr>
                <w:rFonts w:cs="Calibri"/>
                <w:highlight w:val="darkGray"/>
              </w:rPr>
            </w:pPr>
            <w:r w:rsidRPr="00B606A4">
              <w:rPr>
                <w:rFonts w:cs="Calibri"/>
                <w:b/>
              </w:rPr>
              <w:t>Quality and safety experts</w:t>
            </w:r>
            <w:r>
              <w:rPr>
                <w:rFonts w:cs="Calibri"/>
                <w:b/>
              </w:rPr>
              <w:t>:</w:t>
            </w:r>
          </w:p>
        </w:tc>
        <w:tc>
          <w:tcPr>
            <w:tcW w:w="3119" w:type="dxa"/>
            <w:shd w:val="clear" w:color="auto" w:fill="F5FFE5"/>
          </w:tcPr>
          <w:p w14:paraId="5C3A770F" w14:textId="77777777" w:rsidR="00B606A4" w:rsidRPr="00CE37CF" w:rsidRDefault="00B606A4" w:rsidP="00DF4C07">
            <w:pPr>
              <w:rPr>
                <w:rFonts w:cs="Calibri"/>
              </w:rPr>
            </w:pPr>
            <w:r w:rsidRPr="009F0559">
              <w:rPr>
                <w:rFonts w:cs="Calibri"/>
                <w:b/>
              </w:rPr>
              <w:t>Action taken by</w:t>
            </w:r>
            <w:r w:rsidR="00DF4C07">
              <w:rPr>
                <w:rFonts w:cs="Calibri"/>
                <w:b/>
              </w:rPr>
              <w:t xml:space="preserve"> us</w:t>
            </w:r>
            <w:r w:rsidR="00F925E8">
              <w:rPr>
                <w:rFonts w:cs="Calibri"/>
                <w:b/>
              </w:rPr>
              <w:t>:</w:t>
            </w:r>
          </w:p>
        </w:tc>
      </w:tr>
      <w:tr w:rsidR="00EB212C" w:rsidRPr="00CE37CF" w14:paraId="43904F6A" w14:textId="77777777" w:rsidTr="00B606A4">
        <w:tc>
          <w:tcPr>
            <w:tcW w:w="3397" w:type="dxa"/>
            <w:shd w:val="clear" w:color="auto" w:fill="C5E0B3" w:themeFill="accent6" w:themeFillTint="66"/>
          </w:tcPr>
          <w:p w14:paraId="0AC18469" w14:textId="755207EE" w:rsidR="00EB212C" w:rsidRPr="00F03967" w:rsidRDefault="00EB212C" w:rsidP="00F03967">
            <w:pPr>
              <w:rPr>
                <w:rFonts w:cs="Calibri"/>
              </w:rPr>
            </w:pPr>
            <w:r w:rsidRPr="00F03967">
              <w:rPr>
                <w:rFonts w:cs="Calibri"/>
              </w:rPr>
              <w:t>Current theory, practice</w:t>
            </w:r>
            <w:r w:rsidR="00353683">
              <w:rPr>
                <w:rFonts w:cs="Calibri"/>
              </w:rPr>
              <w:t>,</w:t>
            </w:r>
            <w:r w:rsidRPr="00F03967">
              <w:rPr>
                <w:rFonts w:cs="Calibri"/>
              </w:rPr>
              <w:t xml:space="preserve"> and tools for leadership</w:t>
            </w:r>
            <w:r>
              <w:rPr>
                <w:rFonts w:cs="Calibri"/>
              </w:rPr>
              <w:t>.</w:t>
            </w:r>
            <w:r w:rsidRPr="00F03967">
              <w:rPr>
                <w:rFonts w:cs="Calibri"/>
              </w:rPr>
              <w:t xml:space="preserve"> </w:t>
            </w:r>
          </w:p>
        </w:tc>
        <w:tc>
          <w:tcPr>
            <w:tcW w:w="3402" w:type="dxa"/>
            <w:shd w:val="clear" w:color="auto" w:fill="E2EFD9" w:themeFill="accent6" w:themeFillTint="33"/>
          </w:tcPr>
          <w:p w14:paraId="3D016C16" w14:textId="77777777" w:rsidR="00EB212C" w:rsidRPr="006D58BE" w:rsidRDefault="00EB212C" w:rsidP="00B606A4">
            <w:pPr>
              <w:rPr>
                <w:rFonts w:cs="Calibri"/>
              </w:rPr>
            </w:pPr>
            <w:r w:rsidRPr="006D58BE">
              <w:rPr>
                <w:rFonts w:cs="Calibri"/>
              </w:rPr>
              <w:t>Work with senior and organisational leaders to set and lead the organisational strategic direction for quality improvement</w:t>
            </w:r>
            <w:r>
              <w:rPr>
                <w:rFonts w:cs="Calibri"/>
              </w:rPr>
              <w:t>.</w:t>
            </w:r>
          </w:p>
        </w:tc>
        <w:tc>
          <w:tcPr>
            <w:tcW w:w="3119" w:type="dxa"/>
            <w:vMerge w:val="restart"/>
            <w:shd w:val="clear" w:color="auto" w:fill="F5FFE5"/>
          </w:tcPr>
          <w:p w14:paraId="7A9C6DD1" w14:textId="77777777" w:rsidR="00EB212C" w:rsidRDefault="00EB212C" w:rsidP="00DB2F31">
            <w:pPr>
              <w:pStyle w:val="ListParagraph"/>
              <w:numPr>
                <w:ilvl w:val="0"/>
                <w:numId w:val="22"/>
              </w:numPr>
              <w:ind w:left="176" w:hanging="176"/>
              <w:rPr>
                <w:rFonts w:cs="Calibri"/>
              </w:rPr>
            </w:pPr>
            <w:r w:rsidRPr="006C6C71">
              <w:rPr>
                <w:rFonts w:cs="Calibri"/>
              </w:rPr>
              <w:t xml:space="preserve">Ensure that quality and safety experts are included when strategic directions and operational plans are developed. </w:t>
            </w:r>
          </w:p>
          <w:p w14:paraId="5E2DE55B" w14:textId="77777777" w:rsidR="00EB212C" w:rsidRDefault="00EB212C" w:rsidP="00DB2F31">
            <w:pPr>
              <w:pStyle w:val="ListParagraph"/>
              <w:numPr>
                <w:ilvl w:val="0"/>
                <w:numId w:val="22"/>
              </w:numPr>
              <w:ind w:left="176" w:hanging="176"/>
              <w:rPr>
                <w:rFonts w:cs="Calibri"/>
              </w:rPr>
            </w:pPr>
            <w:r>
              <w:rPr>
                <w:rFonts w:cs="Calibri"/>
              </w:rPr>
              <w:t>Define input in meetings by quality and safety experts in the terms of references.</w:t>
            </w:r>
          </w:p>
          <w:p w14:paraId="21C4CCC5" w14:textId="294350E4" w:rsidR="00EB212C" w:rsidRPr="000C56DA" w:rsidRDefault="00EB212C" w:rsidP="00DB2F31">
            <w:pPr>
              <w:pStyle w:val="ListParagraph"/>
              <w:numPr>
                <w:ilvl w:val="0"/>
                <w:numId w:val="22"/>
              </w:numPr>
              <w:ind w:left="176" w:hanging="176"/>
              <w:rPr>
                <w:rFonts w:cs="Calibri"/>
                <w:b/>
              </w:rPr>
            </w:pPr>
            <w:r w:rsidRPr="00C93173">
              <w:rPr>
                <w:rFonts w:cs="Calibri"/>
              </w:rPr>
              <w:t>Include the requirements to engage quality and safety experts in CEO/</w:t>
            </w:r>
            <w:r w:rsidR="00A6156C">
              <w:rPr>
                <w:rFonts w:cs="Calibri"/>
              </w:rPr>
              <w:t>m</w:t>
            </w:r>
            <w:r w:rsidRPr="00C93173">
              <w:rPr>
                <w:rFonts w:cs="Calibri"/>
              </w:rPr>
              <w:t>anagers</w:t>
            </w:r>
            <w:r w:rsidR="00A6156C">
              <w:rPr>
                <w:rFonts w:cs="Calibri"/>
              </w:rPr>
              <w:t>’</w:t>
            </w:r>
            <w:r w:rsidRPr="00C93173">
              <w:rPr>
                <w:rFonts w:cs="Calibri"/>
              </w:rPr>
              <w:t xml:space="preserve"> position descriptions. </w:t>
            </w:r>
          </w:p>
          <w:p w14:paraId="15F06CF2" w14:textId="77777777" w:rsidR="00EB212C" w:rsidRPr="009F0559" w:rsidRDefault="00EB212C" w:rsidP="00A54639">
            <w:pPr>
              <w:pStyle w:val="ListParagraph"/>
              <w:numPr>
                <w:ilvl w:val="0"/>
                <w:numId w:val="22"/>
              </w:numPr>
              <w:ind w:left="176" w:hanging="176"/>
              <w:rPr>
                <w:rFonts w:cs="Calibri"/>
                <w:b/>
              </w:rPr>
            </w:pPr>
            <w:r>
              <w:rPr>
                <w:rFonts w:cs="Calibri"/>
              </w:rPr>
              <w:t xml:space="preserve">Support </w:t>
            </w:r>
            <w:r w:rsidR="00A54639">
              <w:rPr>
                <w:rFonts w:cs="Calibri"/>
              </w:rPr>
              <w:t xml:space="preserve">service delivery staff participate in </w:t>
            </w:r>
            <w:r>
              <w:rPr>
                <w:rFonts w:cs="Calibri"/>
              </w:rPr>
              <w:t>quality and safety project</w:t>
            </w:r>
            <w:r w:rsidR="00A54639">
              <w:rPr>
                <w:rFonts w:cs="Calibri"/>
              </w:rPr>
              <w:t>s.</w:t>
            </w:r>
          </w:p>
        </w:tc>
      </w:tr>
      <w:tr w:rsidR="00EB212C" w:rsidRPr="00CE37CF" w14:paraId="7B362357" w14:textId="77777777" w:rsidTr="00B606A4">
        <w:tc>
          <w:tcPr>
            <w:tcW w:w="3397" w:type="dxa"/>
            <w:shd w:val="clear" w:color="auto" w:fill="C5E0B3" w:themeFill="accent6" w:themeFillTint="66"/>
          </w:tcPr>
          <w:p w14:paraId="124364A3" w14:textId="7FF38343" w:rsidR="00EB212C" w:rsidRPr="00F03967" w:rsidRDefault="00EB212C" w:rsidP="00F03967">
            <w:pPr>
              <w:rPr>
                <w:rFonts w:cs="Calibri"/>
              </w:rPr>
            </w:pPr>
            <w:r w:rsidRPr="00F03967">
              <w:rPr>
                <w:rFonts w:cs="Calibri"/>
              </w:rPr>
              <w:t>Current theory, practice</w:t>
            </w:r>
            <w:r w:rsidR="00A6156C">
              <w:rPr>
                <w:rFonts w:cs="Calibri"/>
              </w:rPr>
              <w:t>,</w:t>
            </w:r>
            <w:r w:rsidRPr="00F03967">
              <w:rPr>
                <w:rFonts w:cs="Calibri"/>
              </w:rPr>
              <w:t xml:space="preserve"> and tools for change management</w:t>
            </w:r>
            <w:r>
              <w:rPr>
                <w:rFonts w:cs="Calibri"/>
              </w:rPr>
              <w:t>.</w:t>
            </w:r>
            <w:r w:rsidRPr="00F03967">
              <w:rPr>
                <w:rFonts w:cs="Calibri"/>
              </w:rPr>
              <w:t xml:space="preserve"> </w:t>
            </w:r>
          </w:p>
        </w:tc>
        <w:tc>
          <w:tcPr>
            <w:tcW w:w="3402" w:type="dxa"/>
            <w:shd w:val="clear" w:color="auto" w:fill="E2EFD9" w:themeFill="accent6" w:themeFillTint="33"/>
          </w:tcPr>
          <w:p w14:paraId="3E786D7F" w14:textId="0CA8EADF" w:rsidR="00EB212C" w:rsidRPr="00B606A4" w:rsidRDefault="00EB212C" w:rsidP="006C6C71">
            <w:pPr>
              <w:rPr>
                <w:rFonts w:cs="Calibri"/>
                <w:b/>
              </w:rPr>
            </w:pPr>
            <w:r w:rsidRPr="006D58BE">
              <w:rPr>
                <w:rFonts w:cs="Calibri"/>
              </w:rPr>
              <w:t>Provide expertise to facilitate continuous quality improvement with key stakeholders and across professional, organisational</w:t>
            </w:r>
            <w:r w:rsidR="00A6156C">
              <w:rPr>
                <w:rFonts w:cs="Calibri"/>
              </w:rPr>
              <w:t>,</w:t>
            </w:r>
            <w:r w:rsidRPr="006D58BE">
              <w:rPr>
                <w:rFonts w:cs="Calibri"/>
              </w:rPr>
              <w:t xml:space="preserve"> and other boundaries.</w:t>
            </w:r>
            <w:r w:rsidRPr="00326EF4">
              <w:rPr>
                <w:rFonts w:cs="Calibri"/>
                <w:b/>
              </w:rPr>
              <w:t xml:space="preserve"> </w:t>
            </w:r>
          </w:p>
        </w:tc>
        <w:tc>
          <w:tcPr>
            <w:tcW w:w="3119" w:type="dxa"/>
            <w:vMerge/>
            <w:shd w:val="clear" w:color="auto" w:fill="F5FFE5"/>
          </w:tcPr>
          <w:p w14:paraId="2D0D8864" w14:textId="77777777" w:rsidR="00EB212C" w:rsidRPr="009F0559" w:rsidRDefault="00EB212C" w:rsidP="00B606A4">
            <w:pPr>
              <w:rPr>
                <w:rFonts w:cs="Calibri"/>
                <w:b/>
              </w:rPr>
            </w:pPr>
          </w:p>
        </w:tc>
      </w:tr>
      <w:tr w:rsidR="00EB212C" w:rsidRPr="00CE37CF" w14:paraId="28932EB4" w14:textId="77777777" w:rsidTr="00B606A4">
        <w:tc>
          <w:tcPr>
            <w:tcW w:w="3397" w:type="dxa"/>
            <w:shd w:val="clear" w:color="auto" w:fill="C5E0B3" w:themeFill="accent6" w:themeFillTint="66"/>
          </w:tcPr>
          <w:p w14:paraId="66F6B797" w14:textId="77777777" w:rsidR="00EB212C" w:rsidRPr="00F03967" w:rsidRDefault="00EB212C" w:rsidP="00B606A4">
            <w:pPr>
              <w:rPr>
                <w:rFonts w:cs="Calibri"/>
              </w:rPr>
            </w:pPr>
            <w:r w:rsidRPr="00F03967">
              <w:rPr>
                <w:rFonts w:cs="Calibri"/>
              </w:rPr>
              <w:t>Social movement concepts in generating and sustaining commitment over time</w:t>
            </w:r>
            <w:r>
              <w:rPr>
                <w:rFonts w:cs="Calibri"/>
              </w:rPr>
              <w:t>.</w:t>
            </w:r>
          </w:p>
        </w:tc>
        <w:tc>
          <w:tcPr>
            <w:tcW w:w="3402" w:type="dxa"/>
            <w:shd w:val="clear" w:color="auto" w:fill="E2EFD9" w:themeFill="accent6" w:themeFillTint="33"/>
          </w:tcPr>
          <w:p w14:paraId="21EE06C8" w14:textId="77777777" w:rsidR="00EB212C" w:rsidRPr="00C93173" w:rsidRDefault="00EB212C" w:rsidP="00B606A4">
            <w:pPr>
              <w:rPr>
                <w:rFonts w:cs="Calibri"/>
              </w:rPr>
            </w:pPr>
            <w:r w:rsidRPr="00C93173">
              <w:rPr>
                <w:rFonts w:cs="Calibri"/>
              </w:rPr>
              <w:t>Support senior and organisational leaders in bringing a quality and safety focus to organisational meetings.</w:t>
            </w:r>
          </w:p>
        </w:tc>
        <w:tc>
          <w:tcPr>
            <w:tcW w:w="3119" w:type="dxa"/>
            <w:vMerge/>
            <w:shd w:val="clear" w:color="auto" w:fill="F5FFE5"/>
          </w:tcPr>
          <w:p w14:paraId="4386E1DA" w14:textId="77777777" w:rsidR="00EB212C" w:rsidRPr="009F0559" w:rsidRDefault="00EB212C" w:rsidP="00B606A4">
            <w:pPr>
              <w:rPr>
                <w:rFonts w:cs="Calibri"/>
                <w:b/>
              </w:rPr>
            </w:pPr>
          </w:p>
        </w:tc>
      </w:tr>
      <w:tr w:rsidR="00EB212C" w:rsidRPr="00CE37CF" w14:paraId="6FA5C9D8" w14:textId="77777777" w:rsidTr="00B606A4">
        <w:tc>
          <w:tcPr>
            <w:tcW w:w="3397" w:type="dxa"/>
            <w:shd w:val="clear" w:color="auto" w:fill="C5E0B3" w:themeFill="accent6" w:themeFillTint="66"/>
          </w:tcPr>
          <w:p w14:paraId="3173864F" w14:textId="77777777" w:rsidR="00EB212C" w:rsidRPr="00F03967" w:rsidRDefault="00EB212C" w:rsidP="00B606A4">
            <w:pPr>
              <w:rPr>
                <w:rFonts w:cs="Calibri"/>
              </w:rPr>
            </w:pPr>
            <w:r w:rsidRPr="00F03967">
              <w:rPr>
                <w:rFonts w:cs="Calibri"/>
              </w:rPr>
              <w:t>How to ask the right questions to advance learning and development</w:t>
            </w:r>
            <w:r>
              <w:rPr>
                <w:rFonts w:cs="Calibri"/>
              </w:rPr>
              <w:t>.</w:t>
            </w:r>
          </w:p>
        </w:tc>
        <w:tc>
          <w:tcPr>
            <w:tcW w:w="3402" w:type="dxa"/>
            <w:shd w:val="clear" w:color="auto" w:fill="E2EFD9" w:themeFill="accent6" w:themeFillTint="33"/>
          </w:tcPr>
          <w:p w14:paraId="37F45326" w14:textId="77777777" w:rsidR="00EB212C" w:rsidRPr="00C93173" w:rsidRDefault="00EB212C" w:rsidP="00C93173">
            <w:pPr>
              <w:rPr>
                <w:rFonts w:cs="Calibri"/>
              </w:rPr>
            </w:pPr>
            <w:r w:rsidRPr="00C93173">
              <w:rPr>
                <w:rFonts w:cs="Calibri"/>
              </w:rPr>
              <w:t xml:space="preserve">Chair or participate in organisational committees that have a key influence on quality and </w:t>
            </w:r>
            <w:r w:rsidR="00A54639">
              <w:rPr>
                <w:rFonts w:cs="Calibri"/>
              </w:rPr>
              <w:t>risk/</w:t>
            </w:r>
            <w:r w:rsidRPr="00C93173">
              <w:rPr>
                <w:rFonts w:cs="Calibri"/>
              </w:rPr>
              <w:t xml:space="preserve">safety. </w:t>
            </w:r>
          </w:p>
        </w:tc>
        <w:tc>
          <w:tcPr>
            <w:tcW w:w="3119" w:type="dxa"/>
            <w:vMerge/>
            <w:shd w:val="clear" w:color="auto" w:fill="F5FFE5"/>
          </w:tcPr>
          <w:p w14:paraId="3326B977" w14:textId="77777777" w:rsidR="00EB212C" w:rsidRPr="009F0559" w:rsidRDefault="00EB212C" w:rsidP="00B606A4">
            <w:pPr>
              <w:rPr>
                <w:rFonts w:cs="Calibri"/>
                <w:b/>
              </w:rPr>
            </w:pPr>
          </w:p>
        </w:tc>
      </w:tr>
      <w:tr w:rsidR="00A10A53" w:rsidRPr="00CE37CF" w14:paraId="30E04C3F" w14:textId="77777777" w:rsidTr="00B606A4">
        <w:tc>
          <w:tcPr>
            <w:tcW w:w="3397" w:type="dxa"/>
            <w:vMerge w:val="restart"/>
            <w:shd w:val="clear" w:color="auto" w:fill="C5E0B3" w:themeFill="accent6" w:themeFillTint="66"/>
          </w:tcPr>
          <w:p w14:paraId="463D457A" w14:textId="77777777" w:rsidR="00A10A53" w:rsidRPr="00F03967" w:rsidRDefault="00A10A53" w:rsidP="00B606A4">
            <w:pPr>
              <w:rPr>
                <w:rFonts w:cs="Calibri"/>
              </w:rPr>
            </w:pPr>
            <w:r w:rsidRPr="00F03967">
              <w:rPr>
                <w:rFonts w:cs="Calibri"/>
              </w:rPr>
              <w:t>Principles of, and techniques for, spread and sustainability.</w:t>
            </w:r>
          </w:p>
        </w:tc>
        <w:tc>
          <w:tcPr>
            <w:tcW w:w="3402" w:type="dxa"/>
            <w:shd w:val="clear" w:color="auto" w:fill="E2EFD9" w:themeFill="accent6" w:themeFillTint="33"/>
          </w:tcPr>
          <w:p w14:paraId="379F2346" w14:textId="77777777" w:rsidR="00A10A53" w:rsidRPr="00E81C17" w:rsidRDefault="00A10A53" w:rsidP="004A390F">
            <w:pPr>
              <w:rPr>
                <w:rFonts w:cs="Calibri"/>
              </w:rPr>
            </w:pPr>
            <w:r w:rsidRPr="00E81C17">
              <w:rPr>
                <w:rFonts w:cs="Calibri"/>
              </w:rPr>
              <w:t>Assess and communicate the readiness for organisational change.</w:t>
            </w:r>
          </w:p>
        </w:tc>
        <w:tc>
          <w:tcPr>
            <w:tcW w:w="3119" w:type="dxa"/>
            <w:vMerge/>
            <w:shd w:val="clear" w:color="auto" w:fill="F5FFE5"/>
          </w:tcPr>
          <w:p w14:paraId="6F1918FB" w14:textId="77777777" w:rsidR="00A10A53" w:rsidRPr="009F0559" w:rsidRDefault="00A10A53" w:rsidP="00B606A4">
            <w:pPr>
              <w:rPr>
                <w:rFonts w:cs="Calibri"/>
                <w:b/>
              </w:rPr>
            </w:pPr>
          </w:p>
        </w:tc>
      </w:tr>
      <w:tr w:rsidR="00A10A53" w:rsidRPr="00CE37CF" w14:paraId="4A5A86C8" w14:textId="77777777" w:rsidTr="00B606A4">
        <w:tc>
          <w:tcPr>
            <w:tcW w:w="3397" w:type="dxa"/>
            <w:vMerge/>
            <w:shd w:val="clear" w:color="auto" w:fill="C5E0B3" w:themeFill="accent6" w:themeFillTint="66"/>
          </w:tcPr>
          <w:p w14:paraId="27D9D87E" w14:textId="77777777" w:rsidR="00A10A53" w:rsidRPr="00B606A4" w:rsidRDefault="00A10A53" w:rsidP="00B606A4">
            <w:pPr>
              <w:rPr>
                <w:rFonts w:cs="Calibri"/>
                <w:b/>
              </w:rPr>
            </w:pPr>
          </w:p>
        </w:tc>
        <w:tc>
          <w:tcPr>
            <w:tcW w:w="3402" w:type="dxa"/>
            <w:shd w:val="clear" w:color="auto" w:fill="E2EFD9" w:themeFill="accent6" w:themeFillTint="33"/>
          </w:tcPr>
          <w:p w14:paraId="6B5317D0" w14:textId="77777777" w:rsidR="00A10A53" w:rsidRPr="00E81C17" w:rsidRDefault="00A10A53" w:rsidP="004F59C2">
            <w:pPr>
              <w:rPr>
                <w:rFonts w:cs="Calibri"/>
              </w:rPr>
            </w:pPr>
            <w:r w:rsidRPr="00E81C17">
              <w:rPr>
                <w:rFonts w:cs="Calibri"/>
              </w:rPr>
              <w:t>Champion</w:t>
            </w:r>
            <w:r w:rsidR="004F59C2">
              <w:rPr>
                <w:rFonts w:cs="Calibri"/>
              </w:rPr>
              <w:t xml:space="preserve">, </w:t>
            </w:r>
            <w:r w:rsidRPr="00E81C17">
              <w:rPr>
                <w:rFonts w:cs="Calibri"/>
              </w:rPr>
              <w:t>support</w:t>
            </w:r>
            <w:r w:rsidR="004F59C2">
              <w:rPr>
                <w:rFonts w:cs="Calibri"/>
              </w:rPr>
              <w:t xml:space="preserve"> and </w:t>
            </w:r>
            <w:r w:rsidR="00742EE3">
              <w:rPr>
                <w:rFonts w:cs="Calibri"/>
              </w:rPr>
              <w:t xml:space="preserve">communicate </w:t>
            </w:r>
            <w:r w:rsidR="00742EE3" w:rsidRPr="00E81C17">
              <w:rPr>
                <w:rFonts w:cs="Calibri"/>
              </w:rPr>
              <w:t>organisational</w:t>
            </w:r>
            <w:r w:rsidRPr="00E81C17">
              <w:rPr>
                <w:rFonts w:cs="Calibri"/>
              </w:rPr>
              <w:t xml:space="preserve"> change processes.</w:t>
            </w:r>
          </w:p>
        </w:tc>
        <w:tc>
          <w:tcPr>
            <w:tcW w:w="3119" w:type="dxa"/>
            <w:vMerge/>
            <w:shd w:val="clear" w:color="auto" w:fill="F5FFE5"/>
          </w:tcPr>
          <w:p w14:paraId="6DC56FAF" w14:textId="77777777" w:rsidR="00A10A53" w:rsidRPr="009F0559" w:rsidRDefault="00A10A53" w:rsidP="00B606A4">
            <w:pPr>
              <w:rPr>
                <w:rFonts w:cs="Calibri"/>
                <w:b/>
              </w:rPr>
            </w:pPr>
          </w:p>
        </w:tc>
      </w:tr>
      <w:tr w:rsidR="00A10A53" w:rsidRPr="00CE37CF" w14:paraId="584E50D8" w14:textId="77777777" w:rsidTr="00B606A4">
        <w:tc>
          <w:tcPr>
            <w:tcW w:w="3397" w:type="dxa"/>
            <w:vMerge/>
            <w:shd w:val="clear" w:color="auto" w:fill="C5E0B3" w:themeFill="accent6" w:themeFillTint="66"/>
          </w:tcPr>
          <w:p w14:paraId="0DF18A64" w14:textId="77777777" w:rsidR="00A10A53" w:rsidRPr="00B606A4" w:rsidRDefault="00A10A53" w:rsidP="00B606A4">
            <w:pPr>
              <w:rPr>
                <w:rFonts w:cs="Calibri"/>
                <w:b/>
              </w:rPr>
            </w:pPr>
          </w:p>
        </w:tc>
        <w:tc>
          <w:tcPr>
            <w:tcW w:w="3402" w:type="dxa"/>
            <w:shd w:val="clear" w:color="auto" w:fill="E2EFD9" w:themeFill="accent6" w:themeFillTint="33"/>
          </w:tcPr>
          <w:p w14:paraId="0656C8BE" w14:textId="77777777" w:rsidR="00A10A53" w:rsidRPr="00E81C17" w:rsidRDefault="00A10A53" w:rsidP="004A390F">
            <w:pPr>
              <w:rPr>
                <w:rFonts w:cs="Calibri"/>
              </w:rPr>
            </w:pPr>
            <w:r w:rsidRPr="00E81C17">
              <w:rPr>
                <w:rFonts w:cs="Calibri"/>
              </w:rPr>
              <w:t>Build relationships and networks across professional, organisational and agency boundaries to influence and engage others to bring about change.</w:t>
            </w:r>
          </w:p>
        </w:tc>
        <w:tc>
          <w:tcPr>
            <w:tcW w:w="3119" w:type="dxa"/>
            <w:vMerge/>
            <w:shd w:val="clear" w:color="auto" w:fill="F5FFE5"/>
          </w:tcPr>
          <w:p w14:paraId="4A5FCD28" w14:textId="77777777" w:rsidR="00A10A53" w:rsidRPr="009F0559" w:rsidRDefault="00A10A53" w:rsidP="00B606A4">
            <w:pPr>
              <w:rPr>
                <w:rFonts w:cs="Calibri"/>
                <w:b/>
              </w:rPr>
            </w:pPr>
          </w:p>
        </w:tc>
      </w:tr>
      <w:tr w:rsidR="00A10A53" w:rsidRPr="00CE37CF" w14:paraId="4FFC12AC" w14:textId="77777777" w:rsidTr="00B606A4">
        <w:tc>
          <w:tcPr>
            <w:tcW w:w="3397" w:type="dxa"/>
            <w:vMerge/>
            <w:shd w:val="clear" w:color="auto" w:fill="C5E0B3" w:themeFill="accent6" w:themeFillTint="66"/>
          </w:tcPr>
          <w:p w14:paraId="4F805C17" w14:textId="77777777" w:rsidR="00A10A53" w:rsidRPr="00B606A4" w:rsidRDefault="00A10A53" w:rsidP="00B606A4">
            <w:pPr>
              <w:rPr>
                <w:rFonts w:cs="Calibri"/>
                <w:b/>
              </w:rPr>
            </w:pPr>
          </w:p>
        </w:tc>
        <w:tc>
          <w:tcPr>
            <w:tcW w:w="3402" w:type="dxa"/>
            <w:shd w:val="clear" w:color="auto" w:fill="E2EFD9" w:themeFill="accent6" w:themeFillTint="33"/>
          </w:tcPr>
          <w:p w14:paraId="0A59AE3C" w14:textId="77777777" w:rsidR="00A10A53" w:rsidRPr="00777B9D" w:rsidRDefault="00A10A53" w:rsidP="004A390F">
            <w:pPr>
              <w:rPr>
                <w:rFonts w:cs="Calibri"/>
              </w:rPr>
            </w:pPr>
            <w:r w:rsidRPr="00777B9D">
              <w:rPr>
                <w:rFonts w:cs="Calibri"/>
              </w:rPr>
              <w:t>Challenge the status quo by asking the right questions.</w:t>
            </w:r>
          </w:p>
        </w:tc>
        <w:tc>
          <w:tcPr>
            <w:tcW w:w="3119" w:type="dxa"/>
            <w:vMerge/>
            <w:shd w:val="clear" w:color="auto" w:fill="F5FFE5"/>
          </w:tcPr>
          <w:p w14:paraId="2D7DD90A" w14:textId="77777777" w:rsidR="00A10A53" w:rsidRPr="009F0559" w:rsidRDefault="00A10A53" w:rsidP="00B606A4">
            <w:pPr>
              <w:rPr>
                <w:rFonts w:cs="Calibri"/>
                <w:b/>
              </w:rPr>
            </w:pPr>
          </w:p>
        </w:tc>
      </w:tr>
      <w:tr w:rsidR="00A10A53" w:rsidRPr="00CE37CF" w14:paraId="2C70D096" w14:textId="77777777" w:rsidTr="00B606A4">
        <w:tc>
          <w:tcPr>
            <w:tcW w:w="3397" w:type="dxa"/>
            <w:vMerge/>
            <w:shd w:val="clear" w:color="auto" w:fill="C5E0B3" w:themeFill="accent6" w:themeFillTint="66"/>
          </w:tcPr>
          <w:p w14:paraId="1465399D" w14:textId="77777777" w:rsidR="00A10A53" w:rsidRPr="00B606A4" w:rsidRDefault="00A10A53" w:rsidP="00B606A4">
            <w:pPr>
              <w:rPr>
                <w:rFonts w:cs="Calibri"/>
                <w:b/>
              </w:rPr>
            </w:pPr>
          </w:p>
        </w:tc>
        <w:tc>
          <w:tcPr>
            <w:tcW w:w="3402" w:type="dxa"/>
            <w:shd w:val="clear" w:color="auto" w:fill="E2EFD9" w:themeFill="accent6" w:themeFillTint="33"/>
          </w:tcPr>
          <w:p w14:paraId="0A5FE972" w14:textId="77777777" w:rsidR="00A10A53" w:rsidRPr="00777B9D" w:rsidRDefault="00EC2F35" w:rsidP="00B606A4">
            <w:pPr>
              <w:rPr>
                <w:rFonts w:cs="Calibri"/>
              </w:rPr>
            </w:pPr>
            <w:r w:rsidRPr="00777B9D">
              <w:rPr>
                <w:rFonts w:cs="Calibri"/>
              </w:rPr>
              <w:t>Support and provide guidance to ensure organisational implementation and spread of effective quality and safety initiatives.</w:t>
            </w:r>
          </w:p>
        </w:tc>
        <w:tc>
          <w:tcPr>
            <w:tcW w:w="3119" w:type="dxa"/>
            <w:vMerge/>
            <w:shd w:val="clear" w:color="auto" w:fill="F5FFE5"/>
          </w:tcPr>
          <w:p w14:paraId="1C8B70BD" w14:textId="77777777" w:rsidR="00A10A53" w:rsidRPr="009F0559" w:rsidRDefault="00A10A53" w:rsidP="00B606A4">
            <w:pPr>
              <w:rPr>
                <w:rFonts w:cs="Calibri"/>
                <w:b/>
              </w:rPr>
            </w:pPr>
          </w:p>
        </w:tc>
      </w:tr>
      <w:tr w:rsidR="00A10A53" w:rsidRPr="00CE37CF" w14:paraId="034FCF46" w14:textId="77777777" w:rsidTr="00B606A4">
        <w:tc>
          <w:tcPr>
            <w:tcW w:w="3397" w:type="dxa"/>
            <w:vMerge/>
            <w:shd w:val="clear" w:color="auto" w:fill="C5E0B3" w:themeFill="accent6" w:themeFillTint="66"/>
          </w:tcPr>
          <w:p w14:paraId="7EFEE0BB" w14:textId="77777777" w:rsidR="00A10A53" w:rsidRPr="00B606A4" w:rsidRDefault="00A10A53" w:rsidP="00B606A4">
            <w:pPr>
              <w:rPr>
                <w:rFonts w:cs="Calibri"/>
                <w:b/>
              </w:rPr>
            </w:pPr>
          </w:p>
        </w:tc>
        <w:tc>
          <w:tcPr>
            <w:tcW w:w="3402" w:type="dxa"/>
            <w:shd w:val="clear" w:color="auto" w:fill="E2EFD9" w:themeFill="accent6" w:themeFillTint="33"/>
          </w:tcPr>
          <w:p w14:paraId="130068C3" w14:textId="77777777" w:rsidR="00A10A53" w:rsidRPr="00777B9D" w:rsidRDefault="00EC2F35" w:rsidP="00B606A4">
            <w:pPr>
              <w:rPr>
                <w:rFonts w:cs="Calibri"/>
              </w:rPr>
            </w:pPr>
            <w:r w:rsidRPr="00777B9D">
              <w:rPr>
                <w:rFonts w:cs="Calibri"/>
              </w:rPr>
              <w:t>Actively communicate successful change and encourage participants to share their stories.</w:t>
            </w:r>
          </w:p>
        </w:tc>
        <w:tc>
          <w:tcPr>
            <w:tcW w:w="3119" w:type="dxa"/>
            <w:vMerge/>
            <w:shd w:val="clear" w:color="auto" w:fill="F5FFE5"/>
          </w:tcPr>
          <w:p w14:paraId="11BFBA03" w14:textId="77777777" w:rsidR="00A10A53" w:rsidRPr="009F0559" w:rsidRDefault="00A10A53" w:rsidP="00B606A4">
            <w:pPr>
              <w:rPr>
                <w:rFonts w:cs="Calibri"/>
                <w:b/>
              </w:rPr>
            </w:pPr>
          </w:p>
        </w:tc>
      </w:tr>
    </w:tbl>
    <w:p w14:paraId="27CF5D2A" w14:textId="77777777" w:rsidR="00AD792C" w:rsidRDefault="00AD792C"/>
    <w:p w14:paraId="5935D898" w14:textId="77777777" w:rsidR="00AD792C" w:rsidRDefault="00AD792C"/>
    <w:p w14:paraId="01C322E1" w14:textId="77777777" w:rsidR="00AD792C" w:rsidRDefault="00AD792C"/>
    <w:p w14:paraId="361DB52E" w14:textId="77777777" w:rsidR="00AD792C" w:rsidRDefault="00AD792C"/>
    <w:p w14:paraId="2CBC7C55" w14:textId="77777777" w:rsidR="00AD792C" w:rsidRDefault="00AD792C"/>
    <w:p w14:paraId="55FA9275" w14:textId="77777777" w:rsidR="00AD792C" w:rsidRDefault="00AD792C"/>
    <w:p w14:paraId="08D17A95" w14:textId="77777777" w:rsidR="00AD792C" w:rsidRDefault="00AD792C"/>
    <w:tbl>
      <w:tblPr>
        <w:tblStyle w:val="TableGrid"/>
        <w:tblW w:w="9918" w:type="dxa"/>
        <w:tblLook w:val="04A0" w:firstRow="1" w:lastRow="0" w:firstColumn="1" w:lastColumn="0" w:noHBand="0" w:noVBand="1"/>
      </w:tblPr>
      <w:tblGrid>
        <w:gridCol w:w="3397"/>
        <w:gridCol w:w="3402"/>
        <w:gridCol w:w="3119"/>
      </w:tblGrid>
      <w:tr w:rsidR="00A34FE1" w:rsidRPr="001C3753" w14:paraId="7E149FD7" w14:textId="77777777" w:rsidTr="00B606A4">
        <w:tc>
          <w:tcPr>
            <w:tcW w:w="9918" w:type="dxa"/>
            <w:gridSpan w:val="3"/>
            <w:shd w:val="clear" w:color="auto" w:fill="A8D08D" w:themeFill="accent6" w:themeFillTint="99"/>
          </w:tcPr>
          <w:p w14:paraId="67586511" w14:textId="77777777" w:rsidR="00693609" w:rsidRDefault="00693609" w:rsidP="005D407A">
            <w:pPr>
              <w:rPr>
                <w:rFonts w:cs="Calibri"/>
                <w:b/>
              </w:rPr>
            </w:pPr>
            <w:r w:rsidRPr="00693609">
              <w:rPr>
                <w:rFonts w:cs="Calibri"/>
                <w:b/>
              </w:rPr>
              <w:lastRenderedPageBreak/>
              <w:t xml:space="preserve">Systems thinking </w:t>
            </w:r>
          </w:p>
          <w:p w14:paraId="452A2D32" w14:textId="77777777" w:rsidR="00A34FE1" w:rsidRPr="00693609" w:rsidRDefault="00693609" w:rsidP="005D407A">
            <w:pPr>
              <w:rPr>
                <w:rFonts w:cs="Calibri"/>
                <w:i/>
                <w:highlight w:val="darkGray"/>
              </w:rPr>
            </w:pPr>
            <w:r w:rsidRPr="00693609">
              <w:rPr>
                <w:rFonts w:cs="Calibri"/>
                <w:i/>
              </w:rPr>
              <w:t>Appreciating the health system as a dynamic, adaptive collection of interrelated and interdependent components, including people and processes, with a common purpose or aim. Emphasising the whole with an awareness of the parts and their relationships to each other.</w:t>
            </w:r>
          </w:p>
        </w:tc>
      </w:tr>
      <w:tr w:rsidR="00B606A4" w:rsidRPr="00CE37CF" w14:paraId="1B78D9C7" w14:textId="77777777" w:rsidTr="00B606A4">
        <w:tc>
          <w:tcPr>
            <w:tcW w:w="3397" w:type="dxa"/>
            <w:shd w:val="clear" w:color="auto" w:fill="C5E0B3" w:themeFill="accent6" w:themeFillTint="66"/>
          </w:tcPr>
          <w:p w14:paraId="784502A6" w14:textId="77777777" w:rsidR="00B606A4" w:rsidRDefault="00B606A4" w:rsidP="00B606A4">
            <w:pPr>
              <w:rPr>
                <w:rFonts w:cs="Calibri"/>
              </w:rPr>
            </w:pPr>
            <w:r w:rsidRPr="00B606A4">
              <w:rPr>
                <w:rFonts w:cs="Calibri"/>
                <w:b/>
              </w:rPr>
              <w:t>Quality and safety experts</w:t>
            </w:r>
            <w:r>
              <w:rPr>
                <w:rFonts w:cs="Calibri"/>
              </w:rPr>
              <w:t xml:space="preserve"> </w:t>
            </w:r>
            <w:r w:rsidRPr="00B606A4">
              <w:rPr>
                <w:rFonts w:cs="Calibri"/>
                <w:b/>
              </w:rPr>
              <w:t>have knowledge of:</w:t>
            </w:r>
          </w:p>
        </w:tc>
        <w:tc>
          <w:tcPr>
            <w:tcW w:w="3402" w:type="dxa"/>
            <w:shd w:val="clear" w:color="auto" w:fill="E2EFD9" w:themeFill="accent6" w:themeFillTint="33"/>
          </w:tcPr>
          <w:p w14:paraId="0A838AC7" w14:textId="77777777" w:rsidR="00B606A4" w:rsidRPr="00B61AA9" w:rsidRDefault="00B606A4" w:rsidP="004623AC">
            <w:pPr>
              <w:rPr>
                <w:rFonts w:cs="Calibri"/>
                <w:highlight w:val="darkGray"/>
              </w:rPr>
            </w:pPr>
            <w:r w:rsidRPr="00B606A4">
              <w:rPr>
                <w:rFonts w:cs="Calibri"/>
                <w:b/>
              </w:rPr>
              <w:t>Quality and safety experts</w:t>
            </w:r>
            <w:r>
              <w:rPr>
                <w:rFonts w:cs="Calibri"/>
                <w:b/>
              </w:rPr>
              <w:t>:</w:t>
            </w:r>
          </w:p>
        </w:tc>
        <w:tc>
          <w:tcPr>
            <w:tcW w:w="3119" w:type="dxa"/>
            <w:shd w:val="clear" w:color="auto" w:fill="F5FFE5"/>
          </w:tcPr>
          <w:p w14:paraId="736F9A21" w14:textId="77777777" w:rsidR="00B606A4" w:rsidRPr="00CE37CF" w:rsidRDefault="00B606A4" w:rsidP="004623AC">
            <w:pPr>
              <w:rPr>
                <w:rFonts w:cs="Calibri"/>
              </w:rPr>
            </w:pPr>
            <w:r w:rsidRPr="009F0559">
              <w:rPr>
                <w:rFonts w:cs="Calibri"/>
                <w:b/>
              </w:rPr>
              <w:t>Action taken by</w:t>
            </w:r>
            <w:r w:rsidR="004623AC">
              <w:rPr>
                <w:rFonts w:cs="Calibri"/>
                <w:b/>
              </w:rPr>
              <w:t xml:space="preserve"> us:</w:t>
            </w:r>
            <w:r w:rsidR="00FD4C03">
              <w:rPr>
                <w:rFonts w:cs="Calibri"/>
                <w:b/>
              </w:rPr>
              <w:t xml:space="preserve"> </w:t>
            </w:r>
          </w:p>
        </w:tc>
      </w:tr>
      <w:tr w:rsidR="00F71E81" w:rsidRPr="00CE37CF" w14:paraId="3D1652BB" w14:textId="77777777" w:rsidTr="00B606A4">
        <w:tc>
          <w:tcPr>
            <w:tcW w:w="3397" w:type="dxa"/>
            <w:shd w:val="clear" w:color="auto" w:fill="C5E0B3" w:themeFill="accent6" w:themeFillTint="66"/>
          </w:tcPr>
          <w:p w14:paraId="06476F74" w14:textId="24E56B3F" w:rsidR="00F71E81" w:rsidRPr="009533AE" w:rsidRDefault="009533AE" w:rsidP="009533AE">
            <w:pPr>
              <w:rPr>
                <w:rFonts w:cs="Calibri"/>
              </w:rPr>
            </w:pPr>
            <w:r w:rsidRPr="009533AE">
              <w:rPr>
                <w:rFonts w:cs="Calibri"/>
              </w:rPr>
              <w:t>The</w:t>
            </w:r>
            <w:r w:rsidR="005D4B76" w:rsidRPr="009533AE">
              <w:rPr>
                <w:rFonts w:cs="Calibri"/>
              </w:rPr>
              <w:t xml:space="preserve"> New Zealand health care context including the structure and function of national, r</w:t>
            </w:r>
            <w:r>
              <w:rPr>
                <w:rFonts w:cs="Calibri"/>
              </w:rPr>
              <w:t>egional</w:t>
            </w:r>
            <w:r w:rsidR="00A6156C">
              <w:rPr>
                <w:rFonts w:cs="Calibri"/>
              </w:rPr>
              <w:t>,</w:t>
            </w:r>
            <w:r>
              <w:rPr>
                <w:rFonts w:cs="Calibri"/>
              </w:rPr>
              <w:t xml:space="preserve"> and local organisations.</w:t>
            </w:r>
            <w:r w:rsidR="005D4B76" w:rsidRPr="009533AE">
              <w:rPr>
                <w:rFonts w:cs="Calibri"/>
              </w:rPr>
              <w:t xml:space="preserve"> </w:t>
            </w:r>
          </w:p>
        </w:tc>
        <w:tc>
          <w:tcPr>
            <w:tcW w:w="3402" w:type="dxa"/>
            <w:shd w:val="clear" w:color="auto" w:fill="E2EFD9" w:themeFill="accent6" w:themeFillTint="33"/>
          </w:tcPr>
          <w:p w14:paraId="7D8B658A" w14:textId="77777777" w:rsidR="00F71E81" w:rsidRPr="00B606A4" w:rsidRDefault="00450E23" w:rsidP="00562669">
            <w:pPr>
              <w:rPr>
                <w:rFonts w:cs="Calibri"/>
                <w:b/>
              </w:rPr>
            </w:pPr>
            <w:r w:rsidRPr="0046560F">
              <w:rPr>
                <w:rFonts w:cs="Calibri"/>
              </w:rPr>
              <w:t>Demonstrate an awareness of the various roles they undertake and/or manage in the context of the wider system</w:t>
            </w:r>
            <w:r w:rsidR="00562669">
              <w:rPr>
                <w:rFonts w:cs="Calibri"/>
              </w:rPr>
              <w:t>.</w:t>
            </w:r>
            <w:r w:rsidRPr="0046560F">
              <w:rPr>
                <w:rFonts w:cs="Calibri"/>
              </w:rPr>
              <w:t xml:space="preserve"> </w:t>
            </w:r>
          </w:p>
        </w:tc>
        <w:tc>
          <w:tcPr>
            <w:tcW w:w="3119" w:type="dxa"/>
            <w:vMerge w:val="restart"/>
            <w:shd w:val="clear" w:color="auto" w:fill="F5FFE5"/>
          </w:tcPr>
          <w:p w14:paraId="67C36C5F" w14:textId="77777777" w:rsidR="00F71E81" w:rsidRDefault="001B6C9C" w:rsidP="00DB2F31">
            <w:pPr>
              <w:pStyle w:val="ListParagraph"/>
              <w:numPr>
                <w:ilvl w:val="0"/>
                <w:numId w:val="23"/>
              </w:numPr>
              <w:rPr>
                <w:rFonts w:cs="Calibri"/>
              </w:rPr>
            </w:pPr>
            <w:r w:rsidRPr="001B6C9C">
              <w:rPr>
                <w:rFonts w:cs="Calibri"/>
              </w:rPr>
              <w:t>Enable quality and safety experts to participate in regional and national service improvement projects.</w:t>
            </w:r>
          </w:p>
          <w:p w14:paraId="4F21617C" w14:textId="77777777" w:rsidR="001B6C9C" w:rsidRDefault="001B6C9C" w:rsidP="00DB2F31">
            <w:pPr>
              <w:pStyle w:val="ListParagraph"/>
              <w:numPr>
                <w:ilvl w:val="0"/>
                <w:numId w:val="23"/>
              </w:numPr>
              <w:rPr>
                <w:rFonts w:cs="Calibri"/>
              </w:rPr>
            </w:pPr>
            <w:r>
              <w:rPr>
                <w:rFonts w:cs="Calibri"/>
              </w:rPr>
              <w:t>Ensure that the quality and safety experts receive newsletters from acknowledged quality related organisations.</w:t>
            </w:r>
          </w:p>
          <w:p w14:paraId="4EA5BE3E" w14:textId="77777777" w:rsidR="001B6C9C" w:rsidRDefault="001B6C9C" w:rsidP="001B6C9C">
            <w:pPr>
              <w:rPr>
                <w:rFonts w:cs="Calibri"/>
              </w:rPr>
            </w:pPr>
            <w:r>
              <w:rPr>
                <w:rFonts w:cs="Calibri"/>
              </w:rPr>
              <w:t>Examples:</w:t>
            </w:r>
          </w:p>
          <w:p w14:paraId="47803574" w14:textId="77777777" w:rsidR="001B6C9C" w:rsidRDefault="00DE2A58" w:rsidP="001B6C9C">
            <w:pPr>
              <w:rPr>
                <w:rFonts w:cs="Calibri"/>
              </w:rPr>
            </w:pPr>
            <w:hyperlink r:id="rId123" w:history="1">
              <w:r w:rsidR="001B6C9C" w:rsidRPr="001B6C9C">
                <w:rPr>
                  <w:rStyle w:val="Hyperlink"/>
                  <w:rFonts w:cs="Calibri"/>
                </w:rPr>
                <w:t>Health Quality and Safety Commission</w:t>
              </w:r>
            </w:hyperlink>
          </w:p>
          <w:p w14:paraId="1C8F7052" w14:textId="77777777" w:rsidR="001B6C9C" w:rsidRDefault="00DE2A58" w:rsidP="001B6C9C">
            <w:pPr>
              <w:rPr>
                <w:rFonts w:cs="Calibri"/>
              </w:rPr>
            </w:pPr>
            <w:hyperlink r:id="rId124" w:history="1">
              <w:r w:rsidR="001B6C9C" w:rsidRPr="005E0905">
                <w:rPr>
                  <w:rStyle w:val="Hyperlink"/>
                  <w:rFonts w:cs="Calibri"/>
                </w:rPr>
                <w:t>Institute for Healthcare Improvement</w:t>
              </w:r>
            </w:hyperlink>
          </w:p>
          <w:p w14:paraId="45D4B0B6" w14:textId="77777777" w:rsidR="005E0905" w:rsidRDefault="00DE2A58" w:rsidP="001B6C9C">
            <w:pPr>
              <w:rPr>
                <w:rStyle w:val="Hyperlink"/>
                <w:rFonts w:cs="Calibri"/>
              </w:rPr>
            </w:pPr>
            <w:hyperlink r:id="rId125" w:history="1">
              <w:r w:rsidR="005E0905" w:rsidRPr="005E0905">
                <w:rPr>
                  <w:rStyle w:val="Hyperlink"/>
                  <w:rFonts w:cs="Calibri"/>
                </w:rPr>
                <w:t>MOH Health Improvement and Innovation Digest</w:t>
              </w:r>
            </w:hyperlink>
          </w:p>
          <w:p w14:paraId="0B8C156E" w14:textId="77777777" w:rsidR="00A10A53" w:rsidRDefault="00DE2A58" w:rsidP="001B6C9C">
            <w:pPr>
              <w:rPr>
                <w:rStyle w:val="Hyperlink"/>
                <w:rFonts w:cs="Calibri"/>
              </w:rPr>
            </w:pPr>
            <w:hyperlink r:id="rId126" w:history="1">
              <w:r w:rsidR="00A10A53" w:rsidRPr="00A10A53">
                <w:rPr>
                  <w:rStyle w:val="Hyperlink"/>
                  <w:rFonts w:cs="Calibri"/>
                </w:rPr>
                <w:t xml:space="preserve">Te </w:t>
              </w:r>
              <w:proofErr w:type="spellStart"/>
              <w:r w:rsidR="00A10A53" w:rsidRPr="00A10A53">
                <w:rPr>
                  <w:rStyle w:val="Hyperlink"/>
                  <w:rFonts w:cs="Calibri"/>
                </w:rPr>
                <w:t>Pou</w:t>
              </w:r>
              <w:proofErr w:type="spellEnd"/>
            </w:hyperlink>
          </w:p>
          <w:p w14:paraId="181ED23D" w14:textId="77777777" w:rsidR="004623AC" w:rsidRDefault="00DE2A58" w:rsidP="001B6C9C">
            <w:pPr>
              <w:rPr>
                <w:rFonts w:cs="Calibri"/>
              </w:rPr>
            </w:pPr>
            <w:hyperlink r:id="rId127" w:history="1">
              <w:r w:rsidR="004623AC" w:rsidRPr="004623AC">
                <w:rPr>
                  <w:rStyle w:val="Hyperlink"/>
                  <w:rFonts w:cs="Calibri"/>
                </w:rPr>
                <w:t>Te Rau Ora</w:t>
              </w:r>
            </w:hyperlink>
          </w:p>
          <w:p w14:paraId="71742741" w14:textId="77777777" w:rsidR="005E0905" w:rsidRDefault="00DE2A58" w:rsidP="001B6C9C">
            <w:pPr>
              <w:rPr>
                <w:rFonts w:cs="Calibri"/>
              </w:rPr>
            </w:pPr>
            <w:hyperlink r:id="rId128" w:history="1"/>
          </w:p>
          <w:p w14:paraId="1012D231" w14:textId="77777777" w:rsidR="00173F3C" w:rsidRPr="001B6C9C" w:rsidRDefault="00173F3C" w:rsidP="001B6C9C">
            <w:pPr>
              <w:rPr>
                <w:rFonts w:cs="Calibri"/>
              </w:rPr>
            </w:pPr>
          </w:p>
        </w:tc>
      </w:tr>
      <w:tr w:rsidR="00F71E81" w:rsidRPr="00CE37CF" w14:paraId="0EE2E41F" w14:textId="77777777" w:rsidTr="00B606A4">
        <w:tc>
          <w:tcPr>
            <w:tcW w:w="3397" w:type="dxa"/>
            <w:shd w:val="clear" w:color="auto" w:fill="C5E0B3" w:themeFill="accent6" w:themeFillTint="66"/>
          </w:tcPr>
          <w:p w14:paraId="1C709ADD" w14:textId="77777777" w:rsidR="00F71E81" w:rsidRPr="009533AE" w:rsidRDefault="009533AE" w:rsidP="00B606A4">
            <w:pPr>
              <w:rPr>
                <w:rFonts w:cs="Calibri"/>
              </w:rPr>
            </w:pPr>
            <w:r w:rsidRPr="009533AE">
              <w:rPr>
                <w:rFonts w:cs="Calibri"/>
              </w:rPr>
              <w:t>The New Zealand Triple Aim</w:t>
            </w:r>
            <w:r>
              <w:rPr>
                <w:rFonts w:cs="Calibri"/>
              </w:rPr>
              <w:t>.</w:t>
            </w:r>
          </w:p>
        </w:tc>
        <w:tc>
          <w:tcPr>
            <w:tcW w:w="3402" w:type="dxa"/>
            <w:shd w:val="clear" w:color="auto" w:fill="E2EFD9" w:themeFill="accent6" w:themeFillTint="33"/>
          </w:tcPr>
          <w:p w14:paraId="26F1DC57" w14:textId="77777777" w:rsidR="00F71E81" w:rsidRPr="00B606A4" w:rsidRDefault="00562669" w:rsidP="004623AC">
            <w:pPr>
              <w:rPr>
                <w:rFonts w:cs="Calibri"/>
                <w:b/>
              </w:rPr>
            </w:pPr>
            <w:r w:rsidRPr="0046560F">
              <w:rPr>
                <w:rFonts w:cs="Calibri"/>
              </w:rPr>
              <w:t>Teach</w:t>
            </w:r>
            <w:r w:rsidR="0046560F" w:rsidRPr="0046560F">
              <w:rPr>
                <w:rFonts w:cs="Calibri"/>
              </w:rPr>
              <w:t xml:space="preserve"> about the complex interplay between </w:t>
            </w:r>
            <w:r w:rsidR="004623AC">
              <w:rPr>
                <w:rFonts w:cs="Calibri"/>
              </w:rPr>
              <w:t xml:space="preserve">people engaged with our service and their family/whānau, </w:t>
            </w:r>
            <w:r w:rsidR="0046560F" w:rsidRPr="0046560F">
              <w:rPr>
                <w:rFonts w:cs="Calibri"/>
              </w:rPr>
              <w:t xml:space="preserve">health care workers and the work environment; and the implications for quality and </w:t>
            </w:r>
            <w:r w:rsidR="004623AC">
              <w:rPr>
                <w:rFonts w:cs="Calibri"/>
              </w:rPr>
              <w:t>risk/</w:t>
            </w:r>
            <w:r w:rsidR="0046560F" w:rsidRPr="0046560F">
              <w:rPr>
                <w:rFonts w:cs="Calibri"/>
              </w:rPr>
              <w:t>safety</w:t>
            </w:r>
            <w:r>
              <w:rPr>
                <w:rFonts w:cs="Calibri"/>
              </w:rPr>
              <w:t>.</w:t>
            </w:r>
          </w:p>
        </w:tc>
        <w:tc>
          <w:tcPr>
            <w:tcW w:w="3119" w:type="dxa"/>
            <w:vMerge/>
            <w:shd w:val="clear" w:color="auto" w:fill="F5FFE5"/>
          </w:tcPr>
          <w:p w14:paraId="279EB718" w14:textId="77777777" w:rsidR="00F71E81" w:rsidRPr="009F0559" w:rsidRDefault="00F71E81" w:rsidP="00B606A4">
            <w:pPr>
              <w:rPr>
                <w:rFonts w:cs="Calibri"/>
                <w:b/>
              </w:rPr>
            </w:pPr>
          </w:p>
        </w:tc>
      </w:tr>
      <w:tr w:rsidR="00F71E81" w:rsidRPr="00CE37CF" w14:paraId="3362C8F4" w14:textId="77777777" w:rsidTr="00B606A4">
        <w:tc>
          <w:tcPr>
            <w:tcW w:w="3397" w:type="dxa"/>
            <w:shd w:val="clear" w:color="auto" w:fill="C5E0B3" w:themeFill="accent6" w:themeFillTint="66"/>
          </w:tcPr>
          <w:p w14:paraId="315628EB" w14:textId="77777777" w:rsidR="00F71E81" w:rsidRPr="009533AE" w:rsidRDefault="009533AE" w:rsidP="00B606A4">
            <w:pPr>
              <w:rPr>
                <w:rFonts w:cs="Calibri"/>
              </w:rPr>
            </w:pPr>
            <w:r w:rsidRPr="009533AE">
              <w:rPr>
                <w:rFonts w:cs="Calibri"/>
              </w:rPr>
              <w:t xml:space="preserve">The health </w:t>
            </w:r>
            <w:r w:rsidR="00D7255D">
              <w:rPr>
                <w:rFonts w:cs="Calibri"/>
              </w:rPr>
              <w:t xml:space="preserve">and social </w:t>
            </w:r>
            <w:r w:rsidRPr="009533AE">
              <w:rPr>
                <w:rFonts w:cs="Calibri"/>
              </w:rPr>
              <w:t>care system as complex and adaptive</w:t>
            </w:r>
            <w:r>
              <w:rPr>
                <w:rFonts w:cs="Calibri"/>
              </w:rPr>
              <w:t>.</w:t>
            </w:r>
          </w:p>
        </w:tc>
        <w:tc>
          <w:tcPr>
            <w:tcW w:w="3402" w:type="dxa"/>
            <w:shd w:val="clear" w:color="auto" w:fill="E2EFD9" w:themeFill="accent6" w:themeFillTint="33"/>
          </w:tcPr>
          <w:p w14:paraId="516C86ED" w14:textId="77777777" w:rsidR="00F71E81" w:rsidRPr="00B606A4" w:rsidRDefault="00562669" w:rsidP="004623AC">
            <w:pPr>
              <w:rPr>
                <w:rFonts w:cs="Calibri"/>
                <w:b/>
              </w:rPr>
            </w:pPr>
            <w:r w:rsidRPr="0046560F">
              <w:rPr>
                <w:rFonts w:cs="Calibri"/>
              </w:rPr>
              <w:t>Ensure</w:t>
            </w:r>
            <w:r w:rsidR="0046560F" w:rsidRPr="0046560F">
              <w:rPr>
                <w:rFonts w:cs="Calibri"/>
              </w:rPr>
              <w:t xml:space="preserve"> human factors knowledge is used to improve the delivery of safe, </w:t>
            </w:r>
            <w:r w:rsidR="004623AC">
              <w:rPr>
                <w:rFonts w:cs="Calibri"/>
              </w:rPr>
              <w:t>person</w:t>
            </w:r>
            <w:r w:rsidR="0046560F" w:rsidRPr="0046560F">
              <w:rPr>
                <w:rFonts w:cs="Calibri"/>
              </w:rPr>
              <w:t>-centred health care</w:t>
            </w:r>
            <w:r>
              <w:rPr>
                <w:rFonts w:cs="Calibri"/>
              </w:rPr>
              <w:t>.</w:t>
            </w:r>
          </w:p>
        </w:tc>
        <w:tc>
          <w:tcPr>
            <w:tcW w:w="3119" w:type="dxa"/>
            <w:vMerge/>
            <w:shd w:val="clear" w:color="auto" w:fill="F5FFE5"/>
          </w:tcPr>
          <w:p w14:paraId="4B811DD8" w14:textId="77777777" w:rsidR="00F71E81" w:rsidRPr="009F0559" w:rsidRDefault="00F71E81" w:rsidP="00B606A4">
            <w:pPr>
              <w:rPr>
                <w:rFonts w:cs="Calibri"/>
                <w:b/>
              </w:rPr>
            </w:pPr>
          </w:p>
        </w:tc>
      </w:tr>
      <w:tr w:rsidR="00F71E81" w:rsidRPr="00CE37CF" w14:paraId="2D3398B4" w14:textId="77777777" w:rsidTr="00B606A4">
        <w:tc>
          <w:tcPr>
            <w:tcW w:w="3397" w:type="dxa"/>
            <w:shd w:val="clear" w:color="auto" w:fill="C5E0B3" w:themeFill="accent6" w:themeFillTint="66"/>
          </w:tcPr>
          <w:p w14:paraId="6FC3F82D" w14:textId="77777777" w:rsidR="00F71E81" w:rsidRPr="009533AE" w:rsidRDefault="009533AE" w:rsidP="00B606A4">
            <w:pPr>
              <w:rPr>
                <w:rFonts w:cs="Calibri"/>
              </w:rPr>
            </w:pPr>
            <w:r w:rsidRPr="009533AE">
              <w:rPr>
                <w:rFonts w:cs="Calibri"/>
              </w:rPr>
              <w:t>Quality and safety as integral system properties</w:t>
            </w:r>
            <w:r>
              <w:rPr>
                <w:rFonts w:cs="Calibri"/>
              </w:rPr>
              <w:t>.</w:t>
            </w:r>
          </w:p>
        </w:tc>
        <w:tc>
          <w:tcPr>
            <w:tcW w:w="3402" w:type="dxa"/>
            <w:shd w:val="clear" w:color="auto" w:fill="E2EFD9" w:themeFill="accent6" w:themeFillTint="33"/>
          </w:tcPr>
          <w:p w14:paraId="4C14D7C0" w14:textId="77777777" w:rsidR="00F71E81" w:rsidRPr="00B606A4" w:rsidRDefault="00562669" w:rsidP="00B606A4">
            <w:pPr>
              <w:rPr>
                <w:rFonts w:cs="Calibri"/>
                <w:b/>
              </w:rPr>
            </w:pPr>
            <w:r w:rsidRPr="0046560F">
              <w:rPr>
                <w:rFonts w:cs="Calibri"/>
              </w:rPr>
              <w:t>Apply</w:t>
            </w:r>
            <w:r w:rsidR="0046560F" w:rsidRPr="0046560F">
              <w:rPr>
                <w:rFonts w:cs="Calibri"/>
              </w:rPr>
              <w:t xml:space="preserve"> systems thinking to the facilitation and coordination of quality and safety improvement initiatives</w:t>
            </w:r>
            <w:r>
              <w:rPr>
                <w:rFonts w:cs="Calibri"/>
              </w:rPr>
              <w:t>.</w:t>
            </w:r>
          </w:p>
        </w:tc>
        <w:tc>
          <w:tcPr>
            <w:tcW w:w="3119" w:type="dxa"/>
            <w:vMerge/>
            <w:shd w:val="clear" w:color="auto" w:fill="F5FFE5"/>
          </w:tcPr>
          <w:p w14:paraId="56A5AEE6" w14:textId="77777777" w:rsidR="00F71E81" w:rsidRPr="009F0559" w:rsidRDefault="00F71E81" w:rsidP="00B606A4">
            <w:pPr>
              <w:rPr>
                <w:rFonts w:cs="Calibri"/>
                <w:b/>
              </w:rPr>
            </w:pPr>
          </w:p>
        </w:tc>
      </w:tr>
      <w:tr w:rsidR="00F71E81" w:rsidRPr="00CE37CF" w14:paraId="5521D164" w14:textId="77777777" w:rsidTr="00B606A4">
        <w:tc>
          <w:tcPr>
            <w:tcW w:w="3397" w:type="dxa"/>
            <w:shd w:val="clear" w:color="auto" w:fill="C5E0B3" w:themeFill="accent6" w:themeFillTint="66"/>
          </w:tcPr>
          <w:p w14:paraId="2F76017E" w14:textId="77777777" w:rsidR="00F71E81" w:rsidRPr="009533AE" w:rsidRDefault="009533AE" w:rsidP="00B606A4">
            <w:pPr>
              <w:rPr>
                <w:rFonts w:cs="Calibri"/>
              </w:rPr>
            </w:pPr>
            <w:r w:rsidRPr="009533AE">
              <w:rPr>
                <w:rFonts w:cs="Calibri"/>
              </w:rPr>
              <w:t>The application of systems theory and operational management in health care</w:t>
            </w:r>
            <w:r>
              <w:rPr>
                <w:rFonts w:cs="Calibri"/>
              </w:rPr>
              <w:t>.</w:t>
            </w:r>
          </w:p>
        </w:tc>
        <w:tc>
          <w:tcPr>
            <w:tcW w:w="3402" w:type="dxa"/>
            <w:shd w:val="clear" w:color="auto" w:fill="E2EFD9" w:themeFill="accent6" w:themeFillTint="33"/>
          </w:tcPr>
          <w:p w14:paraId="5D23F8EB" w14:textId="77777777" w:rsidR="00F71E81" w:rsidRPr="00B606A4" w:rsidRDefault="006A4D36" w:rsidP="00B606A4">
            <w:pPr>
              <w:rPr>
                <w:rFonts w:cs="Calibri"/>
                <w:b/>
              </w:rPr>
            </w:pPr>
            <w:r w:rsidRPr="0046560F">
              <w:rPr>
                <w:rFonts w:cs="Calibri"/>
              </w:rPr>
              <w:t>Work</w:t>
            </w:r>
            <w:r w:rsidR="0046560F" w:rsidRPr="0046560F">
              <w:rPr>
                <w:rFonts w:cs="Calibri"/>
              </w:rPr>
              <w:t xml:space="preserve"> with multidisciplinary teams and leadership to analyse system quality and safety improvement opportunities and prioritise </w:t>
            </w:r>
            <w:r w:rsidR="0046560F" w:rsidRPr="006A4D36">
              <w:rPr>
                <w:rFonts w:cs="Calibri"/>
              </w:rPr>
              <w:t>strategies for action</w:t>
            </w:r>
            <w:r w:rsidRPr="006A4D36">
              <w:rPr>
                <w:rFonts w:cs="Calibri"/>
              </w:rPr>
              <w:t>.</w:t>
            </w:r>
          </w:p>
        </w:tc>
        <w:tc>
          <w:tcPr>
            <w:tcW w:w="3119" w:type="dxa"/>
            <w:vMerge/>
            <w:shd w:val="clear" w:color="auto" w:fill="F5FFE5"/>
          </w:tcPr>
          <w:p w14:paraId="48112769" w14:textId="77777777" w:rsidR="00F71E81" w:rsidRPr="009F0559" w:rsidRDefault="00F71E81" w:rsidP="00B606A4">
            <w:pPr>
              <w:rPr>
                <w:rFonts w:cs="Calibri"/>
                <w:b/>
              </w:rPr>
            </w:pPr>
          </w:p>
        </w:tc>
      </w:tr>
      <w:tr w:rsidR="00F71E81" w:rsidRPr="00CE37CF" w14:paraId="1EA07E3F" w14:textId="77777777" w:rsidTr="00B606A4">
        <w:tc>
          <w:tcPr>
            <w:tcW w:w="3397" w:type="dxa"/>
            <w:shd w:val="clear" w:color="auto" w:fill="C5E0B3" w:themeFill="accent6" w:themeFillTint="66"/>
          </w:tcPr>
          <w:p w14:paraId="0D6AD8E6" w14:textId="77777777" w:rsidR="00F71E81" w:rsidRPr="009533AE" w:rsidRDefault="009533AE" w:rsidP="00B606A4">
            <w:pPr>
              <w:rPr>
                <w:rFonts w:cs="Calibri"/>
              </w:rPr>
            </w:pPr>
            <w:r w:rsidRPr="009533AE">
              <w:rPr>
                <w:rFonts w:cs="Calibri"/>
              </w:rPr>
              <w:t>Systems and processes across the continuum of care</w:t>
            </w:r>
            <w:r>
              <w:rPr>
                <w:rFonts w:cs="Calibri"/>
              </w:rPr>
              <w:t>.</w:t>
            </w:r>
          </w:p>
        </w:tc>
        <w:tc>
          <w:tcPr>
            <w:tcW w:w="3402" w:type="dxa"/>
            <w:shd w:val="clear" w:color="auto" w:fill="E2EFD9" w:themeFill="accent6" w:themeFillTint="33"/>
          </w:tcPr>
          <w:p w14:paraId="570FB4CA" w14:textId="77777777" w:rsidR="00F71E81" w:rsidRPr="0046560F" w:rsidRDefault="0046560F" w:rsidP="00B606A4">
            <w:pPr>
              <w:rPr>
                <w:rFonts w:cs="Calibri"/>
              </w:rPr>
            </w:pPr>
            <w:r w:rsidRPr="0046560F">
              <w:rPr>
                <w:rFonts w:cs="Calibri"/>
              </w:rPr>
              <w:t>Lead capability building to improve organisational quality and safety.</w:t>
            </w:r>
          </w:p>
        </w:tc>
        <w:tc>
          <w:tcPr>
            <w:tcW w:w="3119" w:type="dxa"/>
            <w:vMerge/>
            <w:shd w:val="clear" w:color="auto" w:fill="F5FFE5"/>
          </w:tcPr>
          <w:p w14:paraId="10977CEE" w14:textId="77777777" w:rsidR="00F71E81" w:rsidRPr="009F0559" w:rsidRDefault="00F71E81" w:rsidP="00B606A4">
            <w:pPr>
              <w:rPr>
                <w:rFonts w:cs="Calibri"/>
                <w:b/>
              </w:rPr>
            </w:pPr>
          </w:p>
        </w:tc>
      </w:tr>
      <w:tr w:rsidR="00F71E81" w:rsidRPr="00CE37CF" w14:paraId="662E58A2" w14:textId="77777777" w:rsidTr="00B606A4">
        <w:tc>
          <w:tcPr>
            <w:tcW w:w="3397" w:type="dxa"/>
            <w:shd w:val="clear" w:color="auto" w:fill="C5E0B3" w:themeFill="accent6" w:themeFillTint="66"/>
          </w:tcPr>
          <w:p w14:paraId="0E17EAD1" w14:textId="77777777" w:rsidR="00F71E81" w:rsidRPr="009533AE" w:rsidRDefault="009533AE" w:rsidP="00B606A4">
            <w:pPr>
              <w:rPr>
                <w:rFonts w:cs="Calibri"/>
              </w:rPr>
            </w:pPr>
            <w:r w:rsidRPr="009533AE">
              <w:rPr>
                <w:rFonts w:cs="Calibri"/>
              </w:rPr>
              <w:t>Tools to analyse the organisation and its systems and processes.</w:t>
            </w:r>
          </w:p>
        </w:tc>
        <w:tc>
          <w:tcPr>
            <w:tcW w:w="3402" w:type="dxa"/>
            <w:shd w:val="clear" w:color="auto" w:fill="E2EFD9" w:themeFill="accent6" w:themeFillTint="33"/>
          </w:tcPr>
          <w:p w14:paraId="469802AE" w14:textId="77777777" w:rsidR="00F71E81" w:rsidRPr="00B606A4" w:rsidRDefault="00F71E81" w:rsidP="00B606A4">
            <w:pPr>
              <w:rPr>
                <w:rFonts w:cs="Calibri"/>
                <w:b/>
              </w:rPr>
            </w:pPr>
          </w:p>
        </w:tc>
        <w:tc>
          <w:tcPr>
            <w:tcW w:w="3119" w:type="dxa"/>
            <w:vMerge/>
            <w:shd w:val="clear" w:color="auto" w:fill="F5FFE5"/>
          </w:tcPr>
          <w:p w14:paraId="50ABB43D" w14:textId="77777777" w:rsidR="00F71E81" w:rsidRPr="009F0559" w:rsidRDefault="00F71E81" w:rsidP="00B606A4">
            <w:pPr>
              <w:rPr>
                <w:rFonts w:cs="Calibri"/>
                <w:b/>
              </w:rPr>
            </w:pPr>
          </w:p>
        </w:tc>
      </w:tr>
      <w:tr w:rsidR="00A34FE1" w:rsidRPr="001C3753" w14:paraId="3B61FC41" w14:textId="77777777" w:rsidTr="00B606A4">
        <w:tc>
          <w:tcPr>
            <w:tcW w:w="9918" w:type="dxa"/>
            <w:gridSpan w:val="3"/>
            <w:shd w:val="clear" w:color="auto" w:fill="A8D08D" w:themeFill="accent6" w:themeFillTint="99"/>
          </w:tcPr>
          <w:p w14:paraId="1B0B1BD7" w14:textId="77777777" w:rsidR="005D4F97" w:rsidRDefault="005D4F97" w:rsidP="005D407A">
            <w:pPr>
              <w:rPr>
                <w:rFonts w:cs="Calibri"/>
                <w:b/>
              </w:rPr>
            </w:pPr>
            <w:r w:rsidRPr="005D4F97">
              <w:rPr>
                <w:rFonts w:cs="Calibri"/>
                <w:b/>
              </w:rPr>
              <w:t xml:space="preserve">Teamwork and communication </w:t>
            </w:r>
          </w:p>
          <w:p w14:paraId="1437CA8B" w14:textId="2AC8E037" w:rsidR="00A34FE1" w:rsidRPr="005D4F97" w:rsidRDefault="005D4F97" w:rsidP="005D407A">
            <w:pPr>
              <w:rPr>
                <w:rFonts w:cs="Calibri"/>
                <w:i/>
                <w:highlight w:val="darkGray"/>
              </w:rPr>
            </w:pPr>
            <w:r w:rsidRPr="005D4F97">
              <w:rPr>
                <w:rFonts w:cs="Calibri"/>
                <w:i/>
              </w:rPr>
              <w:t>Working with others across professional, organisational</w:t>
            </w:r>
            <w:r w:rsidR="00A6156C">
              <w:rPr>
                <w:rFonts w:cs="Calibri"/>
                <w:i/>
              </w:rPr>
              <w:t>,</w:t>
            </w:r>
            <w:r w:rsidRPr="005D4F97">
              <w:rPr>
                <w:rFonts w:cs="Calibri"/>
                <w:i/>
              </w:rPr>
              <w:t xml:space="preserve"> and cultural boundaries to achieve shared quality and safety goals.</w:t>
            </w:r>
          </w:p>
        </w:tc>
      </w:tr>
      <w:tr w:rsidR="00B606A4" w:rsidRPr="00CE37CF" w14:paraId="6554C804" w14:textId="77777777" w:rsidTr="00B606A4">
        <w:tc>
          <w:tcPr>
            <w:tcW w:w="3397" w:type="dxa"/>
            <w:shd w:val="clear" w:color="auto" w:fill="C5E0B3" w:themeFill="accent6" w:themeFillTint="66"/>
          </w:tcPr>
          <w:p w14:paraId="39172793" w14:textId="77777777" w:rsidR="00B606A4" w:rsidRDefault="00B606A4" w:rsidP="00B606A4">
            <w:pPr>
              <w:rPr>
                <w:rFonts w:cs="Calibri"/>
              </w:rPr>
            </w:pPr>
            <w:r w:rsidRPr="00B606A4">
              <w:rPr>
                <w:rFonts w:cs="Calibri"/>
                <w:b/>
              </w:rPr>
              <w:t>Quality and safety experts</w:t>
            </w:r>
            <w:r>
              <w:rPr>
                <w:rFonts w:cs="Calibri"/>
              </w:rPr>
              <w:t xml:space="preserve"> </w:t>
            </w:r>
            <w:r w:rsidRPr="00B606A4">
              <w:rPr>
                <w:rFonts w:cs="Calibri"/>
                <w:b/>
              </w:rPr>
              <w:t>have knowledge of:</w:t>
            </w:r>
          </w:p>
        </w:tc>
        <w:tc>
          <w:tcPr>
            <w:tcW w:w="3402" w:type="dxa"/>
            <w:shd w:val="clear" w:color="auto" w:fill="E2EFD9" w:themeFill="accent6" w:themeFillTint="33"/>
          </w:tcPr>
          <w:p w14:paraId="485603B3" w14:textId="77777777" w:rsidR="00B606A4" w:rsidRPr="00B61AA9" w:rsidRDefault="00B606A4" w:rsidP="0071381A">
            <w:pPr>
              <w:rPr>
                <w:rFonts w:cs="Calibri"/>
                <w:highlight w:val="darkGray"/>
              </w:rPr>
            </w:pPr>
            <w:r w:rsidRPr="00B606A4">
              <w:rPr>
                <w:rFonts w:cs="Calibri"/>
                <w:b/>
              </w:rPr>
              <w:t>Quality and safety experts</w:t>
            </w:r>
            <w:r>
              <w:rPr>
                <w:rFonts w:cs="Calibri"/>
                <w:b/>
              </w:rPr>
              <w:t>:</w:t>
            </w:r>
          </w:p>
        </w:tc>
        <w:tc>
          <w:tcPr>
            <w:tcW w:w="3119" w:type="dxa"/>
            <w:shd w:val="clear" w:color="auto" w:fill="F5FFE5"/>
          </w:tcPr>
          <w:p w14:paraId="26D8C6F1" w14:textId="77777777" w:rsidR="00B606A4" w:rsidRPr="00CE37CF" w:rsidRDefault="00B606A4" w:rsidP="0071381A">
            <w:pPr>
              <w:rPr>
                <w:rFonts w:cs="Calibri"/>
              </w:rPr>
            </w:pPr>
            <w:r w:rsidRPr="009F0559">
              <w:rPr>
                <w:rFonts w:cs="Calibri"/>
                <w:b/>
              </w:rPr>
              <w:t>Action taken by</w:t>
            </w:r>
            <w:r w:rsidR="0071381A">
              <w:rPr>
                <w:rFonts w:cs="Calibri"/>
                <w:b/>
              </w:rPr>
              <w:t xml:space="preserve"> us:</w:t>
            </w:r>
          </w:p>
        </w:tc>
      </w:tr>
      <w:tr w:rsidR="00F00D84" w:rsidRPr="00CE37CF" w14:paraId="58C1BBBC" w14:textId="77777777" w:rsidTr="00B606A4">
        <w:tc>
          <w:tcPr>
            <w:tcW w:w="3397" w:type="dxa"/>
            <w:shd w:val="clear" w:color="auto" w:fill="C5E0B3" w:themeFill="accent6" w:themeFillTint="66"/>
          </w:tcPr>
          <w:p w14:paraId="008A31B3" w14:textId="77777777" w:rsidR="00F00D84" w:rsidRPr="002C77FD" w:rsidRDefault="00F00D84" w:rsidP="002C77FD">
            <w:pPr>
              <w:rPr>
                <w:rFonts w:cs="Calibri"/>
              </w:rPr>
            </w:pPr>
            <w:r w:rsidRPr="002C77FD">
              <w:rPr>
                <w:rFonts w:cs="Calibri"/>
              </w:rPr>
              <w:t>How to communicate effectively for improvement</w:t>
            </w:r>
            <w:r>
              <w:rPr>
                <w:rFonts w:cs="Calibri"/>
              </w:rPr>
              <w:t>.</w:t>
            </w:r>
            <w:r w:rsidRPr="002C77FD">
              <w:rPr>
                <w:rFonts w:cs="Calibri"/>
              </w:rPr>
              <w:t xml:space="preserve"> </w:t>
            </w:r>
          </w:p>
        </w:tc>
        <w:tc>
          <w:tcPr>
            <w:tcW w:w="3402" w:type="dxa"/>
            <w:shd w:val="clear" w:color="auto" w:fill="E2EFD9" w:themeFill="accent6" w:themeFillTint="33"/>
          </w:tcPr>
          <w:p w14:paraId="50A15740" w14:textId="601EF931" w:rsidR="00F00D84" w:rsidRPr="008A513A" w:rsidRDefault="00F00D84" w:rsidP="008A513A">
            <w:pPr>
              <w:rPr>
                <w:rFonts w:cs="Calibri"/>
              </w:rPr>
            </w:pPr>
            <w:r w:rsidRPr="008A513A">
              <w:rPr>
                <w:rFonts w:cs="Calibri"/>
              </w:rPr>
              <w:t>Model communication that is clear, respectful</w:t>
            </w:r>
            <w:r w:rsidR="00A6156C">
              <w:rPr>
                <w:rFonts w:cs="Calibri"/>
              </w:rPr>
              <w:t>,</w:t>
            </w:r>
            <w:r w:rsidRPr="008A513A">
              <w:rPr>
                <w:rFonts w:cs="Calibri"/>
              </w:rPr>
              <w:t xml:space="preserve"> and logical</w:t>
            </w:r>
            <w:r>
              <w:rPr>
                <w:rFonts w:cs="Calibri"/>
              </w:rPr>
              <w:t>.</w:t>
            </w:r>
            <w:r w:rsidRPr="008A513A">
              <w:rPr>
                <w:rFonts w:cs="Calibri"/>
              </w:rPr>
              <w:t xml:space="preserve"> </w:t>
            </w:r>
          </w:p>
        </w:tc>
        <w:tc>
          <w:tcPr>
            <w:tcW w:w="3119" w:type="dxa"/>
            <w:vMerge w:val="restart"/>
            <w:shd w:val="clear" w:color="auto" w:fill="F5FFE5"/>
          </w:tcPr>
          <w:p w14:paraId="589D0712" w14:textId="77777777" w:rsidR="00F00D84" w:rsidRPr="00133570" w:rsidRDefault="00133570" w:rsidP="00DB2F31">
            <w:pPr>
              <w:pStyle w:val="ListParagraph"/>
              <w:numPr>
                <w:ilvl w:val="0"/>
                <w:numId w:val="24"/>
              </w:numPr>
              <w:rPr>
                <w:rFonts w:cs="Calibri"/>
              </w:rPr>
            </w:pPr>
            <w:r w:rsidRPr="00133570">
              <w:rPr>
                <w:rFonts w:cs="Calibri"/>
              </w:rPr>
              <w:t>Include team work and communication requirements in the position descriptions of the quality and safety experts.</w:t>
            </w:r>
          </w:p>
          <w:p w14:paraId="1B251429" w14:textId="77777777" w:rsidR="00133570" w:rsidRPr="00133570" w:rsidRDefault="00133570" w:rsidP="00DB2F31">
            <w:pPr>
              <w:pStyle w:val="ListParagraph"/>
              <w:numPr>
                <w:ilvl w:val="0"/>
                <w:numId w:val="24"/>
              </w:numPr>
              <w:rPr>
                <w:rFonts w:cs="Calibri"/>
              </w:rPr>
            </w:pPr>
            <w:r w:rsidRPr="00133570">
              <w:rPr>
                <w:rFonts w:cs="Calibri"/>
              </w:rPr>
              <w:t>Develop key performance indicators on core requirements of the quality and safety experts’ roles.</w:t>
            </w:r>
          </w:p>
          <w:p w14:paraId="78831B78" w14:textId="77777777" w:rsidR="00133570" w:rsidRPr="00133570" w:rsidRDefault="00133570" w:rsidP="00133570">
            <w:pPr>
              <w:rPr>
                <w:rFonts w:cs="Calibri"/>
                <w:b/>
              </w:rPr>
            </w:pPr>
          </w:p>
        </w:tc>
      </w:tr>
      <w:tr w:rsidR="00F00D84" w:rsidRPr="00CE37CF" w14:paraId="40F27A7B" w14:textId="77777777" w:rsidTr="00B606A4">
        <w:tc>
          <w:tcPr>
            <w:tcW w:w="3397" w:type="dxa"/>
            <w:shd w:val="clear" w:color="auto" w:fill="C5E0B3" w:themeFill="accent6" w:themeFillTint="66"/>
          </w:tcPr>
          <w:p w14:paraId="1B4BFFEE" w14:textId="77777777" w:rsidR="00F00D84" w:rsidRPr="002C77FD" w:rsidRDefault="00F00D84" w:rsidP="00B606A4">
            <w:pPr>
              <w:rPr>
                <w:rFonts w:cs="Calibri"/>
              </w:rPr>
            </w:pPr>
            <w:r w:rsidRPr="002C77FD">
              <w:rPr>
                <w:rFonts w:cs="Calibri"/>
              </w:rPr>
              <w:t>How to engage in active listening</w:t>
            </w:r>
            <w:r>
              <w:rPr>
                <w:rFonts w:cs="Calibri"/>
              </w:rPr>
              <w:t>.</w:t>
            </w:r>
          </w:p>
        </w:tc>
        <w:tc>
          <w:tcPr>
            <w:tcW w:w="3402" w:type="dxa"/>
            <w:shd w:val="clear" w:color="auto" w:fill="E2EFD9" w:themeFill="accent6" w:themeFillTint="33"/>
          </w:tcPr>
          <w:p w14:paraId="4DA5FEC3" w14:textId="77777777" w:rsidR="00F00D84" w:rsidRPr="008A513A" w:rsidRDefault="00F00D84" w:rsidP="008A513A">
            <w:pPr>
              <w:rPr>
                <w:rFonts w:cs="Calibri"/>
              </w:rPr>
            </w:pPr>
            <w:r w:rsidRPr="008A513A">
              <w:rPr>
                <w:rFonts w:cs="Calibri"/>
              </w:rPr>
              <w:t>Engage in active listening</w:t>
            </w:r>
            <w:r>
              <w:rPr>
                <w:rFonts w:cs="Calibri"/>
              </w:rPr>
              <w:t>.</w:t>
            </w:r>
            <w:r w:rsidRPr="008A513A">
              <w:rPr>
                <w:rFonts w:cs="Calibri"/>
              </w:rPr>
              <w:t xml:space="preserve"> </w:t>
            </w:r>
          </w:p>
        </w:tc>
        <w:tc>
          <w:tcPr>
            <w:tcW w:w="3119" w:type="dxa"/>
            <w:vMerge/>
            <w:shd w:val="clear" w:color="auto" w:fill="F5FFE5"/>
          </w:tcPr>
          <w:p w14:paraId="742B6C9B" w14:textId="77777777" w:rsidR="00F00D84" w:rsidRPr="009F0559" w:rsidRDefault="00F00D84" w:rsidP="00B606A4">
            <w:pPr>
              <w:rPr>
                <w:rFonts w:cs="Calibri"/>
                <w:b/>
              </w:rPr>
            </w:pPr>
          </w:p>
        </w:tc>
      </w:tr>
      <w:tr w:rsidR="00F00D84" w:rsidRPr="00CE37CF" w14:paraId="6D225B34" w14:textId="77777777" w:rsidTr="00B606A4">
        <w:tc>
          <w:tcPr>
            <w:tcW w:w="3397" w:type="dxa"/>
            <w:shd w:val="clear" w:color="auto" w:fill="C5E0B3" w:themeFill="accent6" w:themeFillTint="66"/>
          </w:tcPr>
          <w:p w14:paraId="3151AA69" w14:textId="77777777" w:rsidR="00F00D84" w:rsidRPr="002C77FD" w:rsidRDefault="00F00D84" w:rsidP="002C77FD">
            <w:pPr>
              <w:rPr>
                <w:rFonts w:cs="Calibri"/>
              </w:rPr>
            </w:pPr>
            <w:r w:rsidRPr="002C77FD">
              <w:rPr>
                <w:rFonts w:cs="Calibri"/>
              </w:rPr>
              <w:t>How team building contributes to team functioning</w:t>
            </w:r>
            <w:r>
              <w:rPr>
                <w:rFonts w:cs="Calibri"/>
              </w:rPr>
              <w:t>.</w:t>
            </w:r>
          </w:p>
        </w:tc>
        <w:tc>
          <w:tcPr>
            <w:tcW w:w="3402" w:type="dxa"/>
            <w:shd w:val="clear" w:color="auto" w:fill="E2EFD9" w:themeFill="accent6" w:themeFillTint="33"/>
          </w:tcPr>
          <w:p w14:paraId="25033CF0" w14:textId="77777777" w:rsidR="00F00D84" w:rsidRPr="008A513A" w:rsidRDefault="00F00D84" w:rsidP="008A513A">
            <w:pPr>
              <w:rPr>
                <w:rFonts w:cs="Calibri"/>
              </w:rPr>
            </w:pPr>
            <w:r w:rsidRPr="008A513A">
              <w:rPr>
                <w:rFonts w:cs="Calibri"/>
              </w:rPr>
              <w:t>Demonstrate understanding of the purpose of the team</w:t>
            </w:r>
            <w:r>
              <w:rPr>
                <w:rFonts w:cs="Calibri"/>
              </w:rPr>
              <w:t>.</w:t>
            </w:r>
            <w:r w:rsidRPr="008A513A">
              <w:rPr>
                <w:rFonts w:cs="Calibri"/>
              </w:rPr>
              <w:t xml:space="preserve"> </w:t>
            </w:r>
          </w:p>
        </w:tc>
        <w:tc>
          <w:tcPr>
            <w:tcW w:w="3119" w:type="dxa"/>
            <w:vMerge/>
            <w:shd w:val="clear" w:color="auto" w:fill="F5FFE5"/>
          </w:tcPr>
          <w:p w14:paraId="08457EE9" w14:textId="77777777" w:rsidR="00F00D84" w:rsidRPr="009F0559" w:rsidRDefault="00F00D84" w:rsidP="00B606A4">
            <w:pPr>
              <w:rPr>
                <w:rFonts w:cs="Calibri"/>
                <w:b/>
              </w:rPr>
            </w:pPr>
          </w:p>
        </w:tc>
      </w:tr>
      <w:tr w:rsidR="00F00D84" w:rsidRPr="00CE37CF" w14:paraId="6492D222" w14:textId="77777777" w:rsidTr="00B606A4">
        <w:tc>
          <w:tcPr>
            <w:tcW w:w="3397" w:type="dxa"/>
            <w:shd w:val="clear" w:color="auto" w:fill="C5E0B3" w:themeFill="accent6" w:themeFillTint="66"/>
          </w:tcPr>
          <w:p w14:paraId="5A11BA52" w14:textId="77777777" w:rsidR="00F00D84" w:rsidRPr="002C77FD" w:rsidRDefault="00F00D84" w:rsidP="00B606A4">
            <w:pPr>
              <w:rPr>
                <w:rFonts w:cs="Calibri"/>
              </w:rPr>
            </w:pPr>
            <w:r w:rsidRPr="002C77FD">
              <w:rPr>
                <w:rFonts w:cs="Calibri"/>
              </w:rPr>
              <w:t>How to give and receive constructive feedback</w:t>
            </w:r>
            <w:r>
              <w:rPr>
                <w:rFonts w:cs="Calibri"/>
              </w:rPr>
              <w:t>.</w:t>
            </w:r>
          </w:p>
        </w:tc>
        <w:tc>
          <w:tcPr>
            <w:tcW w:w="3402" w:type="dxa"/>
            <w:shd w:val="clear" w:color="auto" w:fill="E2EFD9" w:themeFill="accent6" w:themeFillTint="33"/>
          </w:tcPr>
          <w:p w14:paraId="7525D34C" w14:textId="3DBCDD8E" w:rsidR="00F00D84" w:rsidRPr="008A513A" w:rsidRDefault="00F00D84" w:rsidP="008A513A">
            <w:pPr>
              <w:rPr>
                <w:rFonts w:cs="Calibri"/>
              </w:rPr>
            </w:pPr>
            <w:r w:rsidRPr="008A513A">
              <w:rPr>
                <w:rFonts w:cs="Calibri"/>
              </w:rPr>
              <w:t>Demonstrate understanding of their roles, strengths</w:t>
            </w:r>
            <w:r w:rsidR="00A6156C">
              <w:rPr>
                <w:rFonts w:cs="Calibri"/>
              </w:rPr>
              <w:t>,</w:t>
            </w:r>
            <w:r w:rsidRPr="008A513A">
              <w:rPr>
                <w:rFonts w:cs="Calibri"/>
              </w:rPr>
              <w:t xml:space="preserve"> and responsibilities</w:t>
            </w:r>
            <w:r>
              <w:rPr>
                <w:rFonts w:cs="Calibri"/>
              </w:rPr>
              <w:t>.</w:t>
            </w:r>
            <w:r w:rsidRPr="008A513A">
              <w:rPr>
                <w:rFonts w:cs="Calibri"/>
              </w:rPr>
              <w:t xml:space="preserve"> </w:t>
            </w:r>
          </w:p>
        </w:tc>
        <w:tc>
          <w:tcPr>
            <w:tcW w:w="3119" w:type="dxa"/>
            <w:vMerge/>
            <w:shd w:val="clear" w:color="auto" w:fill="F5FFE5"/>
          </w:tcPr>
          <w:p w14:paraId="4727FFF2" w14:textId="77777777" w:rsidR="00F00D84" w:rsidRPr="009F0559" w:rsidRDefault="00F00D84" w:rsidP="00B606A4">
            <w:pPr>
              <w:rPr>
                <w:rFonts w:cs="Calibri"/>
                <w:b/>
              </w:rPr>
            </w:pPr>
          </w:p>
        </w:tc>
      </w:tr>
      <w:tr w:rsidR="00F00D84" w:rsidRPr="00CE37CF" w14:paraId="5A1760BE" w14:textId="77777777" w:rsidTr="00B606A4">
        <w:tc>
          <w:tcPr>
            <w:tcW w:w="3397" w:type="dxa"/>
            <w:shd w:val="clear" w:color="auto" w:fill="C5E0B3" w:themeFill="accent6" w:themeFillTint="66"/>
          </w:tcPr>
          <w:p w14:paraId="6F945FC7" w14:textId="77777777" w:rsidR="00F00D84" w:rsidRPr="002C77FD" w:rsidRDefault="00F00D84" w:rsidP="00B606A4">
            <w:pPr>
              <w:rPr>
                <w:rFonts w:cs="Calibri"/>
              </w:rPr>
            </w:pPr>
            <w:r w:rsidRPr="002C77FD">
              <w:rPr>
                <w:rFonts w:cs="Calibri"/>
              </w:rPr>
              <w:t>Conflict management and resolution.</w:t>
            </w:r>
          </w:p>
        </w:tc>
        <w:tc>
          <w:tcPr>
            <w:tcW w:w="3402" w:type="dxa"/>
            <w:shd w:val="clear" w:color="auto" w:fill="E2EFD9" w:themeFill="accent6" w:themeFillTint="33"/>
          </w:tcPr>
          <w:p w14:paraId="2A2B580B" w14:textId="4FA4CF2C" w:rsidR="00F00D84" w:rsidRPr="008A513A" w:rsidRDefault="00F00D84" w:rsidP="008A513A">
            <w:pPr>
              <w:rPr>
                <w:rFonts w:cs="Calibri"/>
              </w:rPr>
            </w:pPr>
            <w:r w:rsidRPr="008A513A">
              <w:rPr>
                <w:rFonts w:cs="Calibri"/>
              </w:rPr>
              <w:t>Demonstrate and clarify understanding of the roles, strengths</w:t>
            </w:r>
            <w:r w:rsidR="00A6156C">
              <w:rPr>
                <w:rFonts w:cs="Calibri"/>
              </w:rPr>
              <w:t>,</w:t>
            </w:r>
            <w:r w:rsidRPr="008A513A">
              <w:rPr>
                <w:rFonts w:cs="Calibri"/>
              </w:rPr>
              <w:t xml:space="preserve"> and responsibilities of team members for quality and safety</w:t>
            </w:r>
            <w:r>
              <w:rPr>
                <w:rFonts w:cs="Calibri"/>
              </w:rPr>
              <w:t>.</w:t>
            </w:r>
            <w:r w:rsidRPr="008A513A">
              <w:rPr>
                <w:rFonts w:cs="Calibri"/>
              </w:rPr>
              <w:t xml:space="preserve"> </w:t>
            </w:r>
          </w:p>
        </w:tc>
        <w:tc>
          <w:tcPr>
            <w:tcW w:w="3119" w:type="dxa"/>
            <w:vMerge/>
            <w:shd w:val="clear" w:color="auto" w:fill="F5FFE5"/>
          </w:tcPr>
          <w:p w14:paraId="5BDD767C" w14:textId="77777777" w:rsidR="00F00D84" w:rsidRPr="009F0559" w:rsidRDefault="00F00D84" w:rsidP="00B606A4">
            <w:pPr>
              <w:rPr>
                <w:rFonts w:cs="Calibri"/>
                <w:b/>
              </w:rPr>
            </w:pPr>
          </w:p>
        </w:tc>
      </w:tr>
      <w:tr w:rsidR="00F00D84" w:rsidRPr="00CE37CF" w14:paraId="3FA859CE" w14:textId="77777777" w:rsidTr="00B606A4">
        <w:tc>
          <w:tcPr>
            <w:tcW w:w="3397" w:type="dxa"/>
            <w:vMerge w:val="restart"/>
            <w:shd w:val="clear" w:color="auto" w:fill="C5E0B3" w:themeFill="accent6" w:themeFillTint="66"/>
          </w:tcPr>
          <w:p w14:paraId="4DE72FDD" w14:textId="77777777" w:rsidR="00F00D84" w:rsidRPr="00B606A4" w:rsidRDefault="00F00D84" w:rsidP="00B606A4">
            <w:pPr>
              <w:rPr>
                <w:rFonts w:cs="Calibri"/>
                <w:b/>
              </w:rPr>
            </w:pPr>
          </w:p>
        </w:tc>
        <w:tc>
          <w:tcPr>
            <w:tcW w:w="3402" w:type="dxa"/>
            <w:shd w:val="clear" w:color="auto" w:fill="E2EFD9" w:themeFill="accent6" w:themeFillTint="33"/>
          </w:tcPr>
          <w:p w14:paraId="39241F21" w14:textId="77777777" w:rsidR="00F00D84" w:rsidRPr="008A513A" w:rsidRDefault="00F00D84" w:rsidP="00B606A4">
            <w:pPr>
              <w:rPr>
                <w:rFonts w:cs="Calibri"/>
              </w:rPr>
            </w:pPr>
            <w:r w:rsidRPr="008A513A">
              <w:rPr>
                <w:rFonts w:cs="Calibri"/>
              </w:rPr>
              <w:t>Foster a team culture that supports quality and safety</w:t>
            </w:r>
            <w:r>
              <w:rPr>
                <w:rFonts w:cs="Calibri"/>
              </w:rPr>
              <w:t>.</w:t>
            </w:r>
          </w:p>
        </w:tc>
        <w:tc>
          <w:tcPr>
            <w:tcW w:w="3119" w:type="dxa"/>
            <w:vMerge/>
            <w:shd w:val="clear" w:color="auto" w:fill="F5FFE5"/>
          </w:tcPr>
          <w:p w14:paraId="39CB19C4" w14:textId="77777777" w:rsidR="00F00D84" w:rsidRPr="009F0559" w:rsidRDefault="00F00D84" w:rsidP="00B606A4">
            <w:pPr>
              <w:rPr>
                <w:rFonts w:cs="Calibri"/>
                <w:b/>
              </w:rPr>
            </w:pPr>
          </w:p>
        </w:tc>
      </w:tr>
      <w:tr w:rsidR="00F00D84" w:rsidRPr="00CE37CF" w14:paraId="2FA6879D" w14:textId="77777777" w:rsidTr="00B606A4">
        <w:tc>
          <w:tcPr>
            <w:tcW w:w="3397" w:type="dxa"/>
            <w:vMerge/>
            <w:shd w:val="clear" w:color="auto" w:fill="C5E0B3" w:themeFill="accent6" w:themeFillTint="66"/>
          </w:tcPr>
          <w:p w14:paraId="388A195D" w14:textId="77777777" w:rsidR="00F00D84" w:rsidRPr="00B606A4" w:rsidRDefault="00F00D84" w:rsidP="00B606A4">
            <w:pPr>
              <w:rPr>
                <w:rFonts w:cs="Calibri"/>
                <w:b/>
              </w:rPr>
            </w:pPr>
          </w:p>
        </w:tc>
        <w:tc>
          <w:tcPr>
            <w:tcW w:w="3402" w:type="dxa"/>
            <w:shd w:val="clear" w:color="auto" w:fill="E2EFD9" w:themeFill="accent6" w:themeFillTint="33"/>
          </w:tcPr>
          <w:p w14:paraId="24FBE359" w14:textId="77777777" w:rsidR="00F00D84" w:rsidRPr="008A513A" w:rsidRDefault="00F00D84" w:rsidP="00B606A4">
            <w:pPr>
              <w:rPr>
                <w:rFonts w:cs="Calibri"/>
              </w:rPr>
            </w:pPr>
            <w:r w:rsidRPr="008A513A">
              <w:rPr>
                <w:rFonts w:cs="Calibri"/>
              </w:rPr>
              <w:t xml:space="preserve">Adapt and adjust their own behaviour and strategies to meet </w:t>
            </w:r>
            <w:r w:rsidRPr="008A513A">
              <w:rPr>
                <w:rFonts w:cs="Calibri"/>
              </w:rPr>
              <w:lastRenderedPageBreak/>
              <w:t>service and organisational objectives</w:t>
            </w:r>
            <w:r>
              <w:rPr>
                <w:rFonts w:cs="Calibri"/>
              </w:rPr>
              <w:t>.</w:t>
            </w:r>
          </w:p>
        </w:tc>
        <w:tc>
          <w:tcPr>
            <w:tcW w:w="3119" w:type="dxa"/>
            <w:vMerge/>
            <w:shd w:val="clear" w:color="auto" w:fill="F5FFE5"/>
          </w:tcPr>
          <w:p w14:paraId="6E4D89A6" w14:textId="77777777" w:rsidR="00F00D84" w:rsidRPr="009F0559" w:rsidRDefault="00F00D84" w:rsidP="00B606A4">
            <w:pPr>
              <w:rPr>
                <w:rFonts w:cs="Calibri"/>
                <w:b/>
              </w:rPr>
            </w:pPr>
          </w:p>
        </w:tc>
      </w:tr>
      <w:tr w:rsidR="00F00D84" w:rsidRPr="00CE37CF" w14:paraId="60890FAD" w14:textId="77777777" w:rsidTr="00B606A4">
        <w:tc>
          <w:tcPr>
            <w:tcW w:w="3397" w:type="dxa"/>
            <w:vMerge/>
            <w:shd w:val="clear" w:color="auto" w:fill="C5E0B3" w:themeFill="accent6" w:themeFillTint="66"/>
          </w:tcPr>
          <w:p w14:paraId="22AD5180" w14:textId="77777777" w:rsidR="00F00D84" w:rsidRPr="00B606A4" w:rsidRDefault="00F00D84" w:rsidP="00B606A4">
            <w:pPr>
              <w:rPr>
                <w:rFonts w:cs="Calibri"/>
                <w:b/>
              </w:rPr>
            </w:pPr>
          </w:p>
        </w:tc>
        <w:tc>
          <w:tcPr>
            <w:tcW w:w="3402" w:type="dxa"/>
            <w:shd w:val="clear" w:color="auto" w:fill="E2EFD9" w:themeFill="accent6" w:themeFillTint="33"/>
          </w:tcPr>
          <w:p w14:paraId="6E1C6F91" w14:textId="038A79FE" w:rsidR="00F00D84" w:rsidRPr="008A513A" w:rsidRDefault="00F00D84" w:rsidP="008A513A">
            <w:pPr>
              <w:rPr>
                <w:rFonts w:cs="Calibri"/>
              </w:rPr>
            </w:pPr>
            <w:r w:rsidRPr="008A513A">
              <w:rPr>
                <w:rFonts w:cs="Calibri"/>
              </w:rPr>
              <w:t>Give, receive</w:t>
            </w:r>
            <w:r w:rsidR="00A6156C">
              <w:rPr>
                <w:rFonts w:cs="Calibri"/>
              </w:rPr>
              <w:t>,</w:t>
            </w:r>
            <w:r w:rsidRPr="008A513A">
              <w:rPr>
                <w:rFonts w:cs="Calibri"/>
              </w:rPr>
              <w:t xml:space="preserve"> and act on constructive feedback</w:t>
            </w:r>
            <w:r>
              <w:rPr>
                <w:rFonts w:cs="Calibri"/>
              </w:rPr>
              <w:t>.</w:t>
            </w:r>
          </w:p>
        </w:tc>
        <w:tc>
          <w:tcPr>
            <w:tcW w:w="3119" w:type="dxa"/>
            <w:vMerge/>
            <w:shd w:val="clear" w:color="auto" w:fill="F5FFE5"/>
          </w:tcPr>
          <w:p w14:paraId="53F1063C" w14:textId="77777777" w:rsidR="00F00D84" w:rsidRPr="009F0559" w:rsidRDefault="00F00D84" w:rsidP="00B606A4">
            <w:pPr>
              <w:rPr>
                <w:rFonts w:cs="Calibri"/>
                <w:b/>
              </w:rPr>
            </w:pPr>
          </w:p>
        </w:tc>
      </w:tr>
      <w:tr w:rsidR="00F00D84" w:rsidRPr="00CE37CF" w14:paraId="57873937" w14:textId="77777777" w:rsidTr="00B606A4">
        <w:tc>
          <w:tcPr>
            <w:tcW w:w="3397" w:type="dxa"/>
            <w:vMerge/>
            <w:shd w:val="clear" w:color="auto" w:fill="C5E0B3" w:themeFill="accent6" w:themeFillTint="66"/>
          </w:tcPr>
          <w:p w14:paraId="052B3E90" w14:textId="77777777" w:rsidR="00F00D84" w:rsidRPr="00B606A4" w:rsidRDefault="00F00D84" w:rsidP="00B606A4">
            <w:pPr>
              <w:rPr>
                <w:rFonts w:cs="Calibri"/>
                <w:b/>
              </w:rPr>
            </w:pPr>
          </w:p>
        </w:tc>
        <w:tc>
          <w:tcPr>
            <w:tcW w:w="3402" w:type="dxa"/>
            <w:shd w:val="clear" w:color="auto" w:fill="E2EFD9" w:themeFill="accent6" w:themeFillTint="33"/>
          </w:tcPr>
          <w:p w14:paraId="670BBE33" w14:textId="77777777" w:rsidR="00F00D84" w:rsidRPr="008A513A" w:rsidRDefault="00F00D84" w:rsidP="00B606A4">
            <w:pPr>
              <w:rPr>
                <w:rFonts w:cs="Calibri"/>
              </w:rPr>
            </w:pPr>
            <w:r w:rsidRPr="008A513A">
              <w:rPr>
                <w:rFonts w:cs="Calibri"/>
              </w:rPr>
              <w:t>Model effective strategies for conflict management.</w:t>
            </w:r>
          </w:p>
        </w:tc>
        <w:tc>
          <w:tcPr>
            <w:tcW w:w="3119" w:type="dxa"/>
            <w:vMerge/>
            <w:shd w:val="clear" w:color="auto" w:fill="F5FFE5"/>
          </w:tcPr>
          <w:p w14:paraId="488CAAF4" w14:textId="77777777" w:rsidR="00F00D84" w:rsidRPr="009F0559" w:rsidRDefault="00F00D84" w:rsidP="00B606A4">
            <w:pPr>
              <w:rPr>
                <w:rFonts w:cs="Calibri"/>
                <w:b/>
              </w:rPr>
            </w:pPr>
          </w:p>
        </w:tc>
      </w:tr>
      <w:tr w:rsidR="00A34FE1" w:rsidRPr="001C3753" w14:paraId="449F748C" w14:textId="77777777" w:rsidTr="00B606A4">
        <w:tc>
          <w:tcPr>
            <w:tcW w:w="9918" w:type="dxa"/>
            <w:gridSpan w:val="3"/>
            <w:shd w:val="clear" w:color="auto" w:fill="A8D08D" w:themeFill="accent6" w:themeFillTint="99"/>
          </w:tcPr>
          <w:p w14:paraId="79AAE65E" w14:textId="77777777" w:rsidR="00B606A4" w:rsidRDefault="00B606A4" w:rsidP="005D407A">
            <w:pPr>
              <w:rPr>
                <w:rFonts w:cs="Calibri"/>
                <w:b/>
              </w:rPr>
            </w:pPr>
            <w:r w:rsidRPr="00B606A4">
              <w:rPr>
                <w:rFonts w:cs="Calibri"/>
                <w:b/>
              </w:rPr>
              <w:t xml:space="preserve">Improvement and innovation </w:t>
            </w:r>
          </w:p>
          <w:p w14:paraId="2C5499DD" w14:textId="77777777" w:rsidR="00A34FE1" w:rsidRPr="00B606A4" w:rsidRDefault="00B606A4" w:rsidP="005D407A">
            <w:pPr>
              <w:rPr>
                <w:rFonts w:cs="Calibri"/>
                <w:i/>
                <w:highlight w:val="darkGray"/>
              </w:rPr>
            </w:pPr>
            <w:r w:rsidRPr="00B606A4">
              <w:rPr>
                <w:rFonts w:cs="Calibri"/>
                <w:i/>
              </w:rPr>
              <w:t>Using evidence and data to drive improvement and innovation.</w:t>
            </w:r>
          </w:p>
        </w:tc>
      </w:tr>
      <w:tr w:rsidR="00B606A4" w:rsidRPr="00CE37CF" w14:paraId="0E4A74CC" w14:textId="77777777" w:rsidTr="00B606A4">
        <w:tc>
          <w:tcPr>
            <w:tcW w:w="3397" w:type="dxa"/>
            <w:shd w:val="clear" w:color="auto" w:fill="C5E0B3" w:themeFill="accent6" w:themeFillTint="66"/>
          </w:tcPr>
          <w:p w14:paraId="344700B7" w14:textId="77777777" w:rsidR="00B606A4" w:rsidRDefault="00B606A4" w:rsidP="00B606A4">
            <w:pPr>
              <w:rPr>
                <w:rFonts w:cs="Calibri"/>
              </w:rPr>
            </w:pPr>
            <w:r w:rsidRPr="00B606A4">
              <w:rPr>
                <w:rFonts w:cs="Calibri"/>
                <w:b/>
              </w:rPr>
              <w:t>Quality and safety experts</w:t>
            </w:r>
            <w:r>
              <w:rPr>
                <w:rFonts w:cs="Calibri"/>
              </w:rPr>
              <w:t xml:space="preserve"> </w:t>
            </w:r>
            <w:r w:rsidRPr="00B606A4">
              <w:rPr>
                <w:rFonts w:cs="Calibri"/>
                <w:b/>
              </w:rPr>
              <w:t>have knowledge of:</w:t>
            </w:r>
          </w:p>
        </w:tc>
        <w:tc>
          <w:tcPr>
            <w:tcW w:w="3402" w:type="dxa"/>
            <w:shd w:val="clear" w:color="auto" w:fill="E2EFD9" w:themeFill="accent6" w:themeFillTint="33"/>
          </w:tcPr>
          <w:p w14:paraId="22F34EDD" w14:textId="77777777" w:rsidR="00B606A4" w:rsidRPr="00B61AA9" w:rsidRDefault="00B606A4" w:rsidP="0071381A">
            <w:pPr>
              <w:rPr>
                <w:rFonts w:cs="Calibri"/>
                <w:highlight w:val="darkGray"/>
              </w:rPr>
            </w:pPr>
            <w:r w:rsidRPr="00B606A4">
              <w:rPr>
                <w:rFonts w:cs="Calibri"/>
                <w:b/>
              </w:rPr>
              <w:t>Quality and safety experts</w:t>
            </w:r>
            <w:r>
              <w:rPr>
                <w:rFonts w:cs="Calibri"/>
                <w:b/>
              </w:rPr>
              <w:t>:</w:t>
            </w:r>
          </w:p>
        </w:tc>
        <w:tc>
          <w:tcPr>
            <w:tcW w:w="3119" w:type="dxa"/>
            <w:shd w:val="clear" w:color="auto" w:fill="F5FFE5"/>
          </w:tcPr>
          <w:p w14:paraId="6B253AB7" w14:textId="77777777" w:rsidR="00B606A4" w:rsidRPr="00CE37CF" w:rsidRDefault="00B606A4" w:rsidP="0071381A">
            <w:pPr>
              <w:rPr>
                <w:rFonts w:cs="Calibri"/>
              </w:rPr>
            </w:pPr>
            <w:r w:rsidRPr="009F0559">
              <w:rPr>
                <w:rFonts w:cs="Calibri"/>
                <w:b/>
              </w:rPr>
              <w:t>Action taken by</w:t>
            </w:r>
            <w:r w:rsidR="0071381A">
              <w:rPr>
                <w:rFonts w:cs="Calibri"/>
                <w:b/>
              </w:rPr>
              <w:t xml:space="preserve"> us</w:t>
            </w:r>
            <w:r w:rsidR="001F0B08">
              <w:rPr>
                <w:rFonts w:cs="Calibri"/>
                <w:b/>
              </w:rPr>
              <w:t>:</w:t>
            </w:r>
          </w:p>
        </w:tc>
      </w:tr>
      <w:tr w:rsidR="00F71E81" w:rsidRPr="00CE37CF" w14:paraId="093418BD" w14:textId="77777777" w:rsidTr="00B606A4">
        <w:tc>
          <w:tcPr>
            <w:tcW w:w="3397" w:type="dxa"/>
            <w:shd w:val="clear" w:color="auto" w:fill="C5E0B3" w:themeFill="accent6" w:themeFillTint="66"/>
          </w:tcPr>
          <w:p w14:paraId="596F6264" w14:textId="77777777" w:rsidR="00F71E81" w:rsidRPr="001F0B08" w:rsidRDefault="001F0B08" w:rsidP="001F0B08">
            <w:pPr>
              <w:rPr>
                <w:rFonts w:cs="Calibri"/>
              </w:rPr>
            </w:pPr>
            <w:r w:rsidRPr="001F0B08">
              <w:rPr>
                <w:rFonts w:cs="Calibri"/>
              </w:rPr>
              <w:t>Evidence-informed practice methods and tools</w:t>
            </w:r>
            <w:r>
              <w:rPr>
                <w:rFonts w:cs="Calibri"/>
              </w:rPr>
              <w:t>.</w:t>
            </w:r>
            <w:r w:rsidRPr="001F0B08">
              <w:rPr>
                <w:rFonts w:cs="Calibri"/>
              </w:rPr>
              <w:t xml:space="preserve"> </w:t>
            </w:r>
          </w:p>
        </w:tc>
        <w:tc>
          <w:tcPr>
            <w:tcW w:w="3402" w:type="dxa"/>
            <w:shd w:val="clear" w:color="auto" w:fill="E2EFD9" w:themeFill="accent6" w:themeFillTint="33"/>
          </w:tcPr>
          <w:p w14:paraId="211E7D95" w14:textId="77777777" w:rsidR="00F71E81" w:rsidRPr="00733F79" w:rsidRDefault="00733F79" w:rsidP="00733F79">
            <w:pPr>
              <w:rPr>
                <w:rFonts w:cs="Calibri"/>
              </w:rPr>
            </w:pPr>
            <w:r w:rsidRPr="00733F79">
              <w:rPr>
                <w:rFonts w:cs="Calibri"/>
              </w:rPr>
              <w:t>Promote</w:t>
            </w:r>
            <w:r w:rsidR="001F0B08" w:rsidRPr="00733F79">
              <w:rPr>
                <w:rFonts w:cs="Calibri"/>
              </w:rPr>
              <w:t xml:space="preserve"> the use of evidence-informed practice across the organisation.</w:t>
            </w:r>
          </w:p>
        </w:tc>
        <w:tc>
          <w:tcPr>
            <w:tcW w:w="3119" w:type="dxa"/>
            <w:vMerge w:val="restart"/>
            <w:shd w:val="clear" w:color="auto" w:fill="F5FFE5"/>
          </w:tcPr>
          <w:p w14:paraId="29C47C25" w14:textId="77777777" w:rsidR="00F71E81" w:rsidRPr="00733F79" w:rsidRDefault="00733F79" w:rsidP="00DB2F31">
            <w:pPr>
              <w:pStyle w:val="ListParagraph"/>
              <w:numPr>
                <w:ilvl w:val="0"/>
                <w:numId w:val="25"/>
              </w:numPr>
              <w:rPr>
                <w:rFonts w:cs="Calibri"/>
              </w:rPr>
            </w:pPr>
            <w:r w:rsidRPr="00733F79">
              <w:rPr>
                <w:rFonts w:cs="Calibri"/>
              </w:rPr>
              <w:t xml:space="preserve">Support the quality and safety experts in implementing data </w:t>
            </w:r>
            <w:r w:rsidR="0071381A">
              <w:rPr>
                <w:rFonts w:cs="Calibri"/>
              </w:rPr>
              <w:t xml:space="preserve">collection and collation </w:t>
            </w:r>
            <w:r w:rsidRPr="00733F79">
              <w:rPr>
                <w:rFonts w:cs="Calibri"/>
              </w:rPr>
              <w:t>methodologies.</w:t>
            </w:r>
          </w:p>
          <w:p w14:paraId="71DB6810" w14:textId="2F765526" w:rsidR="00733F79" w:rsidRPr="00733F79" w:rsidRDefault="00733F79" w:rsidP="00DB2F31">
            <w:pPr>
              <w:pStyle w:val="ListParagraph"/>
              <w:numPr>
                <w:ilvl w:val="0"/>
                <w:numId w:val="25"/>
              </w:numPr>
              <w:rPr>
                <w:rFonts w:cs="Calibri"/>
                <w:b/>
              </w:rPr>
            </w:pPr>
            <w:r w:rsidRPr="00733F79">
              <w:rPr>
                <w:rFonts w:cs="Calibri"/>
              </w:rPr>
              <w:t>Maintain a system that includes data collection by staff and consultants in their KPI</w:t>
            </w:r>
            <w:r w:rsidR="00A6156C">
              <w:rPr>
                <w:rFonts w:cs="Calibri"/>
              </w:rPr>
              <w:t>s</w:t>
            </w:r>
            <w:r w:rsidRPr="00733F79">
              <w:rPr>
                <w:rFonts w:cs="Calibri"/>
              </w:rPr>
              <w:t>.</w:t>
            </w:r>
            <w:r>
              <w:rPr>
                <w:rFonts w:cs="Calibri"/>
                <w:b/>
              </w:rPr>
              <w:t xml:space="preserve"> </w:t>
            </w:r>
          </w:p>
        </w:tc>
      </w:tr>
      <w:tr w:rsidR="00F71E81" w:rsidRPr="00CE37CF" w14:paraId="6DCEDF5E" w14:textId="77777777" w:rsidTr="00B606A4">
        <w:tc>
          <w:tcPr>
            <w:tcW w:w="3397" w:type="dxa"/>
            <w:shd w:val="clear" w:color="auto" w:fill="C5E0B3" w:themeFill="accent6" w:themeFillTint="66"/>
          </w:tcPr>
          <w:p w14:paraId="2EA5C5EE" w14:textId="77777777" w:rsidR="00F71E81" w:rsidRPr="001F0B08" w:rsidRDefault="001F0B08" w:rsidP="00B606A4">
            <w:pPr>
              <w:rPr>
                <w:rFonts w:cs="Calibri"/>
              </w:rPr>
            </w:pPr>
            <w:r w:rsidRPr="001F0B08">
              <w:rPr>
                <w:rFonts w:cs="Calibri"/>
              </w:rPr>
              <w:t>Types of data, sampling methodologies, data collection and management</w:t>
            </w:r>
            <w:r>
              <w:rPr>
                <w:rFonts w:cs="Calibri"/>
              </w:rPr>
              <w:t>.</w:t>
            </w:r>
          </w:p>
        </w:tc>
        <w:tc>
          <w:tcPr>
            <w:tcW w:w="3402" w:type="dxa"/>
            <w:shd w:val="clear" w:color="auto" w:fill="E2EFD9" w:themeFill="accent6" w:themeFillTint="33"/>
          </w:tcPr>
          <w:p w14:paraId="28A708F0" w14:textId="77777777" w:rsidR="00F71E81" w:rsidRPr="00733F79" w:rsidRDefault="00733F79" w:rsidP="00B606A4">
            <w:pPr>
              <w:rPr>
                <w:rFonts w:cs="Calibri"/>
              </w:rPr>
            </w:pPr>
            <w:r w:rsidRPr="00733F79">
              <w:rPr>
                <w:rFonts w:cs="Calibri"/>
              </w:rPr>
              <w:t>Undertake</w:t>
            </w:r>
            <w:r w:rsidR="001F0B08" w:rsidRPr="00733F79">
              <w:rPr>
                <w:rFonts w:cs="Calibri"/>
              </w:rPr>
              <w:t xml:space="preserve"> robust data analyses and communicate the r</w:t>
            </w:r>
            <w:r>
              <w:rPr>
                <w:rFonts w:cs="Calibri"/>
              </w:rPr>
              <w:t>esults promptly and effectively.</w:t>
            </w:r>
          </w:p>
        </w:tc>
        <w:tc>
          <w:tcPr>
            <w:tcW w:w="3119" w:type="dxa"/>
            <w:vMerge/>
            <w:shd w:val="clear" w:color="auto" w:fill="F5FFE5"/>
          </w:tcPr>
          <w:p w14:paraId="2B0EB1FC" w14:textId="77777777" w:rsidR="00F71E81" w:rsidRPr="009F0559" w:rsidRDefault="00F71E81" w:rsidP="00B606A4">
            <w:pPr>
              <w:rPr>
                <w:rFonts w:cs="Calibri"/>
                <w:b/>
              </w:rPr>
            </w:pPr>
          </w:p>
        </w:tc>
      </w:tr>
      <w:tr w:rsidR="00F71E81" w:rsidRPr="00CE37CF" w14:paraId="6C5A3D2B" w14:textId="77777777" w:rsidTr="00B606A4">
        <w:tc>
          <w:tcPr>
            <w:tcW w:w="3397" w:type="dxa"/>
            <w:shd w:val="clear" w:color="auto" w:fill="C5E0B3" w:themeFill="accent6" w:themeFillTint="66"/>
          </w:tcPr>
          <w:p w14:paraId="345C1CA6" w14:textId="4F75BE19" w:rsidR="00F71E81" w:rsidRPr="001F0B08" w:rsidRDefault="001F0B08" w:rsidP="001F0B08">
            <w:pPr>
              <w:rPr>
                <w:rFonts w:cs="Calibri"/>
              </w:rPr>
            </w:pPr>
            <w:r w:rsidRPr="001F0B08">
              <w:rPr>
                <w:rFonts w:cs="Calibri"/>
              </w:rPr>
              <w:t>The reliability, validity</w:t>
            </w:r>
            <w:r w:rsidR="00A6156C">
              <w:rPr>
                <w:rFonts w:cs="Calibri"/>
              </w:rPr>
              <w:t>,</w:t>
            </w:r>
            <w:r w:rsidRPr="001F0B08">
              <w:rPr>
                <w:rFonts w:cs="Calibri"/>
              </w:rPr>
              <w:t xml:space="preserve"> and limitations of measurements</w:t>
            </w:r>
            <w:r>
              <w:rPr>
                <w:rFonts w:cs="Calibri"/>
              </w:rPr>
              <w:t>.</w:t>
            </w:r>
            <w:r w:rsidRPr="001F0B08">
              <w:rPr>
                <w:rFonts w:cs="Calibri"/>
              </w:rPr>
              <w:t xml:space="preserve"> </w:t>
            </w:r>
          </w:p>
        </w:tc>
        <w:tc>
          <w:tcPr>
            <w:tcW w:w="3402" w:type="dxa"/>
            <w:shd w:val="clear" w:color="auto" w:fill="E2EFD9" w:themeFill="accent6" w:themeFillTint="33"/>
          </w:tcPr>
          <w:p w14:paraId="4CC3DDC0" w14:textId="77777777" w:rsidR="00F71E81" w:rsidRPr="00733F79" w:rsidRDefault="00733F79" w:rsidP="0071381A">
            <w:pPr>
              <w:rPr>
                <w:rFonts w:cs="Calibri"/>
              </w:rPr>
            </w:pPr>
            <w:r w:rsidRPr="00733F79">
              <w:rPr>
                <w:rFonts w:cs="Calibri"/>
              </w:rPr>
              <w:t>Act</w:t>
            </w:r>
            <w:r w:rsidR="001F0B08" w:rsidRPr="00733F79">
              <w:rPr>
                <w:rFonts w:cs="Calibri"/>
              </w:rPr>
              <w:t xml:space="preserve"> on </w:t>
            </w:r>
            <w:r w:rsidR="0071381A">
              <w:rPr>
                <w:rFonts w:cs="Calibri"/>
              </w:rPr>
              <w:t xml:space="preserve">people’s </w:t>
            </w:r>
            <w:r w:rsidR="001F0B08" w:rsidRPr="00733F79">
              <w:rPr>
                <w:rFonts w:cs="Calibri"/>
              </w:rPr>
              <w:t>narratives and feedback</w:t>
            </w:r>
            <w:r>
              <w:rPr>
                <w:rFonts w:cs="Calibri"/>
              </w:rPr>
              <w:t>.</w:t>
            </w:r>
          </w:p>
        </w:tc>
        <w:tc>
          <w:tcPr>
            <w:tcW w:w="3119" w:type="dxa"/>
            <w:vMerge/>
            <w:shd w:val="clear" w:color="auto" w:fill="F5FFE5"/>
          </w:tcPr>
          <w:p w14:paraId="111EF99A" w14:textId="77777777" w:rsidR="00F71E81" w:rsidRPr="009F0559" w:rsidRDefault="00F71E81" w:rsidP="00B606A4">
            <w:pPr>
              <w:rPr>
                <w:rFonts w:cs="Calibri"/>
                <w:b/>
              </w:rPr>
            </w:pPr>
          </w:p>
        </w:tc>
      </w:tr>
      <w:tr w:rsidR="00F71E81" w:rsidRPr="00CE37CF" w14:paraId="0A178090" w14:textId="77777777" w:rsidTr="00B606A4">
        <w:tc>
          <w:tcPr>
            <w:tcW w:w="3397" w:type="dxa"/>
            <w:shd w:val="clear" w:color="auto" w:fill="C5E0B3" w:themeFill="accent6" w:themeFillTint="66"/>
          </w:tcPr>
          <w:p w14:paraId="5CE98B9D" w14:textId="77777777" w:rsidR="00F71E81" w:rsidRPr="001F0B08" w:rsidRDefault="001F0B08" w:rsidP="00B606A4">
            <w:pPr>
              <w:rPr>
                <w:rFonts w:cs="Calibri"/>
              </w:rPr>
            </w:pPr>
            <w:r w:rsidRPr="001F0B08">
              <w:rPr>
                <w:rFonts w:cs="Calibri"/>
              </w:rPr>
              <w:t>How to analyse, interpret and present data to communicate results</w:t>
            </w:r>
            <w:r>
              <w:rPr>
                <w:rFonts w:cs="Calibri"/>
              </w:rPr>
              <w:t>.</w:t>
            </w:r>
          </w:p>
        </w:tc>
        <w:tc>
          <w:tcPr>
            <w:tcW w:w="3402" w:type="dxa"/>
            <w:shd w:val="clear" w:color="auto" w:fill="E2EFD9" w:themeFill="accent6" w:themeFillTint="33"/>
          </w:tcPr>
          <w:p w14:paraId="069DDC95" w14:textId="77777777" w:rsidR="00F71E81" w:rsidRPr="00733F79" w:rsidRDefault="00733F79" w:rsidP="00733F79">
            <w:pPr>
              <w:rPr>
                <w:rFonts w:cs="Calibri"/>
              </w:rPr>
            </w:pPr>
            <w:r w:rsidRPr="00733F79">
              <w:rPr>
                <w:rFonts w:cs="Calibri"/>
              </w:rPr>
              <w:t>Support</w:t>
            </w:r>
            <w:r w:rsidR="001F0B08" w:rsidRPr="00733F79">
              <w:rPr>
                <w:rFonts w:cs="Calibri"/>
              </w:rPr>
              <w:t xml:space="preserve"> best, and innovative, practice changes</w:t>
            </w:r>
            <w:r>
              <w:rPr>
                <w:rFonts w:cs="Calibri"/>
              </w:rPr>
              <w:t>.</w:t>
            </w:r>
          </w:p>
        </w:tc>
        <w:tc>
          <w:tcPr>
            <w:tcW w:w="3119" w:type="dxa"/>
            <w:vMerge/>
            <w:shd w:val="clear" w:color="auto" w:fill="F5FFE5"/>
          </w:tcPr>
          <w:p w14:paraId="7123EBBC" w14:textId="77777777" w:rsidR="00F71E81" w:rsidRPr="009F0559" w:rsidRDefault="00F71E81" w:rsidP="00B606A4">
            <w:pPr>
              <w:rPr>
                <w:rFonts w:cs="Calibri"/>
                <w:b/>
              </w:rPr>
            </w:pPr>
          </w:p>
        </w:tc>
      </w:tr>
      <w:tr w:rsidR="00F71E81" w:rsidRPr="00CE37CF" w14:paraId="423F2E87" w14:textId="77777777" w:rsidTr="00B606A4">
        <w:tc>
          <w:tcPr>
            <w:tcW w:w="3397" w:type="dxa"/>
            <w:shd w:val="clear" w:color="auto" w:fill="C5E0B3" w:themeFill="accent6" w:themeFillTint="66"/>
          </w:tcPr>
          <w:p w14:paraId="42ABD221" w14:textId="77777777" w:rsidR="00F71E81" w:rsidRPr="001F0B08" w:rsidRDefault="001F0B08" w:rsidP="0071381A">
            <w:pPr>
              <w:rPr>
                <w:rFonts w:cs="Calibri"/>
              </w:rPr>
            </w:pPr>
            <w:r w:rsidRPr="001F0B08">
              <w:rPr>
                <w:rFonts w:cs="Calibri"/>
              </w:rPr>
              <w:t xml:space="preserve">The importance of </w:t>
            </w:r>
            <w:r w:rsidR="0071381A">
              <w:rPr>
                <w:rFonts w:cs="Calibri"/>
              </w:rPr>
              <w:t xml:space="preserve">people’s </w:t>
            </w:r>
            <w:r w:rsidRPr="001F0B08">
              <w:rPr>
                <w:rFonts w:cs="Calibri"/>
              </w:rPr>
              <w:t>narratives and feedback.</w:t>
            </w:r>
          </w:p>
        </w:tc>
        <w:tc>
          <w:tcPr>
            <w:tcW w:w="3402" w:type="dxa"/>
            <w:shd w:val="clear" w:color="auto" w:fill="E2EFD9" w:themeFill="accent6" w:themeFillTint="33"/>
          </w:tcPr>
          <w:p w14:paraId="54A91035" w14:textId="77777777" w:rsidR="00F71E81" w:rsidRPr="00B606A4" w:rsidRDefault="00F71E81" w:rsidP="00B606A4">
            <w:pPr>
              <w:rPr>
                <w:rFonts w:cs="Calibri"/>
                <w:b/>
              </w:rPr>
            </w:pPr>
          </w:p>
        </w:tc>
        <w:tc>
          <w:tcPr>
            <w:tcW w:w="3119" w:type="dxa"/>
            <w:vMerge/>
            <w:shd w:val="clear" w:color="auto" w:fill="F5FFE5"/>
          </w:tcPr>
          <w:p w14:paraId="74DFA162" w14:textId="77777777" w:rsidR="00F71E81" w:rsidRPr="009F0559" w:rsidRDefault="00F71E81" w:rsidP="00B606A4">
            <w:pPr>
              <w:rPr>
                <w:rFonts w:cs="Calibri"/>
                <w:b/>
              </w:rPr>
            </w:pPr>
          </w:p>
        </w:tc>
      </w:tr>
      <w:tr w:rsidR="00F07D2D" w:rsidRPr="001C3753" w14:paraId="3A9C1412" w14:textId="77777777" w:rsidTr="00B606A4">
        <w:tc>
          <w:tcPr>
            <w:tcW w:w="9918" w:type="dxa"/>
            <w:gridSpan w:val="3"/>
            <w:shd w:val="clear" w:color="auto" w:fill="A8D08D" w:themeFill="accent6" w:themeFillTint="99"/>
          </w:tcPr>
          <w:p w14:paraId="0CE8C9B0" w14:textId="77777777" w:rsidR="00B606A4" w:rsidRDefault="00B606A4" w:rsidP="005D407A">
            <w:pPr>
              <w:rPr>
                <w:rFonts w:cs="Calibri"/>
                <w:b/>
              </w:rPr>
            </w:pPr>
            <w:r w:rsidRPr="00B606A4">
              <w:rPr>
                <w:rFonts w:cs="Calibri"/>
                <w:b/>
              </w:rPr>
              <w:t xml:space="preserve">Quality improvement and </w:t>
            </w:r>
            <w:r w:rsidR="00AE3025">
              <w:rPr>
                <w:rFonts w:cs="Calibri"/>
                <w:b/>
              </w:rPr>
              <w:t>service user</w:t>
            </w:r>
            <w:r w:rsidRPr="00B606A4">
              <w:rPr>
                <w:rFonts w:cs="Calibri"/>
                <w:b/>
              </w:rPr>
              <w:t xml:space="preserve"> safety knowledge and skills </w:t>
            </w:r>
          </w:p>
          <w:p w14:paraId="598E13D7" w14:textId="2AE67D60" w:rsidR="00F07D2D" w:rsidRPr="00B606A4" w:rsidRDefault="00B606A4" w:rsidP="005D407A">
            <w:pPr>
              <w:rPr>
                <w:rFonts w:cs="Calibri"/>
                <w:i/>
                <w:highlight w:val="darkGray"/>
              </w:rPr>
            </w:pPr>
            <w:r w:rsidRPr="00B606A4">
              <w:rPr>
                <w:rFonts w:cs="Calibri"/>
                <w:i/>
              </w:rPr>
              <w:t>Using appropriate tools, methods</w:t>
            </w:r>
            <w:r w:rsidR="00A6156C">
              <w:rPr>
                <w:rFonts w:cs="Calibri"/>
                <w:i/>
              </w:rPr>
              <w:t>,</w:t>
            </w:r>
            <w:r w:rsidRPr="00B606A4">
              <w:rPr>
                <w:rFonts w:cs="Calibri"/>
                <w:i/>
              </w:rPr>
              <w:t xml:space="preserve"> and techniques to improve the quality and safety of care.</w:t>
            </w:r>
          </w:p>
        </w:tc>
      </w:tr>
      <w:tr w:rsidR="00B606A4" w:rsidRPr="00CE37CF" w14:paraId="618475D8" w14:textId="77777777" w:rsidTr="00B606A4">
        <w:tc>
          <w:tcPr>
            <w:tcW w:w="3397" w:type="dxa"/>
            <w:shd w:val="clear" w:color="auto" w:fill="C5E0B3" w:themeFill="accent6" w:themeFillTint="66"/>
          </w:tcPr>
          <w:p w14:paraId="10BABEC6" w14:textId="77777777" w:rsidR="00B606A4" w:rsidRDefault="00B606A4" w:rsidP="00B606A4">
            <w:pPr>
              <w:rPr>
                <w:rFonts w:cs="Calibri"/>
              </w:rPr>
            </w:pPr>
            <w:r w:rsidRPr="00B606A4">
              <w:rPr>
                <w:rFonts w:cs="Calibri"/>
                <w:b/>
              </w:rPr>
              <w:t>Quality and safety experts</w:t>
            </w:r>
            <w:r>
              <w:rPr>
                <w:rFonts w:cs="Calibri"/>
              </w:rPr>
              <w:t xml:space="preserve"> </w:t>
            </w:r>
            <w:r w:rsidRPr="00B606A4">
              <w:rPr>
                <w:rFonts w:cs="Calibri"/>
                <w:b/>
              </w:rPr>
              <w:t>have knowledge of:</w:t>
            </w:r>
          </w:p>
        </w:tc>
        <w:tc>
          <w:tcPr>
            <w:tcW w:w="3402" w:type="dxa"/>
            <w:shd w:val="clear" w:color="auto" w:fill="E2EFD9" w:themeFill="accent6" w:themeFillTint="33"/>
          </w:tcPr>
          <w:p w14:paraId="6735694D" w14:textId="77777777" w:rsidR="00B606A4" w:rsidRPr="00B61AA9" w:rsidRDefault="00B606A4" w:rsidP="0071381A">
            <w:pPr>
              <w:rPr>
                <w:rFonts w:cs="Calibri"/>
                <w:highlight w:val="darkGray"/>
              </w:rPr>
            </w:pPr>
            <w:r w:rsidRPr="00B606A4">
              <w:rPr>
                <w:rFonts w:cs="Calibri"/>
                <w:b/>
              </w:rPr>
              <w:t>Quality and safety experts</w:t>
            </w:r>
            <w:r>
              <w:rPr>
                <w:rFonts w:cs="Calibri"/>
                <w:b/>
              </w:rPr>
              <w:t>:</w:t>
            </w:r>
          </w:p>
        </w:tc>
        <w:tc>
          <w:tcPr>
            <w:tcW w:w="3119" w:type="dxa"/>
            <w:shd w:val="clear" w:color="auto" w:fill="F5FFE5"/>
          </w:tcPr>
          <w:p w14:paraId="071591BB" w14:textId="77777777" w:rsidR="00B606A4" w:rsidRPr="00CE37CF" w:rsidRDefault="00B606A4" w:rsidP="009F4E88">
            <w:pPr>
              <w:rPr>
                <w:rFonts w:cs="Calibri"/>
              </w:rPr>
            </w:pPr>
            <w:r w:rsidRPr="009F0559">
              <w:rPr>
                <w:rFonts w:cs="Calibri"/>
                <w:b/>
              </w:rPr>
              <w:t>Action taken by</w:t>
            </w:r>
            <w:r w:rsidR="009F4E88">
              <w:rPr>
                <w:rFonts w:cs="Calibri"/>
                <w:b/>
              </w:rPr>
              <w:t xml:space="preserve"> us</w:t>
            </w:r>
            <w:r w:rsidR="00B20E54">
              <w:rPr>
                <w:rFonts w:cs="Calibri"/>
                <w:b/>
              </w:rPr>
              <w:t>:</w:t>
            </w:r>
          </w:p>
        </w:tc>
      </w:tr>
      <w:tr w:rsidR="00F71E81" w:rsidRPr="00CE37CF" w14:paraId="6A1DCAE2" w14:textId="77777777" w:rsidTr="00B606A4">
        <w:tc>
          <w:tcPr>
            <w:tcW w:w="3397" w:type="dxa"/>
            <w:shd w:val="clear" w:color="auto" w:fill="C5E0B3" w:themeFill="accent6" w:themeFillTint="66"/>
          </w:tcPr>
          <w:p w14:paraId="31A9C12D" w14:textId="77777777" w:rsidR="00F71E81" w:rsidRPr="00732DEA" w:rsidRDefault="00732DEA" w:rsidP="00732DEA">
            <w:pPr>
              <w:rPr>
                <w:rFonts w:cs="Calibri"/>
              </w:rPr>
            </w:pPr>
            <w:r w:rsidRPr="00732DEA">
              <w:rPr>
                <w:rFonts w:cs="Calibri"/>
              </w:rPr>
              <w:t>Approaches to manage safety</w:t>
            </w:r>
            <w:r w:rsidR="0071381A">
              <w:rPr>
                <w:rFonts w:cs="Calibri"/>
              </w:rPr>
              <w:t>/</w:t>
            </w:r>
            <w:r w:rsidRPr="00732DEA">
              <w:rPr>
                <w:rFonts w:cs="Calibri"/>
              </w:rPr>
              <w:t xml:space="preserve"> risks at the indivi</w:t>
            </w:r>
            <w:r>
              <w:rPr>
                <w:rFonts w:cs="Calibri"/>
              </w:rPr>
              <w:t>dual and organisational levels.</w:t>
            </w:r>
            <w:r w:rsidRPr="00732DEA">
              <w:rPr>
                <w:rFonts w:cs="Calibri"/>
              </w:rPr>
              <w:t xml:space="preserve"> </w:t>
            </w:r>
          </w:p>
        </w:tc>
        <w:tc>
          <w:tcPr>
            <w:tcW w:w="3402" w:type="dxa"/>
            <w:shd w:val="clear" w:color="auto" w:fill="E2EFD9" w:themeFill="accent6" w:themeFillTint="33"/>
          </w:tcPr>
          <w:p w14:paraId="5864AFCA" w14:textId="77777777" w:rsidR="00F71E81" w:rsidRPr="00602A7D" w:rsidRDefault="00602A7D" w:rsidP="00602A7D">
            <w:pPr>
              <w:rPr>
                <w:rFonts w:cs="Calibri"/>
              </w:rPr>
            </w:pPr>
            <w:r w:rsidRPr="00602A7D">
              <w:rPr>
                <w:rFonts w:cs="Calibri"/>
              </w:rPr>
              <w:t>Work with organisational leaders to guide and support the application of appropriate safety practices to manage risk and increase the reliability of safe care</w:t>
            </w:r>
            <w:r>
              <w:rPr>
                <w:rFonts w:cs="Calibri"/>
              </w:rPr>
              <w:t>.</w:t>
            </w:r>
            <w:r w:rsidRPr="00602A7D">
              <w:rPr>
                <w:rFonts w:cs="Calibri"/>
              </w:rPr>
              <w:t xml:space="preserve"> </w:t>
            </w:r>
          </w:p>
        </w:tc>
        <w:tc>
          <w:tcPr>
            <w:tcW w:w="3119" w:type="dxa"/>
            <w:vMerge w:val="restart"/>
            <w:shd w:val="clear" w:color="auto" w:fill="F5FFE5"/>
          </w:tcPr>
          <w:p w14:paraId="29B8CD6C" w14:textId="3FA66CA7" w:rsidR="00F71E81" w:rsidRDefault="0047096D" w:rsidP="00DB2F31">
            <w:pPr>
              <w:pStyle w:val="ListParagraph"/>
              <w:numPr>
                <w:ilvl w:val="0"/>
                <w:numId w:val="26"/>
              </w:numPr>
              <w:rPr>
                <w:rFonts w:cs="Calibri"/>
              </w:rPr>
            </w:pPr>
            <w:r w:rsidRPr="0047096D">
              <w:rPr>
                <w:rFonts w:cs="Calibri"/>
              </w:rPr>
              <w:t>Ensure that relevant policies and procedures are developed, maintained</w:t>
            </w:r>
            <w:r w:rsidR="00A6156C">
              <w:rPr>
                <w:rFonts w:cs="Calibri"/>
              </w:rPr>
              <w:t>,</w:t>
            </w:r>
            <w:r w:rsidRPr="0047096D">
              <w:rPr>
                <w:rFonts w:cs="Calibri"/>
              </w:rPr>
              <w:t xml:space="preserve"> and implemented.</w:t>
            </w:r>
          </w:p>
          <w:p w14:paraId="31AD776F" w14:textId="77777777" w:rsidR="0047096D" w:rsidRDefault="0047096D" w:rsidP="00DB2F31">
            <w:pPr>
              <w:pStyle w:val="ListParagraph"/>
              <w:numPr>
                <w:ilvl w:val="0"/>
                <w:numId w:val="26"/>
              </w:numPr>
              <w:rPr>
                <w:rFonts w:cs="Calibri"/>
              </w:rPr>
            </w:pPr>
            <w:r>
              <w:rPr>
                <w:rFonts w:cs="Calibri"/>
              </w:rPr>
              <w:t>Example policies:</w:t>
            </w:r>
          </w:p>
          <w:p w14:paraId="66CBB6F0" w14:textId="77777777" w:rsidR="0047096D" w:rsidRDefault="0047096D" w:rsidP="00DB2F31">
            <w:pPr>
              <w:pStyle w:val="ListParagraph"/>
              <w:numPr>
                <w:ilvl w:val="1"/>
                <w:numId w:val="26"/>
              </w:numPr>
              <w:rPr>
                <w:rFonts w:cs="Calibri"/>
              </w:rPr>
            </w:pPr>
            <w:r>
              <w:rPr>
                <w:rFonts w:cs="Calibri"/>
              </w:rPr>
              <w:t>Open disclosure</w:t>
            </w:r>
          </w:p>
          <w:p w14:paraId="3035F852" w14:textId="77777777" w:rsidR="0047096D" w:rsidRDefault="0047096D" w:rsidP="00DB2F31">
            <w:pPr>
              <w:pStyle w:val="ListParagraph"/>
              <w:numPr>
                <w:ilvl w:val="1"/>
                <w:numId w:val="26"/>
              </w:numPr>
              <w:rPr>
                <w:rFonts w:cs="Calibri"/>
              </w:rPr>
            </w:pPr>
            <w:r>
              <w:rPr>
                <w:rFonts w:cs="Calibri"/>
              </w:rPr>
              <w:t>Adverse events</w:t>
            </w:r>
          </w:p>
          <w:p w14:paraId="2184212E" w14:textId="77777777" w:rsidR="0047096D" w:rsidRDefault="0047096D" w:rsidP="00DB2F31">
            <w:pPr>
              <w:pStyle w:val="ListParagraph"/>
              <w:numPr>
                <w:ilvl w:val="1"/>
                <w:numId w:val="26"/>
              </w:numPr>
              <w:rPr>
                <w:rFonts w:cs="Calibri"/>
              </w:rPr>
            </w:pPr>
            <w:r>
              <w:rPr>
                <w:rFonts w:cs="Calibri"/>
              </w:rPr>
              <w:t>Health and safety</w:t>
            </w:r>
          </w:p>
          <w:p w14:paraId="64F9AECF" w14:textId="77777777" w:rsidR="0041297B" w:rsidRDefault="0041297B" w:rsidP="00DB2F31">
            <w:pPr>
              <w:pStyle w:val="ListParagraph"/>
              <w:numPr>
                <w:ilvl w:val="1"/>
                <w:numId w:val="26"/>
              </w:numPr>
              <w:rPr>
                <w:rFonts w:cs="Calibri"/>
              </w:rPr>
            </w:pPr>
            <w:r>
              <w:rPr>
                <w:rFonts w:cs="Calibri"/>
              </w:rPr>
              <w:t>Risk register</w:t>
            </w:r>
          </w:p>
          <w:p w14:paraId="59B437E1" w14:textId="77777777" w:rsidR="006001FD" w:rsidRDefault="006001FD" w:rsidP="00DB2F31">
            <w:pPr>
              <w:pStyle w:val="ListParagraph"/>
              <w:numPr>
                <w:ilvl w:val="1"/>
                <w:numId w:val="26"/>
              </w:numPr>
              <w:rPr>
                <w:rFonts w:cs="Calibri"/>
              </w:rPr>
            </w:pPr>
            <w:r>
              <w:rPr>
                <w:rFonts w:cs="Calibri"/>
              </w:rPr>
              <w:t>De-brief</w:t>
            </w:r>
          </w:p>
          <w:p w14:paraId="71D0962A" w14:textId="77777777" w:rsidR="001B1562" w:rsidRPr="0008521E" w:rsidRDefault="001B1562" w:rsidP="0008521E">
            <w:pPr>
              <w:ind w:left="360"/>
              <w:rPr>
                <w:rFonts w:cs="Calibri"/>
              </w:rPr>
            </w:pPr>
          </w:p>
        </w:tc>
      </w:tr>
      <w:tr w:rsidR="00F71E81" w:rsidRPr="00CE37CF" w14:paraId="3CFCDE87" w14:textId="77777777" w:rsidTr="00B606A4">
        <w:tc>
          <w:tcPr>
            <w:tcW w:w="3397" w:type="dxa"/>
            <w:shd w:val="clear" w:color="auto" w:fill="C5E0B3" w:themeFill="accent6" w:themeFillTint="66"/>
          </w:tcPr>
          <w:p w14:paraId="13FD233C" w14:textId="77777777" w:rsidR="00F71E81" w:rsidRPr="00B606A4" w:rsidRDefault="00732DEA" w:rsidP="00732DEA">
            <w:pPr>
              <w:rPr>
                <w:rFonts w:cs="Calibri"/>
                <w:b/>
              </w:rPr>
            </w:pPr>
            <w:r w:rsidRPr="00732DEA">
              <w:rPr>
                <w:rFonts w:cs="Calibri"/>
              </w:rPr>
              <w:t>The key drivers of poor quality care: harm, waste and variation</w:t>
            </w:r>
            <w:r>
              <w:rPr>
                <w:rFonts w:cs="Calibri"/>
              </w:rPr>
              <w:t>.</w:t>
            </w:r>
            <w:r w:rsidRPr="00732DEA">
              <w:rPr>
                <w:rFonts w:cs="Calibri"/>
              </w:rPr>
              <w:t xml:space="preserve"> </w:t>
            </w:r>
          </w:p>
        </w:tc>
        <w:tc>
          <w:tcPr>
            <w:tcW w:w="3402" w:type="dxa"/>
            <w:shd w:val="clear" w:color="auto" w:fill="E2EFD9" w:themeFill="accent6" w:themeFillTint="33"/>
          </w:tcPr>
          <w:p w14:paraId="713D742F" w14:textId="77777777" w:rsidR="00F71E81" w:rsidRPr="00602A7D" w:rsidRDefault="00EE7F94" w:rsidP="0071381A">
            <w:pPr>
              <w:rPr>
                <w:rFonts w:cs="Calibri"/>
              </w:rPr>
            </w:pPr>
            <w:r w:rsidRPr="00602A7D">
              <w:rPr>
                <w:rFonts w:cs="Calibri"/>
              </w:rPr>
              <w:t xml:space="preserve">Model </w:t>
            </w:r>
            <w:r>
              <w:rPr>
                <w:rFonts w:cs="Calibri"/>
              </w:rPr>
              <w:t xml:space="preserve">service delivery </w:t>
            </w:r>
            <w:r w:rsidRPr="00602A7D">
              <w:rPr>
                <w:rFonts w:cs="Calibri"/>
              </w:rPr>
              <w:t>and operational risk awareness and support</w:t>
            </w:r>
            <w:r w:rsidR="0071381A">
              <w:rPr>
                <w:rFonts w:cs="Calibri"/>
              </w:rPr>
              <w:t xml:space="preserve"> the</w:t>
            </w:r>
            <w:r w:rsidRPr="00602A7D">
              <w:rPr>
                <w:rFonts w:cs="Calibri"/>
              </w:rPr>
              <w:t xml:space="preserve"> reporting of safety concerns by staff and </w:t>
            </w:r>
            <w:r w:rsidR="0071381A">
              <w:rPr>
                <w:rFonts w:cs="Calibri"/>
              </w:rPr>
              <w:t xml:space="preserve">people engaged in our service </w:t>
            </w:r>
            <w:r w:rsidRPr="00602A7D">
              <w:rPr>
                <w:rFonts w:cs="Calibri"/>
              </w:rPr>
              <w:t>and their families/whānau</w:t>
            </w:r>
            <w:r>
              <w:rPr>
                <w:rFonts w:cs="Calibri"/>
              </w:rPr>
              <w:t>.</w:t>
            </w:r>
          </w:p>
        </w:tc>
        <w:tc>
          <w:tcPr>
            <w:tcW w:w="3119" w:type="dxa"/>
            <w:vMerge/>
            <w:shd w:val="clear" w:color="auto" w:fill="F5FFE5"/>
          </w:tcPr>
          <w:p w14:paraId="5D9F228A" w14:textId="77777777" w:rsidR="00F71E81" w:rsidRPr="009F0559" w:rsidRDefault="00F71E81" w:rsidP="00B606A4">
            <w:pPr>
              <w:rPr>
                <w:rFonts w:cs="Calibri"/>
                <w:b/>
              </w:rPr>
            </w:pPr>
          </w:p>
        </w:tc>
      </w:tr>
      <w:tr w:rsidR="00F71E81" w:rsidRPr="00CE37CF" w14:paraId="0C6D4703" w14:textId="77777777" w:rsidTr="00B606A4">
        <w:tc>
          <w:tcPr>
            <w:tcW w:w="3397" w:type="dxa"/>
            <w:shd w:val="clear" w:color="auto" w:fill="C5E0B3" w:themeFill="accent6" w:themeFillTint="66"/>
          </w:tcPr>
          <w:p w14:paraId="4BF1A514" w14:textId="77777777" w:rsidR="00F71E81" w:rsidRPr="00B606A4" w:rsidRDefault="00732DEA" w:rsidP="00732DEA">
            <w:pPr>
              <w:rPr>
                <w:rFonts w:cs="Calibri"/>
                <w:b/>
              </w:rPr>
            </w:pPr>
            <w:r w:rsidRPr="00732DEA">
              <w:rPr>
                <w:rFonts w:cs="Calibri"/>
              </w:rPr>
              <w:t>A systems approach to learn from failures, including the role of adverse event management and open communication</w:t>
            </w:r>
            <w:r>
              <w:rPr>
                <w:rFonts w:cs="Calibri"/>
              </w:rPr>
              <w:t>.</w:t>
            </w:r>
          </w:p>
        </w:tc>
        <w:tc>
          <w:tcPr>
            <w:tcW w:w="3402" w:type="dxa"/>
            <w:shd w:val="clear" w:color="auto" w:fill="E2EFD9" w:themeFill="accent6" w:themeFillTint="33"/>
          </w:tcPr>
          <w:p w14:paraId="1056C769" w14:textId="77777777" w:rsidR="00F71E81" w:rsidRPr="00602A7D" w:rsidRDefault="0071381A" w:rsidP="0071381A">
            <w:pPr>
              <w:rPr>
                <w:rFonts w:cs="Calibri"/>
              </w:rPr>
            </w:pPr>
            <w:r>
              <w:rPr>
                <w:rFonts w:cs="Calibri"/>
              </w:rPr>
              <w:t>Are</w:t>
            </w:r>
            <w:r w:rsidR="00EE7F94" w:rsidRPr="00602A7D">
              <w:rPr>
                <w:rFonts w:cs="Calibri"/>
              </w:rPr>
              <w:t xml:space="preserve"> proactive in anticipating future system failures and work with staff,</w:t>
            </w:r>
            <w:r w:rsidR="00B26805">
              <w:rPr>
                <w:rFonts w:cs="Calibri"/>
              </w:rPr>
              <w:t xml:space="preserve"> </w:t>
            </w:r>
            <w:r>
              <w:rPr>
                <w:rFonts w:cs="Calibri"/>
              </w:rPr>
              <w:t>people engaged in our service</w:t>
            </w:r>
            <w:r w:rsidR="00EE7F94" w:rsidRPr="00602A7D">
              <w:rPr>
                <w:rFonts w:cs="Calibri"/>
              </w:rPr>
              <w:t xml:space="preserve"> and the</w:t>
            </w:r>
            <w:r>
              <w:rPr>
                <w:rFonts w:cs="Calibri"/>
              </w:rPr>
              <w:t>ir</w:t>
            </w:r>
            <w:r w:rsidR="00EE7F94" w:rsidRPr="00602A7D">
              <w:rPr>
                <w:rFonts w:cs="Calibri"/>
              </w:rPr>
              <w:t xml:space="preserve"> families/whānau to identify and take steps to minimise risk</w:t>
            </w:r>
            <w:r w:rsidR="00EE7F94">
              <w:rPr>
                <w:rFonts w:cs="Calibri"/>
              </w:rPr>
              <w:t>.</w:t>
            </w:r>
          </w:p>
        </w:tc>
        <w:tc>
          <w:tcPr>
            <w:tcW w:w="3119" w:type="dxa"/>
            <w:vMerge/>
            <w:shd w:val="clear" w:color="auto" w:fill="F5FFE5"/>
          </w:tcPr>
          <w:p w14:paraId="6C2CC422" w14:textId="77777777" w:rsidR="00F71E81" w:rsidRPr="009F0559" w:rsidRDefault="00F71E81" w:rsidP="00B606A4">
            <w:pPr>
              <w:rPr>
                <w:rFonts w:cs="Calibri"/>
                <w:b/>
              </w:rPr>
            </w:pPr>
          </w:p>
        </w:tc>
      </w:tr>
      <w:tr w:rsidR="00F71E81" w:rsidRPr="00CE37CF" w14:paraId="00EAFF87" w14:textId="77777777" w:rsidTr="00B606A4">
        <w:tc>
          <w:tcPr>
            <w:tcW w:w="3397" w:type="dxa"/>
            <w:shd w:val="clear" w:color="auto" w:fill="C5E0B3" w:themeFill="accent6" w:themeFillTint="66"/>
          </w:tcPr>
          <w:p w14:paraId="5749FEE7" w14:textId="77777777" w:rsidR="00F71E81" w:rsidRPr="00B606A4" w:rsidRDefault="00732DEA" w:rsidP="00B606A4">
            <w:pPr>
              <w:rPr>
                <w:rFonts w:cs="Calibri"/>
                <w:b/>
              </w:rPr>
            </w:pPr>
            <w:r w:rsidRPr="00732DEA">
              <w:rPr>
                <w:rFonts w:cs="Calibri"/>
              </w:rPr>
              <w:t>How to implement, spread and sustain improvements.</w:t>
            </w:r>
          </w:p>
        </w:tc>
        <w:tc>
          <w:tcPr>
            <w:tcW w:w="3402" w:type="dxa"/>
            <w:shd w:val="clear" w:color="auto" w:fill="E2EFD9" w:themeFill="accent6" w:themeFillTint="33"/>
          </w:tcPr>
          <w:p w14:paraId="4CC4C254" w14:textId="77777777" w:rsidR="00F71E81" w:rsidRPr="00602A7D" w:rsidRDefault="00EE7F94" w:rsidP="00602A7D">
            <w:pPr>
              <w:rPr>
                <w:rFonts w:cs="Calibri"/>
              </w:rPr>
            </w:pPr>
            <w:r w:rsidRPr="00602A7D">
              <w:rPr>
                <w:rFonts w:cs="Calibri"/>
              </w:rPr>
              <w:t>Lead/support adverse event reviews to address system vulnerabilities</w:t>
            </w:r>
            <w:r>
              <w:rPr>
                <w:rFonts w:cs="Calibri"/>
              </w:rPr>
              <w:t>.</w:t>
            </w:r>
          </w:p>
        </w:tc>
        <w:tc>
          <w:tcPr>
            <w:tcW w:w="3119" w:type="dxa"/>
            <w:vMerge/>
            <w:shd w:val="clear" w:color="auto" w:fill="F5FFE5"/>
          </w:tcPr>
          <w:p w14:paraId="335FE543" w14:textId="77777777" w:rsidR="00F71E81" w:rsidRPr="009F0559" w:rsidRDefault="00F71E81" w:rsidP="00B606A4">
            <w:pPr>
              <w:rPr>
                <w:rFonts w:cs="Calibri"/>
                <w:b/>
              </w:rPr>
            </w:pPr>
          </w:p>
        </w:tc>
      </w:tr>
      <w:tr w:rsidR="00EE3C3C" w:rsidRPr="00CE37CF" w14:paraId="08AAC5D4" w14:textId="77777777" w:rsidTr="00B606A4">
        <w:tc>
          <w:tcPr>
            <w:tcW w:w="3397" w:type="dxa"/>
            <w:vMerge w:val="restart"/>
            <w:shd w:val="clear" w:color="auto" w:fill="C5E0B3" w:themeFill="accent6" w:themeFillTint="66"/>
          </w:tcPr>
          <w:p w14:paraId="52599CC2" w14:textId="77777777" w:rsidR="00EE3C3C" w:rsidRPr="00B606A4" w:rsidRDefault="00EE3C3C" w:rsidP="00B606A4">
            <w:pPr>
              <w:rPr>
                <w:rFonts w:cs="Calibri"/>
                <w:b/>
              </w:rPr>
            </w:pPr>
          </w:p>
        </w:tc>
        <w:tc>
          <w:tcPr>
            <w:tcW w:w="3402" w:type="dxa"/>
            <w:shd w:val="clear" w:color="auto" w:fill="E2EFD9" w:themeFill="accent6" w:themeFillTint="33"/>
          </w:tcPr>
          <w:p w14:paraId="52DF9997" w14:textId="77777777" w:rsidR="00EE3C3C" w:rsidRPr="00602A7D" w:rsidRDefault="00EE3C3C" w:rsidP="00602A7D">
            <w:pPr>
              <w:rPr>
                <w:rFonts w:cs="Calibri"/>
              </w:rPr>
            </w:pPr>
            <w:r w:rsidRPr="00602A7D">
              <w:rPr>
                <w:rFonts w:cs="Calibri"/>
              </w:rPr>
              <w:t>Support a system for sharing learning from failures and successes to improve system performance</w:t>
            </w:r>
            <w:r>
              <w:rPr>
                <w:rFonts w:cs="Calibri"/>
              </w:rPr>
              <w:t>.</w:t>
            </w:r>
          </w:p>
        </w:tc>
        <w:tc>
          <w:tcPr>
            <w:tcW w:w="3119" w:type="dxa"/>
            <w:vMerge/>
            <w:shd w:val="clear" w:color="auto" w:fill="F5FFE5"/>
          </w:tcPr>
          <w:p w14:paraId="6714165C" w14:textId="77777777" w:rsidR="00EE3C3C" w:rsidRPr="009F0559" w:rsidRDefault="00EE3C3C" w:rsidP="00B606A4">
            <w:pPr>
              <w:rPr>
                <w:rFonts w:cs="Calibri"/>
                <w:b/>
              </w:rPr>
            </w:pPr>
          </w:p>
        </w:tc>
      </w:tr>
      <w:tr w:rsidR="00EE3C3C" w:rsidRPr="00CE37CF" w14:paraId="0EFE7778" w14:textId="77777777" w:rsidTr="00B606A4">
        <w:tc>
          <w:tcPr>
            <w:tcW w:w="3397" w:type="dxa"/>
            <w:vMerge/>
            <w:shd w:val="clear" w:color="auto" w:fill="C5E0B3" w:themeFill="accent6" w:themeFillTint="66"/>
          </w:tcPr>
          <w:p w14:paraId="1A7419E7" w14:textId="77777777" w:rsidR="00EE3C3C" w:rsidRPr="00B606A4" w:rsidRDefault="00EE3C3C" w:rsidP="00B606A4">
            <w:pPr>
              <w:rPr>
                <w:rFonts w:cs="Calibri"/>
                <w:b/>
              </w:rPr>
            </w:pPr>
          </w:p>
        </w:tc>
        <w:tc>
          <w:tcPr>
            <w:tcW w:w="3402" w:type="dxa"/>
            <w:shd w:val="clear" w:color="auto" w:fill="E2EFD9" w:themeFill="accent6" w:themeFillTint="33"/>
          </w:tcPr>
          <w:p w14:paraId="73127C1F" w14:textId="77777777" w:rsidR="00EE3C3C" w:rsidRPr="00602A7D" w:rsidRDefault="006001FD" w:rsidP="0071381A">
            <w:pPr>
              <w:rPr>
                <w:rFonts w:cs="Calibri"/>
              </w:rPr>
            </w:pPr>
            <w:r>
              <w:rPr>
                <w:rFonts w:cs="Calibri"/>
              </w:rPr>
              <w:t>E</w:t>
            </w:r>
            <w:r w:rsidR="00EE3C3C" w:rsidRPr="00602A7D">
              <w:rPr>
                <w:rFonts w:cs="Calibri"/>
              </w:rPr>
              <w:t xml:space="preserve">nsure systems and processes are in place to support </w:t>
            </w:r>
            <w:r w:rsidR="0071381A">
              <w:rPr>
                <w:rFonts w:cs="Calibri"/>
              </w:rPr>
              <w:t>people engaged in our service</w:t>
            </w:r>
            <w:r w:rsidR="00EE3C3C" w:rsidRPr="00602A7D">
              <w:rPr>
                <w:rFonts w:cs="Calibri"/>
              </w:rPr>
              <w:t xml:space="preserve">, </w:t>
            </w:r>
            <w:r w:rsidR="0071381A">
              <w:rPr>
                <w:rFonts w:cs="Calibri"/>
              </w:rPr>
              <w:t xml:space="preserve">their </w:t>
            </w:r>
            <w:r w:rsidR="00EE3C3C" w:rsidRPr="00602A7D">
              <w:rPr>
                <w:rFonts w:cs="Calibri"/>
              </w:rPr>
              <w:lastRenderedPageBreak/>
              <w:t>families/whānau and staff after adverse events</w:t>
            </w:r>
            <w:r w:rsidR="00EE3C3C">
              <w:rPr>
                <w:rFonts w:cs="Calibri"/>
              </w:rPr>
              <w:t>.</w:t>
            </w:r>
          </w:p>
        </w:tc>
        <w:tc>
          <w:tcPr>
            <w:tcW w:w="3119" w:type="dxa"/>
            <w:vMerge/>
            <w:shd w:val="clear" w:color="auto" w:fill="F5FFE5"/>
          </w:tcPr>
          <w:p w14:paraId="27309CDC" w14:textId="77777777" w:rsidR="00EE3C3C" w:rsidRPr="009F0559" w:rsidRDefault="00EE3C3C" w:rsidP="00B606A4">
            <w:pPr>
              <w:rPr>
                <w:rFonts w:cs="Calibri"/>
                <w:b/>
              </w:rPr>
            </w:pPr>
          </w:p>
        </w:tc>
      </w:tr>
      <w:tr w:rsidR="00EE3C3C" w:rsidRPr="00CE37CF" w14:paraId="77CBC4E6" w14:textId="77777777" w:rsidTr="00B606A4">
        <w:tc>
          <w:tcPr>
            <w:tcW w:w="3397" w:type="dxa"/>
            <w:vMerge/>
            <w:shd w:val="clear" w:color="auto" w:fill="C5E0B3" w:themeFill="accent6" w:themeFillTint="66"/>
          </w:tcPr>
          <w:p w14:paraId="5339FE60" w14:textId="77777777" w:rsidR="00EE3C3C" w:rsidRPr="00B606A4" w:rsidRDefault="00EE3C3C" w:rsidP="00B606A4">
            <w:pPr>
              <w:rPr>
                <w:rFonts w:cs="Calibri"/>
                <w:b/>
              </w:rPr>
            </w:pPr>
          </w:p>
        </w:tc>
        <w:tc>
          <w:tcPr>
            <w:tcW w:w="3402" w:type="dxa"/>
            <w:shd w:val="clear" w:color="auto" w:fill="E2EFD9" w:themeFill="accent6" w:themeFillTint="33"/>
          </w:tcPr>
          <w:p w14:paraId="72E08329" w14:textId="77777777" w:rsidR="00EE3C3C" w:rsidRPr="00602A7D" w:rsidRDefault="00EE3C3C" w:rsidP="0071381A">
            <w:pPr>
              <w:rPr>
                <w:rFonts w:cs="Calibri"/>
              </w:rPr>
            </w:pPr>
            <w:r w:rsidRPr="00602A7D">
              <w:rPr>
                <w:rFonts w:cs="Calibri"/>
              </w:rPr>
              <w:t>Facilitate the implementation and sustainability of quality improvement and safety initiatives</w:t>
            </w:r>
            <w:r>
              <w:rPr>
                <w:rFonts w:cs="Calibri"/>
              </w:rPr>
              <w:t>.</w:t>
            </w:r>
          </w:p>
        </w:tc>
        <w:tc>
          <w:tcPr>
            <w:tcW w:w="3119" w:type="dxa"/>
            <w:vMerge/>
            <w:shd w:val="clear" w:color="auto" w:fill="F5FFE5"/>
          </w:tcPr>
          <w:p w14:paraId="2A14B761" w14:textId="77777777" w:rsidR="00EE3C3C" w:rsidRPr="009F0559" w:rsidRDefault="00EE3C3C" w:rsidP="00B606A4">
            <w:pPr>
              <w:rPr>
                <w:rFonts w:cs="Calibri"/>
                <w:b/>
              </w:rPr>
            </w:pPr>
          </w:p>
        </w:tc>
      </w:tr>
      <w:tr w:rsidR="00EE3C3C" w:rsidRPr="00CE37CF" w14:paraId="4A10D0D3" w14:textId="77777777" w:rsidTr="00B606A4">
        <w:tc>
          <w:tcPr>
            <w:tcW w:w="3397" w:type="dxa"/>
            <w:vMerge/>
            <w:shd w:val="clear" w:color="auto" w:fill="C5E0B3" w:themeFill="accent6" w:themeFillTint="66"/>
          </w:tcPr>
          <w:p w14:paraId="5F4DA264" w14:textId="77777777" w:rsidR="00EE3C3C" w:rsidRPr="00B606A4" w:rsidRDefault="00EE3C3C" w:rsidP="00B606A4">
            <w:pPr>
              <w:rPr>
                <w:rFonts w:cs="Calibri"/>
                <w:b/>
              </w:rPr>
            </w:pPr>
          </w:p>
        </w:tc>
        <w:tc>
          <w:tcPr>
            <w:tcW w:w="3402" w:type="dxa"/>
            <w:shd w:val="clear" w:color="auto" w:fill="E2EFD9" w:themeFill="accent6" w:themeFillTint="33"/>
          </w:tcPr>
          <w:p w14:paraId="405BB377" w14:textId="77777777" w:rsidR="00EE3C3C" w:rsidRPr="00602A7D" w:rsidRDefault="00EE3C3C" w:rsidP="0071381A">
            <w:pPr>
              <w:rPr>
                <w:rFonts w:cs="Calibri"/>
              </w:rPr>
            </w:pPr>
            <w:r w:rsidRPr="00602A7D">
              <w:rPr>
                <w:rFonts w:cs="Calibri"/>
              </w:rPr>
              <w:t xml:space="preserve">Lead innovative practice in </w:t>
            </w:r>
            <w:r w:rsidR="0071381A">
              <w:rPr>
                <w:rFonts w:cs="Calibri"/>
              </w:rPr>
              <w:t>person-</w:t>
            </w:r>
            <w:r w:rsidRPr="00602A7D">
              <w:rPr>
                <w:rFonts w:cs="Calibri"/>
              </w:rPr>
              <w:t>centred system change.</w:t>
            </w:r>
          </w:p>
        </w:tc>
        <w:tc>
          <w:tcPr>
            <w:tcW w:w="3119" w:type="dxa"/>
            <w:vMerge/>
            <w:shd w:val="clear" w:color="auto" w:fill="F5FFE5"/>
          </w:tcPr>
          <w:p w14:paraId="1900AD9B" w14:textId="77777777" w:rsidR="00EE3C3C" w:rsidRPr="009F0559" w:rsidRDefault="00EE3C3C" w:rsidP="00B606A4">
            <w:pPr>
              <w:rPr>
                <w:rFonts w:cs="Calibri"/>
                <w:b/>
              </w:rPr>
            </w:pPr>
          </w:p>
        </w:tc>
      </w:tr>
      <w:tr w:rsidR="003F34E8" w:rsidRPr="001C3753" w14:paraId="616B20B2" w14:textId="77777777" w:rsidTr="003B15A8">
        <w:tc>
          <w:tcPr>
            <w:tcW w:w="9918" w:type="dxa"/>
            <w:gridSpan w:val="3"/>
            <w:shd w:val="clear" w:color="auto" w:fill="FB71C3"/>
          </w:tcPr>
          <w:p w14:paraId="02280D5E" w14:textId="77777777" w:rsidR="003F34E8" w:rsidRDefault="003F34E8" w:rsidP="003F34E8">
            <w:pPr>
              <w:pStyle w:val="Heading2"/>
            </w:pPr>
            <w:bookmarkStart w:id="37" w:name="_Toc87984123"/>
            <w:r w:rsidRPr="003B15A8">
              <w:t>Capabilities of senior and organisational leaders</w:t>
            </w:r>
            <w:bookmarkEnd w:id="37"/>
          </w:p>
          <w:p w14:paraId="5595730A" w14:textId="77777777" w:rsidR="003F34E8" w:rsidRPr="003B15A8" w:rsidRDefault="003F34E8" w:rsidP="005D407A">
            <w:pPr>
              <w:rPr>
                <w:rFonts w:cs="Calibri"/>
                <w:b/>
              </w:rPr>
            </w:pPr>
          </w:p>
        </w:tc>
      </w:tr>
      <w:tr w:rsidR="00F07D2D" w:rsidRPr="001C3753" w14:paraId="26B45302" w14:textId="77777777" w:rsidTr="003B15A8">
        <w:tc>
          <w:tcPr>
            <w:tcW w:w="9918" w:type="dxa"/>
            <w:gridSpan w:val="3"/>
            <w:shd w:val="clear" w:color="auto" w:fill="FB71C3"/>
          </w:tcPr>
          <w:p w14:paraId="65D24A3E" w14:textId="77777777" w:rsidR="003B15A8" w:rsidRDefault="003B15A8" w:rsidP="005D407A">
            <w:pPr>
              <w:rPr>
                <w:rFonts w:cs="Calibri"/>
                <w:b/>
              </w:rPr>
            </w:pPr>
            <w:r w:rsidRPr="003B15A8">
              <w:rPr>
                <w:rFonts w:cs="Calibri"/>
                <w:b/>
              </w:rPr>
              <w:t xml:space="preserve">Partnerships with </w:t>
            </w:r>
            <w:r w:rsidR="009F4E88">
              <w:rPr>
                <w:rFonts w:cs="Calibri"/>
                <w:b/>
              </w:rPr>
              <w:t xml:space="preserve">people engaged with our service </w:t>
            </w:r>
            <w:r w:rsidRPr="003B15A8">
              <w:rPr>
                <w:rFonts w:cs="Calibri"/>
                <w:b/>
              </w:rPr>
              <w:t xml:space="preserve">and their families/whānau </w:t>
            </w:r>
          </w:p>
          <w:p w14:paraId="4F7716D9" w14:textId="53FB5187" w:rsidR="00F07D2D" w:rsidRPr="003B15A8" w:rsidRDefault="009F4E88" w:rsidP="009F4E88">
            <w:pPr>
              <w:rPr>
                <w:rFonts w:cs="Calibri"/>
                <w:i/>
                <w:highlight w:val="darkGray"/>
              </w:rPr>
            </w:pPr>
            <w:r>
              <w:rPr>
                <w:rFonts w:cs="Calibri"/>
                <w:i/>
              </w:rPr>
              <w:t>Enabling</w:t>
            </w:r>
            <w:r w:rsidRPr="00E2536B">
              <w:rPr>
                <w:rFonts w:cs="Calibri"/>
                <w:i/>
              </w:rPr>
              <w:t xml:space="preserve"> </w:t>
            </w:r>
            <w:r>
              <w:rPr>
                <w:rFonts w:cs="Calibri"/>
                <w:i/>
              </w:rPr>
              <w:t>people engaged with our service</w:t>
            </w:r>
            <w:r w:rsidRPr="00E2536B">
              <w:rPr>
                <w:rFonts w:cs="Calibri"/>
                <w:i/>
              </w:rPr>
              <w:t xml:space="preserve"> and their families/whānau to interact with </w:t>
            </w:r>
            <w:r>
              <w:rPr>
                <w:rFonts w:cs="Calibri"/>
                <w:i/>
              </w:rPr>
              <w:t xml:space="preserve">us </w:t>
            </w:r>
            <w:r w:rsidR="00DE5769">
              <w:rPr>
                <w:rFonts w:cs="Calibri"/>
                <w:i/>
              </w:rPr>
              <w:t>to</w:t>
            </w:r>
            <w:r w:rsidRPr="00E2536B">
              <w:rPr>
                <w:rFonts w:cs="Calibri"/>
                <w:i/>
              </w:rPr>
              <w:t xml:space="preserve"> achieve the</w:t>
            </w:r>
            <w:r>
              <w:rPr>
                <w:rFonts w:cs="Calibri"/>
                <w:i/>
              </w:rPr>
              <w:t xml:space="preserve"> outcomes they identified.</w:t>
            </w:r>
          </w:p>
        </w:tc>
      </w:tr>
      <w:tr w:rsidR="00B606A4" w:rsidRPr="00CE37CF" w14:paraId="7F50A484" w14:textId="77777777" w:rsidTr="003B15A8">
        <w:tc>
          <w:tcPr>
            <w:tcW w:w="3397" w:type="dxa"/>
            <w:shd w:val="clear" w:color="auto" w:fill="F286D3"/>
          </w:tcPr>
          <w:p w14:paraId="6EE134D6" w14:textId="77777777" w:rsidR="00B606A4" w:rsidRDefault="003B15A8" w:rsidP="00B606A4">
            <w:pPr>
              <w:rPr>
                <w:rFonts w:cs="Calibri"/>
              </w:rPr>
            </w:pPr>
            <w:r>
              <w:rPr>
                <w:rFonts w:cs="Calibri"/>
                <w:b/>
              </w:rPr>
              <w:t xml:space="preserve">Senior and organisational leaders </w:t>
            </w:r>
            <w:r w:rsidR="00B606A4" w:rsidRPr="00B606A4">
              <w:rPr>
                <w:rFonts w:cs="Calibri"/>
                <w:b/>
              </w:rPr>
              <w:t>have knowledge of:</w:t>
            </w:r>
          </w:p>
        </w:tc>
        <w:tc>
          <w:tcPr>
            <w:tcW w:w="3402" w:type="dxa"/>
            <w:shd w:val="clear" w:color="auto" w:fill="FBAFED"/>
          </w:tcPr>
          <w:p w14:paraId="50B4F006" w14:textId="77777777" w:rsidR="00B606A4" w:rsidRPr="00B61AA9" w:rsidRDefault="003B15A8" w:rsidP="00267C39">
            <w:pPr>
              <w:rPr>
                <w:rFonts w:cs="Calibri"/>
                <w:highlight w:val="darkGray"/>
              </w:rPr>
            </w:pPr>
            <w:r>
              <w:rPr>
                <w:rFonts w:cs="Calibri"/>
                <w:b/>
              </w:rPr>
              <w:t>Se</w:t>
            </w:r>
            <w:r w:rsidR="00267C39">
              <w:rPr>
                <w:rFonts w:cs="Calibri"/>
                <w:b/>
              </w:rPr>
              <w:t>nior and organisational leaders</w:t>
            </w:r>
            <w:r w:rsidR="00B606A4">
              <w:rPr>
                <w:rFonts w:cs="Calibri"/>
                <w:b/>
              </w:rPr>
              <w:t>:</w:t>
            </w:r>
          </w:p>
        </w:tc>
        <w:tc>
          <w:tcPr>
            <w:tcW w:w="3119" w:type="dxa"/>
            <w:shd w:val="clear" w:color="auto" w:fill="FDE7F3"/>
          </w:tcPr>
          <w:p w14:paraId="486900CD" w14:textId="77777777" w:rsidR="00B606A4" w:rsidRPr="00CE37CF" w:rsidRDefault="00B606A4" w:rsidP="0028416E">
            <w:pPr>
              <w:rPr>
                <w:rFonts w:cs="Calibri"/>
              </w:rPr>
            </w:pPr>
            <w:r w:rsidRPr="009F0559">
              <w:rPr>
                <w:rFonts w:cs="Calibri"/>
                <w:b/>
              </w:rPr>
              <w:t xml:space="preserve">Action taken </w:t>
            </w:r>
            <w:r w:rsidR="000C6539">
              <w:rPr>
                <w:rFonts w:cs="Calibri"/>
                <w:b/>
              </w:rPr>
              <w:t xml:space="preserve">by </w:t>
            </w:r>
            <w:r w:rsidR="0028416E">
              <w:rPr>
                <w:rFonts w:cs="Calibri"/>
                <w:b/>
              </w:rPr>
              <w:t>us:</w:t>
            </w:r>
          </w:p>
        </w:tc>
      </w:tr>
      <w:tr w:rsidR="00F71E81" w:rsidRPr="00CE37CF" w14:paraId="5758E88E" w14:textId="77777777" w:rsidTr="003B15A8">
        <w:tc>
          <w:tcPr>
            <w:tcW w:w="3397" w:type="dxa"/>
            <w:shd w:val="clear" w:color="auto" w:fill="F286D3"/>
          </w:tcPr>
          <w:p w14:paraId="53C4594F" w14:textId="77777777" w:rsidR="00F71E81" w:rsidRPr="00341358" w:rsidRDefault="00341358" w:rsidP="009B207D">
            <w:pPr>
              <w:rPr>
                <w:rFonts w:cs="Calibri"/>
              </w:rPr>
            </w:pPr>
            <w:r w:rsidRPr="00341358">
              <w:rPr>
                <w:rFonts w:cs="Calibri"/>
              </w:rPr>
              <w:t>The</w:t>
            </w:r>
            <w:r w:rsidR="00D146C8" w:rsidRPr="00341358">
              <w:rPr>
                <w:rFonts w:cs="Calibri"/>
              </w:rPr>
              <w:t xml:space="preserve"> core values associated with </w:t>
            </w:r>
            <w:r w:rsidR="009B207D">
              <w:rPr>
                <w:rFonts w:cs="Calibri"/>
              </w:rPr>
              <w:t>person-</w:t>
            </w:r>
            <w:r w:rsidR="00D146C8" w:rsidRPr="00341358">
              <w:rPr>
                <w:rFonts w:cs="Calibri"/>
              </w:rPr>
              <w:t>centred care including health literacy and cultural safety</w:t>
            </w:r>
            <w:r>
              <w:rPr>
                <w:rFonts w:cs="Calibri"/>
              </w:rPr>
              <w:t>.</w:t>
            </w:r>
            <w:r w:rsidR="00D146C8" w:rsidRPr="00341358">
              <w:rPr>
                <w:rFonts w:cs="Calibri"/>
              </w:rPr>
              <w:t xml:space="preserve"> </w:t>
            </w:r>
          </w:p>
        </w:tc>
        <w:tc>
          <w:tcPr>
            <w:tcW w:w="3402" w:type="dxa"/>
            <w:shd w:val="clear" w:color="auto" w:fill="FBAFED"/>
          </w:tcPr>
          <w:p w14:paraId="2EA30132" w14:textId="77777777" w:rsidR="00F71E81" w:rsidRPr="00341358" w:rsidRDefault="00D146C8" w:rsidP="00267C39">
            <w:pPr>
              <w:rPr>
                <w:rFonts w:cs="Calibri"/>
              </w:rPr>
            </w:pPr>
            <w:r w:rsidRPr="00341358">
              <w:rPr>
                <w:rFonts w:cs="Calibri"/>
              </w:rPr>
              <w:t xml:space="preserve">Apply </w:t>
            </w:r>
            <w:r w:rsidR="00341358" w:rsidRPr="00341358">
              <w:rPr>
                <w:rFonts w:cs="Calibri"/>
              </w:rPr>
              <w:t>the principles</w:t>
            </w:r>
            <w:r w:rsidRPr="00341358">
              <w:rPr>
                <w:rFonts w:cs="Calibri"/>
              </w:rPr>
              <w:t xml:space="preserve"> of </w:t>
            </w:r>
            <w:r w:rsidR="00267C39">
              <w:rPr>
                <w:rFonts w:cs="Calibri"/>
              </w:rPr>
              <w:t>person</w:t>
            </w:r>
            <w:r w:rsidRPr="00341358">
              <w:rPr>
                <w:rFonts w:cs="Calibri"/>
              </w:rPr>
              <w:t>-centred care to organisational decision-making and ensure staff apply these principles as part of their everyday practice</w:t>
            </w:r>
            <w:r w:rsidR="00341358">
              <w:rPr>
                <w:rFonts w:cs="Calibri"/>
              </w:rPr>
              <w:t>.</w:t>
            </w:r>
            <w:r w:rsidRPr="00341358">
              <w:rPr>
                <w:rFonts w:cs="Calibri"/>
              </w:rPr>
              <w:t xml:space="preserve"> </w:t>
            </w:r>
          </w:p>
        </w:tc>
        <w:tc>
          <w:tcPr>
            <w:tcW w:w="3119" w:type="dxa"/>
            <w:vMerge w:val="restart"/>
            <w:shd w:val="clear" w:color="auto" w:fill="FDE7F3"/>
          </w:tcPr>
          <w:p w14:paraId="3E71984E" w14:textId="77777777" w:rsidR="00F71E81" w:rsidRDefault="00CC15B9" w:rsidP="00DB2F31">
            <w:pPr>
              <w:pStyle w:val="ListParagraph"/>
              <w:numPr>
                <w:ilvl w:val="0"/>
                <w:numId w:val="27"/>
              </w:numPr>
              <w:ind w:left="176" w:hanging="176"/>
              <w:rPr>
                <w:rFonts w:cs="Calibri"/>
              </w:rPr>
            </w:pPr>
            <w:r w:rsidRPr="00CC15B9">
              <w:rPr>
                <w:rFonts w:cs="Calibri"/>
              </w:rPr>
              <w:t xml:space="preserve">Include </w:t>
            </w:r>
            <w:r w:rsidR="0028416E">
              <w:rPr>
                <w:rFonts w:cs="Calibri"/>
              </w:rPr>
              <w:t xml:space="preserve">people engaging with our service </w:t>
            </w:r>
            <w:r w:rsidRPr="00CC15B9">
              <w:rPr>
                <w:rFonts w:cs="Calibri"/>
              </w:rPr>
              <w:t>in processes that affect them</w:t>
            </w:r>
            <w:r w:rsidR="007A02A7">
              <w:rPr>
                <w:rFonts w:cs="Calibri"/>
              </w:rPr>
              <w:t xml:space="preserve"> directly:</w:t>
            </w:r>
          </w:p>
          <w:p w14:paraId="26ECCA92" w14:textId="77777777" w:rsidR="005335A0" w:rsidRDefault="0028416E" w:rsidP="00DB2F31">
            <w:pPr>
              <w:pStyle w:val="ListParagraph"/>
              <w:numPr>
                <w:ilvl w:val="1"/>
                <w:numId w:val="27"/>
              </w:numPr>
              <w:ind w:left="885" w:hanging="165"/>
              <w:rPr>
                <w:rFonts w:cs="Calibri"/>
              </w:rPr>
            </w:pPr>
            <w:r>
              <w:rPr>
                <w:rFonts w:cs="Calibri"/>
              </w:rPr>
              <w:t>Admission.</w:t>
            </w:r>
          </w:p>
          <w:p w14:paraId="6523FB88" w14:textId="77777777" w:rsidR="005335A0" w:rsidRDefault="0028416E" w:rsidP="00DB2F31">
            <w:pPr>
              <w:pStyle w:val="ListParagraph"/>
              <w:numPr>
                <w:ilvl w:val="1"/>
                <w:numId w:val="27"/>
              </w:numPr>
              <w:ind w:left="885" w:hanging="165"/>
              <w:rPr>
                <w:rFonts w:cs="Calibri"/>
              </w:rPr>
            </w:pPr>
            <w:r>
              <w:rPr>
                <w:rFonts w:cs="Calibri"/>
              </w:rPr>
              <w:t>Support.</w:t>
            </w:r>
          </w:p>
          <w:p w14:paraId="30758EF6" w14:textId="77777777" w:rsidR="005335A0" w:rsidRDefault="0028416E" w:rsidP="00DB2F31">
            <w:pPr>
              <w:pStyle w:val="ListParagraph"/>
              <w:numPr>
                <w:ilvl w:val="1"/>
                <w:numId w:val="27"/>
              </w:numPr>
              <w:ind w:left="885" w:hanging="165"/>
              <w:rPr>
                <w:rFonts w:cs="Calibri"/>
              </w:rPr>
            </w:pPr>
            <w:r>
              <w:rPr>
                <w:rFonts w:cs="Calibri"/>
              </w:rPr>
              <w:t>Plan.</w:t>
            </w:r>
          </w:p>
          <w:p w14:paraId="28FA4531" w14:textId="77777777" w:rsidR="005335A0" w:rsidRDefault="0028416E" w:rsidP="00DB2F31">
            <w:pPr>
              <w:pStyle w:val="ListParagraph"/>
              <w:numPr>
                <w:ilvl w:val="1"/>
                <w:numId w:val="27"/>
              </w:numPr>
              <w:ind w:left="885" w:hanging="165"/>
              <w:rPr>
                <w:rFonts w:cs="Calibri"/>
              </w:rPr>
            </w:pPr>
            <w:r>
              <w:rPr>
                <w:rFonts w:cs="Calibri"/>
              </w:rPr>
              <w:t>Review.</w:t>
            </w:r>
          </w:p>
          <w:p w14:paraId="243D29C4" w14:textId="77777777" w:rsidR="005335A0" w:rsidRDefault="0028416E" w:rsidP="00DB2F31">
            <w:pPr>
              <w:pStyle w:val="ListParagraph"/>
              <w:numPr>
                <w:ilvl w:val="1"/>
                <w:numId w:val="27"/>
              </w:numPr>
              <w:ind w:left="885" w:hanging="165"/>
              <w:rPr>
                <w:rFonts w:cs="Calibri"/>
              </w:rPr>
            </w:pPr>
            <w:r>
              <w:rPr>
                <w:rFonts w:cs="Calibri"/>
              </w:rPr>
              <w:t>Transfers.</w:t>
            </w:r>
          </w:p>
          <w:p w14:paraId="59780A2F" w14:textId="77777777" w:rsidR="005335A0" w:rsidRDefault="0028416E" w:rsidP="00DB2F31">
            <w:pPr>
              <w:pStyle w:val="ListParagraph"/>
              <w:numPr>
                <w:ilvl w:val="1"/>
                <w:numId w:val="27"/>
              </w:numPr>
              <w:ind w:left="885" w:hanging="165"/>
              <w:rPr>
                <w:rFonts w:cs="Calibri"/>
              </w:rPr>
            </w:pPr>
            <w:r>
              <w:rPr>
                <w:rFonts w:cs="Calibri"/>
              </w:rPr>
              <w:t>Discharge.</w:t>
            </w:r>
          </w:p>
          <w:p w14:paraId="6D2B9FF0" w14:textId="77777777" w:rsidR="005335A0" w:rsidRDefault="0028416E" w:rsidP="00DB2F31">
            <w:pPr>
              <w:pStyle w:val="ListParagraph"/>
              <w:numPr>
                <w:ilvl w:val="1"/>
                <w:numId w:val="27"/>
              </w:numPr>
              <w:ind w:left="885" w:hanging="165"/>
              <w:rPr>
                <w:rFonts w:cs="Calibri"/>
              </w:rPr>
            </w:pPr>
            <w:r>
              <w:rPr>
                <w:rFonts w:cs="Calibri"/>
              </w:rPr>
              <w:t>Hand-over.</w:t>
            </w:r>
          </w:p>
          <w:p w14:paraId="3DA3A57C" w14:textId="77777777" w:rsidR="005335A0" w:rsidRDefault="007A02A7" w:rsidP="00DB2F31">
            <w:pPr>
              <w:pStyle w:val="ListParagraph"/>
              <w:numPr>
                <w:ilvl w:val="0"/>
                <w:numId w:val="27"/>
              </w:numPr>
              <w:ind w:left="176" w:hanging="176"/>
              <w:rPr>
                <w:rFonts w:cs="Calibri"/>
              </w:rPr>
            </w:pPr>
            <w:r w:rsidRPr="00CC15B9">
              <w:rPr>
                <w:rFonts w:cs="Calibri"/>
              </w:rPr>
              <w:t xml:space="preserve">Include </w:t>
            </w:r>
            <w:r w:rsidR="0028416E">
              <w:rPr>
                <w:rFonts w:cs="Calibri"/>
              </w:rPr>
              <w:t xml:space="preserve">people with lived experience </w:t>
            </w:r>
            <w:r w:rsidRPr="00CC15B9">
              <w:rPr>
                <w:rFonts w:cs="Calibri"/>
              </w:rPr>
              <w:t xml:space="preserve">in </w:t>
            </w:r>
            <w:r w:rsidR="0028416E">
              <w:rPr>
                <w:rFonts w:cs="Calibri"/>
              </w:rPr>
              <w:t>processes such as:</w:t>
            </w:r>
          </w:p>
          <w:p w14:paraId="4A106415" w14:textId="77777777" w:rsidR="007A02A7" w:rsidRDefault="0028416E" w:rsidP="00DB2F31">
            <w:pPr>
              <w:pStyle w:val="ListParagraph"/>
              <w:numPr>
                <w:ilvl w:val="1"/>
                <w:numId w:val="27"/>
              </w:numPr>
              <w:ind w:left="885" w:hanging="165"/>
              <w:rPr>
                <w:rFonts w:cs="Calibri"/>
              </w:rPr>
            </w:pPr>
            <w:r>
              <w:rPr>
                <w:rFonts w:cs="Calibri"/>
              </w:rPr>
              <w:t>Change</w:t>
            </w:r>
            <w:r w:rsidR="007A02A7">
              <w:rPr>
                <w:rFonts w:cs="Calibri"/>
              </w:rPr>
              <w:t xml:space="preserve"> in service delivery approaches</w:t>
            </w:r>
            <w:r>
              <w:rPr>
                <w:rFonts w:cs="Calibri"/>
              </w:rPr>
              <w:t>.</w:t>
            </w:r>
          </w:p>
          <w:p w14:paraId="71DC51E4" w14:textId="77777777" w:rsidR="007A02A7" w:rsidRDefault="0028416E" w:rsidP="00DB2F31">
            <w:pPr>
              <w:pStyle w:val="ListParagraph"/>
              <w:numPr>
                <w:ilvl w:val="1"/>
                <w:numId w:val="27"/>
              </w:numPr>
              <w:ind w:left="885" w:hanging="165"/>
              <w:rPr>
                <w:rFonts w:cs="Calibri"/>
              </w:rPr>
            </w:pPr>
            <w:r>
              <w:rPr>
                <w:rFonts w:cs="Calibri"/>
              </w:rPr>
              <w:t>Building</w:t>
            </w:r>
            <w:r w:rsidR="007A02A7">
              <w:rPr>
                <w:rFonts w:cs="Calibri"/>
              </w:rPr>
              <w:t xml:space="preserve"> development and changes</w:t>
            </w:r>
            <w:r>
              <w:rPr>
                <w:rFonts w:cs="Calibri"/>
              </w:rPr>
              <w:t>.</w:t>
            </w:r>
          </w:p>
          <w:p w14:paraId="2C3E96FC" w14:textId="77777777" w:rsidR="007A02A7" w:rsidRDefault="0028416E" w:rsidP="00DB2F31">
            <w:pPr>
              <w:pStyle w:val="ListParagraph"/>
              <w:numPr>
                <w:ilvl w:val="1"/>
                <w:numId w:val="27"/>
              </w:numPr>
              <w:ind w:left="885" w:hanging="165"/>
              <w:rPr>
                <w:rFonts w:cs="Calibri"/>
              </w:rPr>
            </w:pPr>
            <w:r>
              <w:rPr>
                <w:rFonts w:cs="Calibri"/>
              </w:rPr>
              <w:t>New</w:t>
            </w:r>
            <w:r w:rsidR="007A02A7">
              <w:rPr>
                <w:rFonts w:cs="Calibri"/>
              </w:rPr>
              <w:t xml:space="preserve"> service development.</w:t>
            </w:r>
          </w:p>
          <w:p w14:paraId="7832FE76" w14:textId="77777777" w:rsidR="00A36B7B" w:rsidRPr="00A36B7B" w:rsidRDefault="007A02A7" w:rsidP="00DB2F31">
            <w:pPr>
              <w:pStyle w:val="ListParagraph"/>
              <w:numPr>
                <w:ilvl w:val="0"/>
                <w:numId w:val="27"/>
              </w:numPr>
              <w:rPr>
                <w:rFonts w:cs="Calibri"/>
              </w:rPr>
            </w:pPr>
            <w:r>
              <w:rPr>
                <w:rFonts w:cs="Calibri"/>
              </w:rPr>
              <w:t>Include family/</w:t>
            </w:r>
            <w:r w:rsidRPr="00341358">
              <w:rPr>
                <w:rFonts w:cs="Calibri"/>
              </w:rPr>
              <w:t xml:space="preserve"> whānau</w:t>
            </w:r>
            <w:r>
              <w:rPr>
                <w:rFonts w:cs="Calibri"/>
              </w:rPr>
              <w:t xml:space="preserve"> representatives in the above activities.</w:t>
            </w:r>
            <w:r w:rsidR="00437A73">
              <w:rPr>
                <w:rFonts w:cs="Calibri"/>
              </w:rPr>
              <w:t xml:space="preserve"> </w:t>
            </w:r>
            <w:r w:rsidR="009E66C4">
              <w:rPr>
                <w:rFonts w:cs="Calibri"/>
              </w:rPr>
              <w:t xml:space="preserve"> </w:t>
            </w:r>
          </w:p>
        </w:tc>
      </w:tr>
      <w:tr w:rsidR="00F71E81" w:rsidRPr="00CE37CF" w14:paraId="42E221C5" w14:textId="77777777" w:rsidTr="003B15A8">
        <w:tc>
          <w:tcPr>
            <w:tcW w:w="3397" w:type="dxa"/>
            <w:shd w:val="clear" w:color="auto" w:fill="F286D3"/>
          </w:tcPr>
          <w:p w14:paraId="08DE7AD0" w14:textId="77777777" w:rsidR="00F71E81" w:rsidRPr="00341358" w:rsidRDefault="00341358" w:rsidP="009B207D">
            <w:pPr>
              <w:rPr>
                <w:rFonts w:cs="Calibri"/>
              </w:rPr>
            </w:pPr>
            <w:r w:rsidRPr="00341358">
              <w:rPr>
                <w:rFonts w:cs="Calibri"/>
              </w:rPr>
              <w:t>The</w:t>
            </w:r>
            <w:r w:rsidR="00D146C8" w:rsidRPr="00341358">
              <w:rPr>
                <w:rFonts w:cs="Calibri"/>
              </w:rPr>
              <w:t xml:space="preserve"> concept of engagement and partnership </w:t>
            </w:r>
            <w:r w:rsidR="009B207D">
              <w:rPr>
                <w:rFonts w:cs="Calibri"/>
              </w:rPr>
              <w:t xml:space="preserve">with people who have lived experience </w:t>
            </w:r>
            <w:r w:rsidR="00A10A53">
              <w:rPr>
                <w:rFonts w:cs="Calibri"/>
              </w:rPr>
              <w:t>a</w:t>
            </w:r>
            <w:r w:rsidR="00D146C8" w:rsidRPr="00341358">
              <w:rPr>
                <w:rFonts w:cs="Calibri"/>
              </w:rPr>
              <w:t>s a key strategy for improving health outcomes</w:t>
            </w:r>
            <w:r>
              <w:rPr>
                <w:rFonts w:cs="Calibri"/>
              </w:rPr>
              <w:t>.</w:t>
            </w:r>
          </w:p>
        </w:tc>
        <w:tc>
          <w:tcPr>
            <w:tcW w:w="3402" w:type="dxa"/>
            <w:shd w:val="clear" w:color="auto" w:fill="FBAFED"/>
          </w:tcPr>
          <w:p w14:paraId="5A1A2E44" w14:textId="77777777" w:rsidR="00F71E81" w:rsidRPr="00341358" w:rsidRDefault="00341358" w:rsidP="00341358">
            <w:pPr>
              <w:rPr>
                <w:rFonts w:cs="Calibri"/>
              </w:rPr>
            </w:pPr>
            <w:r w:rsidRPr="00341358">
              <w:rPr>
                <w:rFonts w:cs="Calibri"/>
              </w:rPr>
              <w:t>Ensure</w:t>
            </w:r>
            <w:r w:rsidR="00D146C8" w:rsidRPr="00341358">
              <w:rPr>
                <w:rFonts w:cs="Calibri"/>
              </w:rPr>
              <w:t xml:space="preserve"> the principles of health literacy and cultural safety are embedded in the organisation’s systems and processes</w:t>
            </w:r>
            <w:r>
              <w:rPr>
                <w:rFonts w:cs="Calibri"/>
              </w:rPr>
              <w:t>.</w:t>
            </w:r>
          </w:p>
        </w:tc>
        <w:tc>
          <w:tcPr>
            <w:tcW w:w="3119" w:type="dxa"/>
            <w:vMerge/>
            <w:shd w:val="clear" w:color="auto" w:fill="FDE7F3"/>
          </w:tcPr>
          <w:p w14:paraId="396DC317" w14:textId="77777777" w:rsidR="00F71E81" w:rsidRPr="009F0559" w:rsidRDefault="00F71E81" w:rsidP="00B606A4">
            <w:pPr>
              <w:rPr>
                <w:rFonts w:cs="Calibri"/>
                <w:b/>
              </w:rPr>
            </w:pPr>
          </w:p>
        </w:tc>
      </w:tr>
      <w:tr w:rsidR="00F71E81" w:rsidRPr="00CE37CF" w14:paraId="6871EC3F" w14:textId="77777777" w:rsidTr="003B15A8">
        <w:tc>
          <w:tcPr>
            <w:tcW w:w="3397" w:type="dxa"/>
            <w:shd w:val="clear" w:color="auto" w:fill="F286D3"/>
          </w:tcPr>
          <w:p w14:paraId="7836694A" w14:textId="77777777" w:rsidR="00F71E81" w:rsidRPr="00341358" w:rsidRDefault="00341358" w:rsidP="00267C39">
            <w:pPr>
              <w:rPr>
                <w:rFonts w:cs="Calibri"/>
              </w:rPr>
            </w:pPr>
            <w:r w:rsidRPr="00341358">
              <w:rPr>
                <w:rFonts w:cs="Calibri"/>
              </w:rPr>
              <w:t>The</w:t>
            </w:r>
            <w:r w:rsidR="00D146C8" w:rsidRPr="00341358">
              <w:rPr>
                <w:rFonts w:cs="Calibri"/>
              </w:rPr>
              <w:t xml:space="preserve"> value of involving </w:t>
            </w:r>
            <w:r w:rsidR="00267C39">
              <w:rPr>
                <w:rFonts w:cs="Calibri"/>
              </w:rPr>
              <w:t xml:space="preserve">people with lived experience </w:t>
            </w:r>
            <w:r w:rsidR="00D146C8" w:rsidRPr="00341358">
              <w:rPr>
                <w:rFonts w:cs="Calibri"/>
              </w:rPr>
              <w:t>and families/whānau in improving the design and delivery of care.</w:t>
            </w:r>
          </w:p>
        </w:tc>
        <w:tc>
          <w:tcPr>
            <w:tcW w:w="3402" w:type="dxa"/>
            <w:shd w:val="clear" w:color="auto" w:fill="FBAFED"/>
          </w:tcPr>
          <w:p w14:paraId="5A723D35" w14:textId="77777777" w:rsidR="00F71E81" w:rsidRPr="00341358" w:rsidRDefault="00341358" w:rsidP="00267C39">
            <w:pPr>
              <w:rPr>
                <w:rFonts w:cs="Calibri"/>
              </w:rPr>
            </w:pPr>
            <w:r w:rsidRPr="00341358">
              <w:rPr>
                <w:rFonts w:cs="Calibri"/>
              </w:rPr>
              <w:t>Ensure</w:t>
            </w:r>
            <w:r w:rsidR="00D146C8" w:rsidRPr="00341358">
              <w:rPr>
                <w:rFonts w:cs="Calibri"/>
              </w:rPr>
              <w:t xml:space="preserve"> </w:t>
            </w:r>
            <w:r w:rsidR="00267C39">
              <w:rPr>
                <w:rFonts w:cs="Calibri"/>
              </w:rPr>
              <w:t xml:space="preserve">people with lived experience and </w:t>
            </w:r>
            <w:r w:rsidR="00267C39" w:rsidRPr="00341358">
              <w:rPr>
                <w:rFonts w:cs="Calibri"/>
              </w:rPr>
              <w:t xml:space="preserve">families/whānau </w:t>
            </w:r>
            <w:r w:rsidR="00267C39">
              <w:rPr>
                <w:rFonts w:cs="Calibri"/>
              </w:rPr>
              <w:t xml:space="preserve">are involved in improving the design and delivery of care. </w:t>
            </w:r>
          </w:p>
        </w:tc>
        <w:tc>
          <w:tcPr>
            <w:tcW w:w="3119" w:type="dxa"/>
            <w:vMerge/>
            <w:shd w:val="clear" w:color="auto" w:fill="FDE7F3"/>
          </w:tcPr>
          <w:p w14:paraId="6BA307DF" w14:textId="77777777" w:rsidR="00F71E81" w:rsidRPr="009F0559" w:rsidRDefault="00F71E81" w:rsidP="00B606A4">
            <w:pPr>
              <w:rPr>
                <w:rFonts w:cs="Calibri"/>
                <w:b/>
              </w:rPr>
            </w:pPr>
          </w:p>
        </w:tc>
      </w:tr>
      <w:tr w:rsidR="003B15A8" w:rsidRPr="003B15A8" w14:paraId="758F3556" w14:textId="77777777" w:rsidTr="00073417">
        <w:tc>
          <w:tcPr>
            <w:tcW w:w="9918" w:type="dxa"/>
            <w:gridSpan w:val="3"/>
            <w:shd w:val="clear" w:color="auto" w:fill="FB71C3"/>
          </w:tcPr>
          <w:p w14:paraId="75811F00" w14:textId="77777777" w:rsidR="003B15A8" w:rsidRPr="003B15A8" w:rsidRDefault="003B15A8" w:rsidP="004810BF">
            <w:pPr>
              <w:rPr>
                <w:rFonts w:cs="Calibri"/>
                <w:i/>
                <w:highlight w:val="darkGray"/>
              </w:rPr>
            </w:pPr>
            <w:r w:rsidRPr="003B15A8">
              <w:rPr>
                <w:rFonts w:cs="Calibri"/>
                <w:i/>
              </w:rPr>
              <w:t xml:space="preserve">Quality and safety culture </w:t>
            </w:r>
            <w:r w:rsidR="004810BF">
              <w:rPr>
                <w:rFonts w:cs="Calibri"/>
                <w:i/>
              </w:rPr>
              <w:t>c</w:t>
            </w:r>
            <w:r w:rsidRPr="003B15A8">
              <w:rPr>
                <w:rFonts w:cs="Calibri"/>
                <w:i/>
              </w:rPr>
              <w:t>ontributing to and modelling a culture where quality and safety are top priorities</w:t>
            </w:r>
            <w:r w:rsidR="004810BF">
              <w:rPr>
                <w:rFonts w:cs="Calibri"/>
                <w:i/>
              </w:rPr>
              <w:t>.</w:t>
            </w:r>
            <w:r w:rsidRPr="003B15A8">
              <w:rPr>
                <w:rFonts w:cs="Calibri"/>
                <w:i/>
              </w:rPr>
              <w:t xml:space="preserve"> </w:t>
            </w:r>
            <w:r w:rsidR="004810BF">
              <w:rPr>
                <w:rFonts w:cs="Calibri"/>
                <w:i/>
              </w:rPr>
              <w:t>C</w:t>
            </w:r>
            <w:r w:rsidRPr="003B15A8">
              <w:rPr>
                <w:rFonts w:cs="Calibri"/>
                <w:i/>
              </w:rPr>
              <w:t>ommunicating in a way that shows mutual trust and respect.</w:t>
            </w:r>
          </w:p>
        </w:tc>
      </w:tr>
      <w:tr w:rsidR="003B15A8" w:rsidRPr="00CE37CF" w14:paraId="49777F2F" w14:textId="77777777" w:rsidTr="00073417">
        <w:tc>
          <w:tcPr>
            <w:tcW w:w="3397" w:type="dxa"/>
            <w:shd w:val="clear" w:color="auto" w:fill="F286D3"/>
          </w:tcPr>
          <w:p w14:paraId="11FE2BA4" w14:textId="77777777" w:rsidR="003B15A8" w:rsidRDefault="003B15A8" w:rsidP="00073417">
            <w:pPr>
              <w:rPr>
                <w:rFonts w:cs="Calibri"/>
              </w:rPr>
            </w:pPr>
            <w:r>
              <w:rPr>
                <w:rFonts w:cs="Calibri"/>
                <w:b/>
              </w:rPr>
              <w:t xml:space="preserve">Senior and organisational leaders </w:t>
            </w:r>
            <w:r w:rsidRPr="00B606A4">
              <w:rPr>
                <w:rFonts w:cs="Calibri"/>
                <w:b/>
              </w:rPr>
              <w:t>have knowledge of:</w:t>
            </w:r>
          </w:p>
        </w:tc>
        <w:tc>
          <w:tcPr>
            <w:tcW w:w="3402" w:type="dxa"/>
            <w:shd w:val="clear" w:color="auto" w:fill="FBAFED"/>
          </w:tcPr>
          <w:p w14:paraId="5EDCEEBE" w14:textId="6B737D89" w:rsidR="003B15A8" w:rsidRPr="00B61AA9" w:rsidRDefault="003B15A8" w:rsidP="000D5904">
            <w:pPr>
              <w:rPr>
                <w:rFonts w:cs="Calibri"/>
                <w:highlight w:val="darkGray"/>
              </w:rPr>
            </w:pPr>
            <w:r>
              <w:rPr>
                <w:rFonts w:cs="Calibri"/>
                <w:b/>
              </w:rPr>
              <w:t>Senior and organisational leaders:</w:t>
            </w:r>
          </w:p>
        </w:tc>
        <w:tc>
          <w:tcPr>
            <w:tcW w:w="3119" w:type="dxa"/>
            <w:shd w:val="clear" w:color="auto" w:fill="FDE7F3"/>
          </w:tcPr>
          <w:p w14:paraId="5CBFE9C1" w14:textId="77777777" w:rsidR="003B15A8" w:rsidRPr="00CE37CF" w:rsidRDefault="003B15A8" w:rsidP="000D5904">
            <w:pPr>
              <w:rPr>
                <w:rFonts w:cs="Calibri"/>
              </w:rPr>
            </w:pPr>
            <w:r w:rsidRPr="009F0559">
              <w:rPr>
                <w:rFonts w:cs="Calibri"/>
                <w:b/>
              </w:rPr>
              <w:t xml:space="preserve">Action taken by </w:t>
            </w:r>
            <w:r w:rsidR="000D5904">
              <w:rPr>
                <w:rFonts w:cs="Calibri"/>
                <w:b/>
              </w:rPr>
              <w:t>us:</w:t>
            </w:r>
          </w:p>
        </w:tc>
      </w:tr>
      <w:tr w:rsidR="00FC351B" w:rsidRPr="00CE37CF" w14:paraId="6A3C1640" w14:textId="77777777" w:rsidTr="00073417">
        <w:tc>
          <w:tcPr>
            <w:tcW w:w="3397" w:type="dxa"/>
            <w:shd w:val="clear" w:color="auto" w:fill="F286D3"/>
          </w:tcPr>
          <w:p w14:paraId="08570166" w14:textId="77777777" w:rsidR="00FC351B" w:rsidRPr="005852C6" w:rsidRDefault="00FC351B" w:rsidP="004810BF">
            <w:pPr>
              <w:rPr>
                <w:rFonts w:cs="Calibri"/>
              </w:rPr>
            </w:pPr>
            <w:r w:rsidRPr="005852C6">
              <w:rPr>
                <w:rFonts w:cs="Calibri"/>
              </w:rPr>
              <w:t xml:space="preserve">Quality and safety culture and the link with better </w:t>
            </w:r>
            <w:r>
              <w:rPr>
                <w:rFonts w:cs="Calibri"/>
              </w:rPr>
              <w:t xml:space="preserve">service user </w:t>
            </w:r>
            <w:r w:rsidRPr="005852C6">
              <w:rPr>
                <w:rFonts w:cs="Calibri"/>
              </w:rPr>
              <w:t>outcomes</w:t>
            </w:r>
            <w:r>
              <w:rPr>
                <w:rFonts w:cs="Calibri"/>
              </w:rPr>
              <w:t>.</w:t>
            </w:r>
          </w:p>
        </w:tc>
        <w:tc>
          <w:tcPr>
            <w:tcW w:w="3402" w:type="dxa"/>
            <w:shd w:val="clear" w:color="auto" w:fill="FBAFED"/>
          </w:tcPr>
          <w:p w14:paraId="0CDD58EF" w14:textId="77777777" w:rsidR="00FC351B" w:rsidRPr="005852C6" w:rsidRDefault="00FC351B" w:rsidP="004267CE">
            <w:pPr>
              <w:rPr>
                <w:rFonts w:cs="Calibri"/>
              </w:rPr>
            </w:pPr>
            <w:r w:rsidRPr="005852C6">
              <w:rPr>
                <w:rFonts w:cs="Calibri"/>
              </w:rPr>
              <w:t>Ensure the organisational strategic plan clearly articulates the quality and safety vision for the organisation</w:t>
            </w:r>
            <w:r>
              <w:rPr>
                <w:rFonts w:cs="Calibri"/>
              </w:rPr>
              <w:t>.</w:t>
            </w:r>
            <w:r w:rsidRPr="005852C6">
              <w:rPr>
                <w:rFonts w:cs="Calibri"/>
              </w:rPr>
              <w:t xml:space="preserve">  </w:t>
            </w:r>
          </w:p>
        </w:tc>
        <w:tc>
          <w:tcPr>
            <w:tcW w:w="3119" w:type="dxa"/>
            <w:vMerge w:val="restart"/>
            <w:shd w:val="clear" w:color="auto" w:fill="FDE7F3"/>
          </w:tcPr>
          <w:p w14:paraId="22A9891D" w14:textId="77777777" w:rsidR="00FC351B" w:rsidRDefault="00FC351B" w:rsidP="00DB2F31">
            <w:pPr>
              <w:pStyle w:val="ListParagraph"/>
              <w:numPr>
                <w:ilvl w:val="0"/>
                <w:numId w:val="28"/>
              </w:numPr>
              <w:rPr>
                <w:rFonts w:cs="Calibri"/>
              </w:rPr>
            </w:pPr>
            <w:r>
              <w:rPr>
                <w:rFonts w:cs="Calibri"/>
              </w:rPr>
              <w:t>Develop and implement an operational/business and quality and safety plan.</w:t>
            </w:r>
          </w:p>
          <w:p w14:paraId="5CFDF187" w14:textId="7529AEF5" w:rsidR="00FC351B" w:rsidRDefault="00FC351B" w:rsidP="00DB2F31">
            <w:pPr>
              <w:pStyle w:val="ListParagraph"/>
              <w:numPr>
                <w:ilvl w:val="0"/>
                <w:numId w:val="28"/>
              </w:numPr>
              <w:rPr>
                <w:rFonts w:cs="Calibri"/>
              </w:rPr>
            </w:pPr>
            <w:r>
              <w:rPr>
                <w:rFonts w:cs="Calibri"/>
              </w:rPr>
              <w:t xml:space="preserve">Articulate the values of </w:t>
            </w:r>
            <w:r w:rsidR="000D5904">
              <w:rPr>
                <w:rFonts w:cs="Calibri"/>
              </w:rPr>
              <w:t xml:space="preserve">our </w:t>
            </w:r>
            <w:r>
              <w:rPr>
                <w:rFonts w:cs="Calibri"/>
              </w:rPr>
              <w:t>organisation and ensure that all plans, policies</w:t>
            </w:r>
            <w:r w:rsidR="00DE5769">
              <w:rPr>
                <w:rFonts w:cs="Calibri"/>
              </w:rPr>
              <w:t>,</w:t>
            </w:r>
            <w:r>
              <w:rPr>
                <w:rFonts w:cs="Calibri"/>
              </w:rPr>
              <w:t xml:space="preserve"> and procedures reflect those values.</w:t>
            </w:r>
          </w:p>
          <w:p w14:paraId="1527B9A3" w14:textId="48A3D446" w:rsidR="00FC351B" w:rsidRDefault="00FC351B" w:rsidP="00DB2F31">
            <w:pPr>
              <w:pStyle w:val="ListParagraph"/>
              <w:numPr>
                <w:ilvl w:val="0"/>
                <w:numId w:val="28"/>
              </w:numPr>
              <w:rPr>
                <w:rFonts w:cs="Calibri"/>
              </w:rPr>
            </w:pPr>
            <w:r>
              <w:rPr>
                <w:rFonts w:cs="Calibri"/>
              </w:rPr>
              <w:t xml:space="preserve">Support staff, </w:t>
            </w:r>
            <w:r w:rsidR="000D5904">
              <w:rPr>
                <w:rFonts w:cs="Calibri"/>
              </w:rPr>
              <w:t xml:space="preserve">people with lived experience and </w:t>
            </w:r>
            <w:r w:rsidR="00DE5769">
              <w:rPr>
                <w:rFonts w:cs="Calibri"/>
              </w:rPr>
              <w:t>f</w:t>
            </w:r>
            <w:r w:rsidR="000D5904">
              <w:rPr>
                <w:rFonts w:cs="Calibri"/>
              </w:rPr>
              <w:t>amily/whānau</w:t>
            </w:r>
            <w:r>
              <w:rPr>
                <w:rFonts w:cs="Calibri"/>
              </w:rPr>
              <w:t xml:space="preserve"> in </w:t>
            </w:r>
            <w:r>
              <w:rPr>
                <w:rFonts w:cs="Calibri"/>
              </w:rPr>
              <w:lastRenderedPageBreak/>
              <w:t>implementing quality and safety projects.</w:t>
            </w:r>
          </w:p>
          <w:p w14:paraId="300963C7" w14:textId="77777777" w:rsidR="00FC351B" w:rsidRDefault="00FC351B" w:rsidP="00DB2F31">
            <w:pPr>
              <w:pStyle w:val="ListParagraph"/>
              <w:numPr>
                <w:ilvl w:val="0"/>
                <w:numId w:val="28"/>
              </w:numPr>
              <w:rPr>
                <w:rFonts w:cs="Calibri"/>
              </w:rPr>
            </w:pPr>
            <w:r>
              <w:rPr>
                <w:rFonts w:cs="Calibri"/>
              </w:rPr>
              <w:t>Ensure risk and safety is a routine agenda at</w:t>
            </w:r>
            <w:r w:rsidR="007A1396">
              <w:rPr>
                <w:rFonts w:cs="Calibri"/>
              </w:rPr>
              <w:t xml:space="preserve"> all meetings.</w:t>
            </w:r>
          </w:p>
          <w:p w14:paraId="7345A0A8" w14:textId="77777777" w:rsidR="00FC351B" w:rsidRDefault="00FC351B" w:rsidP="00DB2F31">
            <w:pPr>
              <w:pStyle w:val="ListParagraph"/>
              <w:numPr>
                <w:ilvl w:val="0"/>
                <w:numId w:val="28"/>
              </w:numPr>
              <w:rPr>
                <w:rFonts w:cs="Calibri"/>
              </w:rPr>
            </w:pPr>
            <w:r>
              <w:rPr>
                <w:rFonts w:cs="Calibri"/>
              </w:rPr>
              <w:t>Have capability on the organisations website for</w:t>
            </w:r>
            <w:r w:rsidR="007A1396">
              <w:rPr>
                <w:rFonts w:cs="Calibri"/>
              </w:rPr>
              <w:t xml:space="preserve"> people engaged with our service and their </w:t>
            </w:r>
            <w:r>
              <w:rPr>
                <w:rFonts w:cs="Calibri"/>
              </w:rPr>
              <w:t>fami</w:t>
            </w:r>
            <w:r w:rsidR="007A1396">
              <w:rPr>
                <w:rFonts w:cs="Calibri"/>
              </w:rPr>
              <w:t>ly/whānau,</w:t>
            </w:r>
            <w:r>
              <w:rPr>
                <w:rFonts w:cs="Calibri"/>
              </w:rPr>
              <w:t xml:space="preserve"> staff and other stakeholders to voice any safety concerns.</w:t>
            </w:r>
          </w:p>
          <w:p w14:paraId="5131454A" w14:textId="77777777" w:rsidR="00FC351B" w:rsidRPr="004810BF" w:rsidRDefault="00FC351B" w:rsidP="00DB2F31">
            <w:pPr>
              <w:pStyle w:val="ListParagraph"/>
              <w:numPr>
                <w:ilvl w:val="0"/>
                <w:numId w:val="28"/>
              </w:numPr>
              <w:rPr>
                <w:rFonts w:cs="Calibri"/>
              </w:rPr>
            </w:pPr>
            <w:r>
              <w:rPr>
                <w:rFonts w:cs="Calibri"/>
              </w:rPr>
              <w:t>Implement an adverse event and incident management system.</w:t>
            </w:r>
          </w:p>
        </w:tc>
      </w:tr>
      <w:tr w:rsidR="00FC351B" w:rsidRPr="00CE37CF" w14:paraId="03C9A8FE" w14:textId="77777777" w:rsidTr="00073417">
        <w:tc>
          <w:tcPr>
            <w:tcW w:w="3397" w:type="dxa"/>
            <w:shd w:val="clear" w:color="auto" w:fill="F286D3"/>
          </w:tcPr>
          <w:p w14:paraId="1E2E8472" w14:textId="77777777" w:rsidR="00FC351B" w:rsidRPr="005852C6" w:rsidRDefault="00FC351B" w:rsidP="008B59A4">
            <w:pPr>
              <w:rPr>
                <w:rFonts w:cs="Calibri"/>
              </w:rPr>
            </w:pPr>
            <w:r w:rsidRPr="005852C6">
              <w:rPr>
                <w:rFonts w:cs="Calibri"/>
              </w:rPr>
              <w:t>The importance of measuring the quality and safety culture</w:t>
            </w:r>
            <w:r>
              <w:rPr>
                <w:rFonts w:cs="Calibri"/>
              </w:rPr>
              <w:t>.</w:t>
            </w:r>
            <w:r w:rsidRPr="005852C6">
              <w:rPr>
                <w:rFonts w:cs="Calibri"/>
              </w:rPr>
              <w:t xml:space="preserve"> </w:t>
            </w:r>
          </w:p>
        </w:tc>
        <w:tc>
          <w:tcPr>
            <w:tcW w:w="3402" w:type="dxa"/>
            <w:shd w:val="clear" w:color="auto" w:fill="FBAFED"/>
          </w:tcPr>
          <w:p w14:paraId="799BD22B" w14:textId="77777777" w:rsidR="00FC351B" w:rsidRPr="005852C6" w:rsidRDefault="00FC351B" w:rsidP="000D5904">
            <w:pPr>
              <w:rPr>
                <w:rFonts w:cs="Calibri"/>
              </w:rPr>
            </w:pPr>
            <w:r w:rsidRPr="005852C6">
              <w:rPr>
                <w:rFonts w:cs="Calibri"/>
              </w:rPr>
              <w:t xml:space="preserve">Ensure structures and processes are in place to support the strategic vision and direction for quality improvement and </w:t>
            </w:r>
            <w:r w:rsidR="000D5904">
              <w:rPr>
                <w:rFonts w:cs="Calibri"/>
              </w:rPr>
              <w:t>people’s</w:t>
            </w:r>
            <w:r w:rsidRPr="005852C6">
              <w:rPr>
                <w:rFonts w:cs="Calibri"/>
              </w:rPr>
              <w:t xml:space="preserve"> safety</w:t>
            </w:r>
            <w:r>
              <w:rPr>
                <w:rFonts w:cs="Calibri"/>
              </w:rPr>
              <w:t>.</w:t>
            </w:r>
            <w:r w:rsidRPr="005852C6">
              <w:rPr>
                <w:rFonts w:cs="Calibri"/>
              </w:rPr>
              <w:t xml:space="preserve"> </w:t>
            </w:r>
          </w:p>
        </w:tc>
        <w:tc>
          <w:tcPr>
            <w:tcW w:w="3119" w:type="dxa"/>
            <w:vMerge/>
            <w:shd w:val="clear" w:color="auto" w:fill="FDE7F3"/>
          </w:tcPr>
          <w:p w14:paraId="69DAA3C5" w14:textId="77777777" w:rsidR="00FC351B" w:rsidRPr="005852C6" w:rsidRDefault="00FC351B" w:rsidP="00073417">
            <w:pPr>
              <w:rPr>
                <w:rFonts w:cs="Calibri"/>
              </w:rPr>
            </w:pPr>
          </w:p>
        </w:tc>
      </w:tr>
      <w:tr w:rsidR="00FC351B" w:rsidRPr="00CE37CF" w14:paraId="003C951F" w14:textId="77777777" w:rsidTr="00073417">
        <w:tc>
          <w:tcPr>
            <w:tcW w:w="3397" w:type="dxa"/>
            <w:shd w:val="clear" w:color="auto" w:fill="F286D3"/>
          </w:tcPr>
          <w:p w14:paraId="6A64C561" w14:textId="77777777" w:rsidR="00FC351B" w:rsidRPr="005852C6" w:rsidRDefault="00FC351B" w:rsidP="00073417">
            <w:pPr>
              <w:rPr>
                <w:rFonts w:cs="Calibri"/>
              </w:rPr>
            </w:pPr>
            <w:r w:rsidRPr="005852C6">
              <w:rPr>
                <w:rFonts w:cs="Calibri"/>
              </w:rPr>
              <w:t>The value of openness and transparency in health care and the implications for quality and safety</w:t>
            </w:r>
            <w:r>
              <w:rPr>
                <w:rFonts w:cs="Calibri"/>
              </w:rPr>
              <w:t>.</w:t>
            </w:r>
          </w:p>
        </w:tc>
        <w:tc>
          <w:tcPr>
            <w:tcW w:w="3402" w:type="dxa"/>
            <w:shd w:val="clear" w:color="auto" w:fill="FBAFED"/>
          </w:tcPr>
          <w:p w14:paraId="36F5016A" w14:textId="77777777" w:rsidR="00FC351B" w:rsidRPr="005852C6" w:rsidRDefault="00FC351B" w:rsidP="001A3250">
            <w:pPr>
              <w:rPr>
                <w:rFonts w:cs="Calibri"/>
              </w:rPr>
            </w:pPr>
            <w:r w:rsidRPr="005852C6">
              <w:rPr>
                <w:rFonts w:cs="Calibri"/>
              </w:rPr>
              <w:t>Champion a quality and safety culture across the organisation</w:t>
            </w:r>
            <w:r>
              <w:rPr>
                <w:rFonts w:cs="Calibri"/>
              </w:rPr>
              <w:t>.</w:t>
            </w:r>
          </w:p>
        </w:tc>
        <w:tc>
          <w:tcPr>
            <w:tcW w:w="3119" w:type="dxa"/>
            <w:vMerge/>
            <w:shd w:val="clear" w:color="auto" w:fill="FDE7F3"/>
          </w:tcPr>
          <w:p w14:paraId="70441DEA" w14:textId="77777777" w:rsidR="00FC351B" w:rsidRPr="005852C6" w:rsidRDefault="00FC351B" w:rsidP="00073417">
            <w:pPr>
              <w:rPr>
                <w:rFonts w:cs="Calibri"/>
              </w:rPr>
            </w:pPr>
          </w:p>
        </w:tc>
      </w:tr>
      <w:tr w:rsidR="00FC351B" w:rsidRPr="00CE37CF" w14:paraId="6854F110" w14:textId="77777777" w:rsidTr="00073417">
        <w:tc>
          <w:tcPr>
            <w:tcW w:w="3397" w:type="dxa"/>
            <w:shd w:val="clear" w:color="auto" w:fill="F286D3"/>
          </w:tcPr>
          <w:p w14:paraId="2F316429" w14:textId="25C09CE4" w:rsidR="00FC351B" w:rsidRPr="005852C6" w:rsidRDefault="00FC351B" w:rsidP="00073417">
            <w:pPr>
              <w:rPr>
                <w:rFonts w:cs="Calibri"/>
              </w:rPr>
            </w:pPr>
            <w:r w:rsidRPr="005852C6">
              <w:rPr>
                <w:rFonts w:cs="Calibri"/>
              </w:rPr>
              <w:lastRenderedPageBreak/>
              <w:t>The importance of a reliable near miss, incident</w:t>
            </w:r>
            <w:r w:rsidR="00DE5769">
              <w:rPr>
                <w:rFonts w:cs="Calibri"/>
              </w:rPr>
              <w:t>,</w:t>
            </w:r>
            <w:r w:rsidRPr="005852C6">
              <w:rPr>
                <w:rFonts w:cs="Calibri"/>
              </w:rPr>
              <w:t xml:space="preserve"> or adverse event reporting system</w:t>
            </w:r>
            <w:r>
              <w:rPr>
                <w:rFonts w:cs="Calibri"/>
              </w:rPr>
              <w:t>.</w:t>
            </w:r>
          </w:p>
        </w:tc>
        <w:tc>
          <w:tcPr>
            <w:tcW w:w="3402" w:type="dxa"/>
            <w:shd w:val="clear" w:color="auto" w:fill="FBAFED"/>
          </w:tcPr>
          <w:p w14:paraId="14DC3E95" w14:textId="77777777" w:rsidR="00FC351B" w:rsidRPr="005852C6" w:rsidRDefault="00FC351B" w:rsidP="001A3250">
            <w:pPr>
              <w:rPr>
                <w:rFonts w:cs="Calibri"/>
              </w:rPr>
            </w:pPr>
            <w:r w:rsidRPr="005852C6">
              <w:rPr>
                <w:rFonts w:cs="Calibri"/>
              </w:rPr>
              <w:t>Ensure their words and actions model and uphold the values of openness and transparency</w:t>
            </w:r>
            <w:r>
              <w:rPr>
                <w:rFonts w:cs="Calibri"/>
              </w:rPr>
              <w:t>.</w:t>
            </w:r>
          </w:p>
        </w:tc>
        <w:tc>
          <w:tcPr>
            <w:tcW w:w="3119" w:type="dxa"/>
            <w:vMerge/>
            <w:shd w:val="clear" w:color="auto" w:fill="FDE7F3"/>
          </w:tcPr>
          <w:p w14:paraId="60599924" w14:textId="77777777" w:rsidR="00FC351B" w:rsidRPr="005852C6" w:rsidRDefault="00FC351B" w:rsidP="00073417">
            <w:pPr>
              <w:rPr>
                <w:rFonts w:cs="Calibri"/>
              </w:rPr>
            </w:pPr>
          </w:p>
        </w:tc>
      </w:tr>
      <w:tr w:rsidR="00FC351B" w:rsidRPr="00CE37CF" w14:paraId="7C202117" w14:textId="77777777" w:rsidTr="00073417">
        <w:tc>
          <w:tcPr>
            <w:tcW w:w="3397" w:type="dxa"/>
            <w:vMerge w:val="restart"/>
            <w:shd w:val="clear" w:color="auto" w:fill="F286D3"/>
          </w:tcPr>
          <w:p w14:paraId="1DB0DDBD" w14:textId="77777777" w:rsidR="00FC351B" w:rsidRPr="005852C6" w:rsidRDefault="00FC351B" w:rsidP="00073417">
            <w:pPr>
              <w:rPr>
                <w:rFonts w:cs="Calibri"/>
              </w:rPr>
            </w:pPr>
            <w:r w:rsidRPr="005852C6">
              <w:rPr>
                <w:rFonts w:cs="Calibri"/>
              </w:rPr>
              <w:t>The difference between system failures and deliberate unsafe acts.</w:t>
            </w:r>
          </w:p>
        </w:tc>
        <w:tc>
          <w:tcPr>
            <w:tcW w:w="3402" w:type="dxa"/>
            <w:shd w:val="clear" w:color="auto" w:fill="FBAFED"/>
          </w:tcPr>
          <w:p w14:paraId="253756DB" w14:textId="77777777" w:rsidR="00FC351B" w:rsidRPr="005852C6" w:rsidRDefault="00FC351B" w:rsidP="000D5904">
            <w:pPr>
              <w:rPr>
                <w:rFonts w:cs="Calibri"/>
              </w:rPr>
            </w:pPr>
            <w:r w:rsidRPr="005852C6">
              <w:rPr>
                <w:rFonts w:cs="Calibri"/>
              </w:rPr>
              <w:t xml:space="preserve">Ensure quality and </w:t>
            </w:r>
            <w:r w:rsidR="000D5904">
              <w:rPr>
                <w:rFonts w:cs="Calibri"/>
              </w:rPr>
              <w:t xml:space="preserve">risks </w:t>
            </w:r>
            <w:r w:rsidRPr="005852C6">
              <w:rPr>
                <w:rFonts w:cs="Calibri"/>
              </w:rPr>
              <w:t>are routinely considered as part of core organisational business</w:t>
            </w:r>
            <w:r>
              <w:rPr>
                <w:rFonts w:cs="Calibri"/>
              </w:rPr>
              <w:t>.</w:t>
            </w:r>
          </w:p>
        </w:tc>
        <w:tc>
          <w:tcPr>
            <w:tcW w:w="3119" w:type="dxa"/>
            <w:vMerge/>
            <w:shd w:val="clear" w:color="auto" w:fill="FDE7F3"/>
          </w:tcPr>
          <w:p w14:paraId="570BD611" w14:textId="77777777" w:rsidR="00FC351B" w:rsidRPr="005852C6" w:rsidRDefault="00FC351B" w:rsidP="00073417">
            <w:pPr>
              <w:rPr>
                <w:rFonts w:cs="Calibri"/>
              </w:rPr>
            </w:pPr>
          </w:p>
        </w:tc>
      </w:tr>
      <w:tr w:rsidR="00FC351B" w:rsidRPr="00CE37CF" w14:paraId="3357CC56" w14:textId="77777777" w:rsidTr="00073417">
        <w:tc>
          <w:tcPr>
            <w:tcW w:w="3397" w:type="dxa"/>
            <w:vMerge/>
            <w:shd w:val="clear" w:color="auto" w:fill="F286D3"/>
          </w:tcPr>
          <w:p w14:paraId="77A2642A" w14:textId="77777777" w:rsidR="00FC351B" w:rsidRPr="005852C6" w:rsidRDefault="00FC351B" w:rsidP="00073417">
            <w:pPr>
              <w:rPr>
                <w:rFonts w:cs="Calibri"/>
              </w:rPr>
            </w:pPr>
          </w:p>
        </w:tc>
        <w:tc>
          <w:tcPr>
            <w:tcW w:w="3402" w:type="dxa"/>
            <w:shd w:val="clear" w:color="auto" w:fill="FBAFED"/>
          </w:tcPr>
          <w:p w14:paraId="2BE9A65B" w14:textId="77777777" w:rsidR="00FC351B" w:rsidRPr="005852C6" w:rsidRDefault="00FC351B" w:rsidP="005852C6">
            <w:pPr>
              <w:rPr>
                <w:rFonts w:cs="Calibri"/>
              </w:rPr>
            </w:pPr>
            <w:r w:rsidRPr="005852C6">
              <w:rPr>
                <w:rFonts w:cs="Calibri"/>
              </w:rPr>
              <w:t>Ensure the quality and safety culture is measured and the results are used to inform improvement</w:t>
            </w:r>
            <w:r>
              <w:rPr>
                <w:rFonts w:cs="Calibri"/>
              </w:rPr>
              <w:t>.</w:t>
            </w:r>
          </w:p>
        </w:tc>
        <w:tc>
          <w:tcPr>
            <w:tcW w:w="3119" w:type="dxa"/>
            <w:vMerge/>
            <w:shd w:val="clear" w:color="auto" w:fill="FDE7F3"/>
          </w:tcPr>
          <w:p w14:paraId="3D9FB7B7" w14:textId="77777777" w:rsidR="00FC351B" w:rsidRPr="005852C6" w:rsidRDefault="00FC351B" w:rsidP="00073417">
            <w:pPr>
              <w:rPr>
                <w:rFonts w:cs="Calibri"/>
              </w:rPr>
            </w:pPr>
          </w:p>
        </w:tc>
      </w:tr>
      <w:tr w:rsidR="00FC351B" w:rsidRPr="00CE37CF" w14:paraId="2B5CCBE3" w14:textId="77777777" w:rsidTr="00073417">
        <w:tc>
          <w:tcPr>
            <w:tcW w:w="3397" w:type="dxa"/>
            <w:vMerge/>
            <w:shd w:val="clear" w:color="auto" w:fill="F286D3"/>
          </w:tcPr>
          <w:p w14:paraId="4A46C573" w14:textId="77777777" w:rsidR="00FC351B" w:rsidRPr="005852C6" w:rsidRDefault="00FC351B" w:rsidP="00073417">
            <w:pPr>
              <w:rPr>
                <w:rFonts w:cs="Calibri"/>
              </w:rPr>
            </w:pPr>
          </w:p>
        </w:tc>
        <w:tc>
          <w:tcPr>
            <w:tcW w:w="3402" w:type="dxa"/>
            <w:shd w:val="clear" w:color="auto" w:fill="FBAFED"/>
          </w:tcPr>
          <w:p w14:paraId="1811AE30" w14:textId="77777777" w:rsidR="00FC351B" w:rsidRPr="005852C6" w:rsidRDefault="00FC351B" w:rsidP="00073417">
            <w:pPr>
              <w:rPr>
                <w:rFonts w:cs="Calibri"/>
              </w:rPr>
            </w:pPr>
            <w:r w:rsidRPr="005852C6">
              <w:rPr>
                <w:rFonts w:cs="Calibri"/>
              </w:rPr>
              <w:t>Receive and act on quality and safety concerns and use the information for learning and improvement</w:t>
            </w:r>
            <w:r>
              <w:rPr>
                <w:rFonts w:cs="Calibri"/>
              </w:rPr>
              <w:t>.</w:t>
            </w:r>
          </w:p>
        </w:tc>
        <w:tc>
          <w:tcPr>
            <w:tcW w:w="3119" w:type="dxa"/>
            <w:vMerge/>
            <w:shd w:val="clear" w:color="auto" w:fill="FDE7F3"/>
          </w:tcPr>
          <w:p w14:paraId="79542001" w14:textId="77777777" w:rsidR="00FC351B" w:rsidRPr="005852C6" w:rsidRDefault="00FC351B" w:rsidP="00073417">
            <w:pPr>
              <w:rPr>
                <w:rFonts w:cs="Calibri"/>
              </w:rPr>
            </w:pPr>
          </w:p>
        </w:tc>
      </w:tr>
      <w:tr w:rsidR="00FC351B" w:rsidRPr="00CE37CF" w14:paraId="6ACB1DC1" w14:textId="77777777" w:rsidTr="00073417">
        <w:tc>
          <w:tcPr>
            <w:tcW w:w="3397" w:type="dxa"/>
            <w:vMerge/>
            <w:shd w:val="clear" w:color="auto" w:fill="F286D3"/>
          </w:tcPr>
          <w:p w14:paraId="22069151" w14:textId="77777777" w:rsidR="00FC351B" w:rsidRPr="005852C6" w:rsidRDefault="00FC351B" w:rsidP="00073417">
            <w:pPr>
              <w:rPr>
                <w:rFonts w:cs="Calibri"/>
              </w:rPr>
            </w:pPr>
          </w:p>
        </w:tc>
        <w:tc>
          <w:tcPr>
            <w:tcW w:w="3402" w:type="dxa"/>
            <w:shd w:val="clear" w:color="auto" w:fill="FBAFED"/>
          </w:tcPr>
          <w:p w14:paraId="71019FB2" w14:textId="77777777" w:rsidR="00FC351B" w:rsidRPr="005852C6" w:rsidRDefault="00FC351B" w:rsidP="00073417">
            <w:pPr>
              <w:rPr>
                <w:rFonts w:cs="Calibri"/>
              </w:rPr>
            </w:pPr>
            <w:r w:rsidRPr="005852C6">
              <w:rPr>
                <w:rFonts w:cs="Calibri"/>
              </w:rPr>
              <w:t>Use appropriate ways to manage system failures and unsafe acts.</w:t>
            </w:r>
          </w:p>
        </w:tc>
        <w:tc>
          <w:tcPr>
            <w:tcW w:w="3119" w:type="dxa"/>
            <w:vMerge/>
            <w:shd w:val="clear" w:color="auto" w:fill="FDE7F3"/>
          </w:tcPr>
          <w:p w14:paraId="6658769C" w14:textId="77777777" w:rsidR="00FC351B" w:rsidRPr="005852C6" w:rsidRDefault="00FC351B" w:rsidP="00073417">
            <w:pPr>
              <w:rPr>
                <w:rFonts w:cs="Calibri"/>
              </w:rPr>
            </w:pPr>
          </w:p>
        </w:tc>
      </w:tr>
      <w:tr w:rsidR="003B15A8" w:rsidRPr="003B15A8" w14:paraId="20617714" w14:textId="77777777" w:rsidTr="00073417">
        <w:tc>
          <w:tcPr>
            <w:tcW w:w="9918" w:type="dxa"/>
            <w:gridSpan w:val="3"/>
            <w:shd w:val="clear" w:color="auto" w:fill="FB71C3"/>
          </w:tcPr>
          <w:p w14:paraId="0D416236" w14:textId="77777777" w:rsidR="003B15A8" w:rsidRPr="005852C6" w:rsidRDefault="003B15A8" w:rsidP="00073417">
            <w:pPr>
              <w:rPr>
                <w:rFonts w:cs="Calibri"/>
                <w:i/>
                <w:highlight w:val="darkGray"/>
              </w:rPr>
            </w:pPr>
            <w:r w:rsidRPr="005852C6">
              <w:rPr>
                <w:rFonts w:cs="Calibri"/>
                <w:i/>
              </w:rPr>
              <w:t>Leadership for improvement and change</w:t>
            </w:r>
            <w:r w:rsidR="00F907F2">
              <w:rPr>
                <w:rFonts w:cs="Calibri"/>
                <w:i/>
              </w:rPr>
              <w:t>.</w:t>
            </w:r>
            <w:r w:rsidRPr="005852C6">
              <w:rPr>
                <w:rFonts w:cs="Calibri"/>
                <w:i/>
              </w:rPr>
              <w:t xml:space="preserve"> Doing what is right and setting an example for others to follow. Knowing and using the principles of change management to support the implementation and sustainability of quality and safety improvements. Those in leadership roles are also responsible for setting the direction for improving quality and safety consistent with organisational and national goals.</w:t>
            </w:r>
          </w:p>
        </w:tc>
      </w:tr>
      <w:tr w:rsidR="003B15A8" w:rsidRPr="00CE37CF" w14:paraId="654E67D9" w14:textId="77777777" w:rsidTr="00073417">
        <w:tc>
          <w:tcPr>
            <w:tcW w:w="3397" w:type="dxa"/>
            <w:shd w:val="clear" w:color="auto" w:fill="F286D3"/>
          </w:tcPr>
          <w:p w14:paraId="5621FC5A" w14:textId="77777777" w:rsidR="003B15A8" w:rsidRDefault="003B15A8" w:rsidP="00073417">
            <w:pPr>
              <w:rPr>
                <w:rFonts w:cs="Calibri"/>
              </w:rPr>
            </w:pPr>
            <w:r>
              <w:rPr>
                <w:rFonts w:cs="Calibri"/>
                <w:b/>
              </w:rPr>
              <w:t xml:space="preserve">Senior and organisational leaders </w:t>
            </w:r>
            <w:r w:rsidRPr="00B606A4">
              <w:rPr>
                <w:rFonts w:cs="Calibri"/>
                <w:b/>
              </w:rPr>
              <w:t>have knowledge of:</w:t>
            </w:r>
          </w:p>
        </w:tc>
        <w:tc>
          <w:tcPr>
            <w:tcW w:w="3402" w:type="dxa"/>
            <w:shd w:val="clear" w:color="auto" w:fill="FBAFED"/>
          </w:tcPr>
          <w:p w14:paraId="70DAEA79" w14:textId="0C2B9FAA" w:rsidR="003B15A8" w:rsidRPr="00B61AA9" w:rsidRDefault="003B15A8" w:rsidP="00A87DDD">
            <w:pPr>
              <w:rPr>
                <w:rFonts w:cs="Calibri"/>
                <w:highlight w:val="darkGray"/>
              </w:rPr>
            </w:pPr>
            <w:r>
              <w:rPr>
                <w:rFonts w:cs="Calibri"/>
                <w:b/>
              </w:rPr>
              <w:t>Senior and organisational leaders:</w:t>
            </w:r>
          </w:p>
        </w:tc>
        <w:tc>
          <w:tcPr>
            <w:tcW w:w="3119" w:type="dxa"/>
            <w:shd w:val="clear" w:color="auto" w:fill="FDE7F3"/>
          </w:tcPr>
          <w:p w14:paraId="196225BC" w14:textId="77777777" w:rsidR="003B15A8" w:rsidRPr="00CE37CF" w:rsidRDefault="003B15A8" w:rsidP="00A87DDD">
            <w:pPr>
              <w:rPr>
                <w:rFonts w:cs="Calibri"/>
              </w:rPr>
            </w:pPr>
            <w:r w:rsidRPr="009F0559">
              <w:rPr>
                <w:rFonts w:cs="Calibri"/>
                <w:b/>
              </w:rPr>
              <w:t xml:space="preserve">Action taken </w:t>
            </w:r>
            <w:r w:rsidR="00AE3025">
              <w:rPr>
                <w:rFonts w:cs="Calibri"/>
                <w:b/>
              </w:rPr>
              <w:t>by</w:t>
            </w:r>
            <w:r w:rsidR="00A87DDD">
              <w:rPr>
                <w:rFonts w:cs="Calibri"/>
                <w:b/>
              </w:rPr>
              <w:t xml:space="preserve"> us:</w:t>
            </w:r>
          </w:p>
        </w:tc>
      </w:tr>
      <w:tr w:rsidR="003E66E2" w:rsidRPr="00CE37CF" w14:paraId="0816E254" w14:textId="77777777" w:rsidTr="003E66E2">
        <w:trPr>
          <w:trHeight w:val="1057"/>
        </w:trPr>
        <w:tc>
          <w:tcPr>
            <w:tcW w:w="3397" w:type="dxa"/>
            <w:shd w:val="clear" w:color="auto" w:fill="F286D3"/>
          </w:tcPr>
          <w:p w14:paraId="0BF2E5C6" w14:textId="77777777" w:rsidR="003E66E2" w:rsidRDefault="003E66E2" w:rsidP="004A3B8E">
            <w:pPr>
              <w:rPr>
                <w:rFonts w:cs="Calibri"/>
                <w:b/>
              </w:rPr>
            </w:pPr>
            <w:r w:rsidRPr="004A3B8E">
              <w:rPr>
                <w:rFonts w:cs="Calibri"/>
              </w:rPr>
              <w:t>Current theory, pr</w:t>
            </w:r>
            <w:r>
              <w:rPr>
                <w:rFonts w:cs="Calibri"/>
              </w:rPr>
              <w:t>actice and tools for leadership and change management.</w:t>
            </w:r>
          </w:p>
        </w:tc>
        <w:tc>
          <w:tcPr>
            <w:tcW w:w="3402" w:type="dxa"/>
            <w:shd w:val="clear" w:color="auto" w:fill="FBAFED"/>
          </w:tcPr>
          <w:p w14:paraId="00658CAA" w14:textId="2A281410" w:rsidR="003E66E2" w:rsidRPr="000765F9" w:rsidRDefault="003E66E2" w:rsidP="003E66E2">
            <w:pPr>
              <w:rPr>
                <w:rFonts w:cs="Calibri"/>
              </w:rPr>
            </w:pPr>
            <w:r>
              <w:rPr>
                <w:rFonts w:cs="Calibri"/>
              </w:rPr>
              <w:t>S</w:t>
            </w:r>
            <w:r w:rsidRPr="00392FC5">
              <w:rPr>
                <w:rFonts w:cs="Calibri"/>
              </w:rPr>
              <w:t>et, communicate</w:t>
            </w:r>
            <w:r w:rsidR="007F7C4B">
              <w:rPr>
                <w:rFonts w:cs="Calibri"/>
              </w:rPr>
              <w:t>,</w:t>
            </w:r>
            <w:r w:rsidRPr="00392FC5">
              <w:rPr>
                <w:rFonts w:cs="Calibri"/>
              </w:rPr>
              <w:t xml:space="preserve"> and lead the strategic direction for quality improvement in collaboration with the senior leaders and governance</w:t>
            </w:r>
            <w:r>
              <w:rPr>
                <w:rFonts w:cs="Calibri"/>
              </w:rPr>
              <w:t>.</w:t>
            </w:r>
          </w:p>
        </w:tc>
        <w:tc>
          <w:tcPr>
            <w:tcW w:w="3119" w:type="dxa"/>
            <w:vMerge w:val="restart"/>
            <w:shd w:val="clear" w:color="auto" w:fill="FDE7F3"/>
          </w:tcPr>
          <w:p w14:paraId="52D1FDEB" w14:textId="77777777" w:rsidR="003E66E2" w:rsidRDefault="003E66E2" w:rsidP="003E66E2">
            <w:pPr>
              <w:rPr>
                <w:rFonts w:cs="Calibri"/>
              </w:rPr>
            </w:pPr>
            <w:r w:rsidRPr="003E66E2">
              <w:rPr>
                <w:rFonts w:cs="Calibri"/>
              </w:rPr>
              <w:t>Support organisational leaders</w:t>
            </w:r>
            <w:r>
              <w:rPr>
                <w:rFonts w:cs="Calibri"/>
              </w:rPr>
              <w:t xml:space="preserve"> to</w:t>
            </w:r>
            <w:r w:rsidR="00A87DDD">
              <w:rPr>
                <w:rFonts w:cs="Calibri"/>
              </w:rPr>
              <w:t xml:space="preserve"> attend:</w:t>
            </w:r>
          </w:p>
          <w:p w14:paraId="5D0707FF" w14:textId="77777777" w:rsidR="003E66E2" w:rsidRDefault="00A87DDD" w:rsidP="00DB2F31">
            <w:pPr>
              <w:pStyle w:val="ListParagraph"/>
              <w:numPr>
                <w:ilvl w:val="0"/>
                <w:numId w:val="29"/>
              </w:numPr>
              <w:rPr>
                <w:rFonts w:cs="Calibri"/>
              </w:rPr>
            </w:pPr>
            <w:r>
              <w:rPr>
                <w:rFonts w:cs="Calibri"/>
              </w:rPr>
              <w:t>Training</w:t>
            </w:r>
            <w:r w:rsidR="003E66E2" w:rsidRPr="003E66E2">
              <w:rPr>
                <w:rFonts w:cs="Calibri"/>
              </w:rPr>
              <w:t xml:space="preserve"> in change management and communication</w:t>
            </w:r>
            <w:r>
              <w:rPr>
                <w:rFonts w:cs="Calibri"/>
              </w:rPr>
              <w:t>.</w:t>
            </w:r>
          </w:p>
          <w:p w14:paraId="71CAB1E0" w14:textId="6FC929B7" w:rsidR="003E66E2" w:rsidRPr="003E66E2" w:rsidRDefault="00A87DDD" w:rsidP="00A87DDD">
            <w:pPr>
              <w:pStyle w:val="ListParagraph"/>
              <w:numPr>
                <w:ilvl w:val="0"/>
                <w:numId w:val="29"/>
              </w:numPr>
              <w:rPr>
                <w:rFonts w:cs="Calibri"/>
              </w:rPr>
            </w:pPr>
            <w:r>
              <w:rPr>
                <w:rFonts w:cs="Calibri"/>
              </w:rPr>
              <w:t>Local</w:t>
            </w:r>
            <w:r w:rsidR="003E66E2">
              <w:rPr>
                <w:rFonts w:cs="Calibri"/>
              </w:rPr>
              <w:t>, regional</w:t>
            </w:r>
            <w:r w:rsidR="007F7C4B">
              <w:rPr>
                <w:rFonts w:cs="Calibri"/>
              </w:rPr>
              <w:t>,</w:t>
            </w:r>
            <w:r w:rsidR="003E66E2">
              <w:rPr>
                <w:rFonts w:cs="Calibri"/>
              </w:rPr>
              <w:t xml:space="preserve"> and national </w:t>
            </w:r>
            <w:r>
              <w:rPr>
                <w:rFonts w:cs="Calibri"/>
              </w:rPr>
              <w:t>sector meetings.</w:t>
            </w:r>
          </w:p>
        </w:tc>
      </w:tr>
      <w:tr w:rsidR="00680C70" w:rsidRPr="00CE37CF" w14:paraId="39C3F22E" w14:textId="77777777" w:rsidTr="00073417">
        <w:tc>
          <w:tcPr>
            <w:tcW w:w="3397" w:type="dxa"/>
            <w:shd w:val="clear" w:color="auto" w:fill="F286D3"/>
          </w:tcPr>
          <w:p w14:paraId="70F55F0B" w14:textId="77777777" w:rsidR="00680C70" w:rsidRDefault="003E66E2" w:rsidP="004A3B8E">
            <w:pPr>
              <w:rPr>
                <w:rFonts w:cs="Calibri"/>
                <w:b/>
              </w:rPr>
            </w:pPr>
            <w:r w:rsidRPr="004A3B8E">
              <w:rPr>
                <w:rFonts w:cs="Calibri"/>
              </w:rPr>
              <w:t>Social movement concepts in generating and sustaining commitment over time.</w:t>
            </w:r>
          </w:p>
        </w:tc>
        <w:tc>
          <w:tcPr>
            <w:tcW w:w="3402" w:type="dxa"/>
            <w:shd w:val="clear" w:color="auto" w:fill="FBAFED"/>
          </w:tcPr>
          <w:p w14:paraId="104C217C" w14:textId="77777777" w:rsidR="00680C70" w:rsidRDefault="000765F9" w:rsidP="000765F9">
            <w:pPr>
              <w:rPr>
                <w:rFonts w:cs="Calibri"/>
                <w:b/>
              </w:rPr>
            </w:pPr>
            <w:r w:rsidRPr="00392FC5">
              <w:rPr>
                <w:rFonts w:cs="Calibri"/>
              </w:rPr>
              <w:t>Build good relationships and use networks across service and organisational boundaries to influence and engage others to bring about change</w:t>
            </w:r>
            <w:r>
              <w:rPr>
                <w:rFonts w:cs="Calibri"/>
              </w:rPr>
              <w:t>.</w:t>
            </w:r>
          </w:p>
        </w:tc>
        <w:tc>
          <w:tcPr>
            <w:tcW w:w="3119" w:type="dxa"/>
            <w:vMerge/>
            <w:shd w:val="clear" w:color="auto" w:fill="FDE7F3"/>
          </w:tcPr>
          <w:p w14:paraId="53AD4885" w14:textId="77777777" w:rsidR="00680C70" w:rsidRPr="009F0559" w:rsidRDefault="00680C70" w:rsidP="00073417">
            <w:pPr>
              <w:rPr>
                <w:rFonts w:cs="Calibri"/>
                <w:b/>
              </w:rPr>
            </w:pPr>
          </w:p>
        </w:tc>
      </w:tr>
      <w:tr w:rsidR="003E66E2" w:rsidRPr="00CE37CF" w14:paraId="2AE22E65" w14:textId="77777777" w:rsidTr="00073417">
        <w:tc>
          <w:tcPr>
            <w:tcW w:w="3397" w:type="dxa"/>
            <w:vMerge w:val="restart"/>
            <w:shd w:val="clear" w:color="auto" w:fill="F286D3"/>
          </w:tcPr>
          <w:p w14:paraId="2D2E9CB6" w14:textId="77777777" w:rsidR="003E66E2" w:rsidRDefault="003E66E2" w:rsidP="00073417">
            <w:pPr>
              <w:rPr>
                <w:rFonts w:cs="Calibri"/>
                <w:b/>
              </w:rPr>
            </w:pPr>
          </w:p>
        </w:tc>
        <w:tc>
          <w:tcPr>
            <w:tcW w:w="3402" w:type="dxa"/>
            <w:shd w:val="clear" w:color="auto" w:fill="FBAFED"/>
          </w:tcPr>
          <w:p w14:paraId="703ECF53" w14:textId="77777777" w:rsidR="003E66E2" w:rsidRDefault="003E66E2" w:rsidP="003E66E2">
            <w:pPr>
              <w:rPr>
                <w:rFonts w:cs="Calibri"/>
                <w:b/>
              </w:rPr>
            </w:pPr>
            <w:r w:rsidRPr="00392FC5">
              <w:rPr>
                <w:rFonts w:cs="Calibri"/>
              </w:rPr>
              <w:t>Coach, mentor and e</w:t>
            </w:r>
            <w:r>
              <w:rPr>
                <w:rFonts w:cs="Calibri"/>
              </w:rPr>
              <w:t>nable</w:t>
            </w:r>
            <w:r w:rsidRPr="00392FC5">
              <w:rPr>
                <w:rFonts w:cs="Calibri"/>
              </w:rPr>
              <w:t xml:space="preserve"> others to improve capability in quality and safety leadership</w:t>
            </w:r>
            <w:r>
              <w:rPr>
                <w:rFonts w:cs="Calibri"/>
              </w:rPr>
              <w:t>.</w:t>
            </w:r>
          </w:p>
        </w:tc>
        <w:tc>
          <w:tcPr>
            <w:tcW w:w="3119" w:type="dxa"/>
            <w:vMerge/>
            <w:shd w:val="clear" w:color="auto" w:fill="FDE7F3"/>
          </w:tcPr>
          <w:p w14:paraId="34A4A1DB" w14:textId="77777777" w:rsidR="003E66E2" w:rsidRPr="009F0559" w:rsidRDefault="003E66E2" w:rsidP="00073417">
            <w:pPr>
              <w:rPr>
                <w:rFonts w:cs="Calibri"/>
                <w:b/>
              </w:rPr>
            </w:pPr>
          </w:p>
        </w:tc>
      </w:tr>
      <w:tr w:rsidR="003E66E2" w:rsidRPr="00CE37CF" w14:paraId="033BA17F" w14:textId="77777777" w:rsidTr="00073417">
        <w:tc>
          <w:tcPr>
            <w:tcW w:w="3397" w:type="dxa"/>
            <w:vMerge/>
            <w:shd w:val="clear" w:color="auto" w:fill="F286D3"/>
          </w:tcPr>
          <w:p w14:paraId="421A9861" w14:textId="77777777" w:rsidR="003E66E2" w:rsidRDefault="003E66E2" w:rsidP="00073417">
            <w:pPr>
              <w:rPr>
                <w:rFonts w:cs="Calibri"/>
                <w:b/>
              </w:rPr>
            </w:pPr>
          </w:p>
        </w:tc>
        <w:tc>
          <w:tcPr>
            <w:tcW w:w="3402" w:type="dxa"/>
            <w:shd w:val="clear" w:color="auto" w:fill="FBAFED"/>
          </w:tcPr>
          <w:p w14:paraId="1154AA37" w14:textId="77777777" w:rsidR="003E66E2" w:rsidRDefault="003E66E2" w:rsidP="00073417">
            <w:pPr>
              <w:rPr>
                <w:rFonts w:cs="Calibri"/>
                <w:b/>
              </w:rPr>
            </w:pPr>
            <w:r w:rsidRPr="00392FC5">
              <w:rPr>
                <w:rFonts w:cs="Calibri"/>
              </w:rPr>
              <w:t>Actively communicate successful change.</w:t>
            </w:r>
          </w:p>
        </w:tc>
        <w:tc>
          <w:tcPr>
            <w:tcW w:w="3119" w:type="dxa"/>
            <w:vMerge/>
            <w:shd w:val="clear" w:color="auto" w:fill="FDE7F3"/>
          </w:tcPr>
          <w:p w14:paraId="7812C5CF" w14:textId="77777777" w:rsidR="003E66E2" w:rsidRPr="009F0559" w:rsidRDefault="003E66E2" w:rsidP="00073417">
            <w:pPr>
              <w:rPr>
                <w:rFonts w:cs="Calibri"/>
                <w:b/>
              </w:rPr>
            </w:pPr>
          </w:p>
        </w:tc>
      </w:tr>
      <w:tr w:rsidR="003B15A8" w:rsidRPr="003B15A8" w14:paraId="5838C66F" w14:textId="77777777" w:rsidTr="00073417">
        <w:tc>
          <w:tcPr>
            <w:tcW w:w="9918" w:type="dxa"/>
            <w:gridSpan w:val="3"/>
            <w:shd w:val="clear" w:color="auto" w:fill="FB71C3"/>
          </w:tcPr>
          <w:p w14:paraId="21AF2C07" w14:textId="77777777" w:rsidR="003B15A8" w:rsidRPr="003B15A8" w:rsidRDefault="003B15A8" w:rsidP="00073417">
            <w:pPr>
              <w:rPr>
                <w:rFonts w:cs="Calibri"/>
                <w:i/>
                <w:highlight w:val="darkGray"/>
              </w:rPr>
            </w:pPr>
            <w:r w:rsidRPr="003B15A8">
              <w:rPr>
                <w:rFonts w:cs="Calibri"/>
                <w:i/>
              </w:rPr>
              <w:t>Systems thinking</w:t>
            </w:r>
            <w:r w:rsidR="0007469E">
              <w:rPr>
                <w:rFonts w:cs="Calibri"/>
                <w:i/>
              </w:rPr>
              <w:t xml:space="preserve"> </w:t>
            </w:r>
            <w:r w:rsidR="00C16AB9">
              <w:rPr>
                <w:rFonts w:cs="Calibri"/>
                <w:i/>
              </w:rPr>
              <w:t xml:space="preserve">- </w:t>
            </w:r>
            <w:r w:rsidR="00C16AB9" w:rsidRPr="003B15A8">
              <w:rPr>
                <w:rFonts w:cs="Calibri"/>
                <w:i/>
              </w:rPr>
              <w:t>Appreciating</w:t>
            </w:r>
            <w:r w:rsidRPr="003B15A8">
              <w:rPr>
                <w:rFonts w:cs="Calibri"/>
                <w:i/>
              </w:rPr>
              <w:t xml:space="preserve"> the health system as a dynamic, adaptive collection of interrelated and interdependent components, including people and processes, with a common purpose or aim. Emphasising the whole with an awareness of the parts and their relationships to each other.</w:t>
            </w:r>
          </w:p>
        </w:tc>
      </w:tr>
      <w:tr w:rsidR="003B15A8" w:rsidRPr="00CE37CF" w14:paraId="0344F053" w14:textId="77777777" w:rsidTr="00073417">
        <w:tc>
          <w:tcPr>
            <w:tcW w:w="3397" w:type="dxa"/>
            <w:shd w:val="clear" w:color="auto" w:fill="F286D3"/>
          </w:tcPr>
          <w:p w14:paraId="15218285" w14:textId="77777777" w:rsidR="003B15A8" w:rsidRDefault="003B15A8" w:rsidP="00073417">
            <w:pPr>
              <w:rPr>
                <w:rFonts w:cs="Calibri"/>
              </w:rPr>
            </w:pPr>
            <w:r>
              <w:rPr>
                <w:rFonts w:cs="Calibri"/>
                <w:b/>
              </w:rPr>
              <w:t xml:space="preserve">Senior and organisational leaders </w:t>
            </w:r>
            <w:r w:rsidRPr="00B606A4">
              <w:rPr>
                <w:rFonts w:cs="Calibri"/>
                <w:b/>
              </w:rPr>
              <w:t>have knowledge of:</w:t>
            </w:r>
          </w:p>
        </w:tc>
        <w:tc>
          <w:tcPr>
            <w:tcW w:w="3402" w:type="dxa"/>
            <w:shd w:val="clear" w:color="auto" w:fill="FBAFED"/>
          </w:tcPr>
          <w:p w14:paraId="4198D4E6" w14:textId="77777777" w:rsidR="003B15A8" w:rsidRPr="00B61AA9" w:rsidRDefault="003B15A8" w:rsidP="00A87DDD">
            <w:pPr>
              <w:rPr>
                <w:rFonts w:cs="Calibri"/>
                <w:highlight w:val="darkGray"/>
              </w:rPr>
            </w:pPr>
            <w:r>
              <w:rPr>
                <w:rFonts w:cs="Calibri"/>
                <w:b/>
              </w:rPr>
              <w:t>Se</w:t>
            </w:r>
            <w:r w:rsidR="00A87DDD">
              <w:rPr>
                <w:rFonts w:cs="Calibri"/>
                <w:b/>
              </w:rPr>
              <w:t>nior and organisational leaders</w:t>
            </w:r>
            <w:r>
              <w:rPr>
                <w:rFonts w:cs="Calibri"/>
                <w:b/>
              </w:rPr>
              <w:t>:</w:t>
            </w:r>
          </w:p>
        </w:tc>
        <w:tc>
          <w:tcPr>
            <w:tcW w:w="3119" w:type="dxa"/>
            <w:shd w:val="clear" w:color="auto" w:fill="FDE7F3"/>
          </w:tcPr>
          <w:p w14:paraId="1F2C5851" w14:textId="77777777" w:rsidR="003B15A8" w:rsidRPr="00CE37CF" w:rsidRDefault="003B15A8" w:rsidP="00A87DDD">
            <w:pPr>
              <w:rPr>
                <w:rFonts w:cs="Calibri"/>
              </w:rPr>
            </w:pPr>
            <w:r w:rsidRPr="009F0559">
              <w:rPr>
                <w:rFonts w:cs="Calibri"/>
                <w:b/>
              </w:rPr>
              <w:t xml:space="preserve">Action taken by </w:t>
            </w:r>
            <w:r w:rsidR="00A87DDD">
              <w:rPr>
                <w:rFonts w:cs="Calibri"/>
                <w:b/>
              </w:rPr>
              <w:t>us:</w:t>
            </w:r>
          </w:p>
        </w:tc>
      </w:tr>
      <w:tr w:rsidR="00680C70" w:rsidRPr="00CE37CF" w14:paraId="06D4405B" w14:textId="77777777" w:rsidTr="00073417">
        <w:tc>
          <w:tcPr>
            <w:tcW w:w="3397" w:type="dxa"/>
            <w:shd w:val="clear" w:color="auto" w:fill="F286D3"/>
          </w:tcPr>
          <w:p w14:paraId="06C44BEA" w14:textId="1AA8C252" w:rsidR="00680C70" w:rsidRPr="00C77EC2" w:rsidRDefault="00C77EC2" w:rsidP="00C77EC2">
            <w:pPr>
              <w:rPr>
                <w:rFonts w:cs="Calibri"/>
              </w:rPr>
            </w:pPr>
            <w:r w:rsidRPr="00C77EC2">
              <w:rPr>
                <w:rFonts w:cs="Calibri"/>
              </w:rPr>
              <w:t>The New Zealand health care context including the structure and function of national, regional</w:t>
            </w:r>
            <w:r w:rsidR="007F7C4B">
              <w:rPr>
                <w:rFonts w:cs="Calibri"/>
              </w:rPr>
              <w:t>,</w:t>
            </w:r>
            <w:r w:rsidRPr="00C77EC2">
              <w:rPr>
                <w:rFonts w:cs="Calibri"/>
              </w:rPr>
              <w:t xml:space="preserve"> and local organisations</w:t>
            </w:r>
            <w:r>
              <w:rPr>
                <w:rFonts w:cs="Calibri"/>
              </w:rPr>
              <w:t>.</w:t>
            </w:r>
            <w:r w:rsidRPr="00C77EC2">
              <w:rPr>
                <w:rFonts w:cs="Calibri"/>
              </w:rPr>
              <w:t xml:space="preserve">  </w:t>
            </w:r>
          </w:p>
        </w:tc>
        <w:tc>
          <w:tcPr>
            <w:tcW w:w="3402" w:type="dxa"/>
            <w:shd w:val="clear" w:color="auto" w:fill="FBAFED"/>
          </w:tcPr>
          <w:p w14:paraId="33A1067C" w14:textId="77777777" w:rsidR="00680C70" w:rsidRPr="00474546" w:rsidRDefault="00474546" w:rsidP="00474546">
            <w:pPr>
              <w:rPr>
                <w:rFonts w:cs="Calibri"/>
              </w:rPr>
            </w:pPr>
            <w:r w:rsidRPr="00474546">
              <w:rPr>
                <w:rFonts w:cs="Calibri"/>
              </w:rPr>
              <w:t>Use multidisciplinary input including quality improvement experts to analyse system quality and safety improvement opportunities and prioritise strategies for action</w:t>
            </w:r>
            <w:r>
              <w:rPr>
                <w:rFonts w:cs="Calibri"/>
              </w:rPr>
              <w:t>.</w:t>
            </w:r>
          </w:p>
        </w:tc>
        <w:tc>
          <w:tcPr>
            <w:tcW w:w="3119" w:type="dxa"/>
            <w:vMerge w:val="restart"/>
            <w:shd w:val="clear" w:color="auto" w:fill="FDE7F3"/>
          </w:tcPr>
          <w:p w14:paraId="43828F8A" w14:textId="478CD429" w:rsidR="00680C70" w:rsidRDefault="00F52990" w:rsidP="00DB2F31">
            <w:pPr>
              <w:pStyle w:val="ListParagraph"/>
              <w:numPr>
                <w:ilvl w:val="0"/>
                <w:numId w:val="30"/>
              </w:numPr>
              <w:rPr>
                <w:rFonts w:cs="Calibri"/>
              </w:rPr>
            </w:pPr>
            <w:r w:rsidRPr="00F52990">
              <w:rPr>
                <w:rFonts w:cs="Calibri"/>
              </w:rPr>
              <w:t>Provide the resources required to establish, maintain</w:t>
            </w:r>
            <w:r w:rsidR="007F7C4B">
              <w:rPr>
                <w:rFonts w:cs="Calibri"/>
              </w:rPr>
              <w:t>,</w:t>
            </w:r>
            <w:r w:rsidRPr="00F52990">
              <w:rPr>
                <w:rFonts w:cs="Calibri"/>
              </w:rPr>
              <w:t xml:space="preserve"> and improve the quality and </w:t>
            </w:r>
            <w:r w:rsidR="00A87DDD">
              <w:rPr>
                <w:rFonts w:cs="Calibri"/>
              </w:rPr>
              <w:t xml:space="preserve">risk </w:t>
            </w:r>
            <w:r w:rsidRPr="00F52990">
              <w:rPr>
                <w:rFonts w:cs="Calibri"/>
              </w:rPr>
              <w:t>systems.</w:t>
            </w:r>
          </w:p>
          <w:p w14:paraId="02C97D30" w14:textId="77777777" w:rsidR="00F52990" w:rsidRPr="00F52990" w:rsidRDefault="00F52990" w:rsidP="00A87DDD">
            <w:pPr>
              <w:pStyle w:val="ListParagraph"/>
              <w:numPr>
                <w:ilvl w:val="0"/>
                <w:numId w:val="30"/>
              </w:numPr>
              <w:rPr>
                <w:rFonts w:cs="Calibri"/>
              </w:rPr>
            </w:pPr>
            <w:r>
              <w:rPr>
                <w:rFonts w:cs="Calibri"/>
              </w:rPr>
              <w:t xml:space="preserve">Ensure there is a yearly budget for quality and </w:t>
            </w:r>
            <w:r w:rsidR="00A87DDD">
              <w:rPr>
                <w:rFonts w:cs="Calibri"/>
              </w:rPr>
              <w:t>risk</w:t>
            </w:r>
            <w:r>
              <w:rPr>
                <w:rFonts w:cs="Calibri"/>
              </w:rPr>
              <w:t xml:space="preserve"> system development and improvement.</w:t>
            </w:r>
          </w:p>
        </w:tc>
      </w:tr>
      <w:tr w:rsidR="00680C70" w:rsidRPr="00CE37CF" w14:paraId="42315621" w14:textId="77777777" w:rsidTr="00073417">
        <w:tc>
          <w:tcPr>
            <w:tcW w:w="3397" w:type="dxa"/>
            <w:shd w:val="clear" w:color="auto" w:fill="F286D3"/>
          </w:tcPr>
          <w:p w14:paraId="17B59318" w14:textId="77777777" w:rsidR="00680C70" w:rsidRPr="00C77EC2" w:rsidRDefault="00C77EC2" w:rsidP="00C77EC2">
            <w:pPr>
              <w:rPr>
                <w:rFonts w:cs="Calibri"/>
              </w:rPr>
            </w:pPr>
            <w:r w:rsidRPr="00C77EC2">
              <w:rPr>
                <w:rFonts w:cs="Calibri"/>
              </w:rPr>
              <w:t>The New Zealand Triple Aim</w:t>
            </w:r>
            <w:r>
              <w:rPr>
                <w:rFonts w:cs="Calibri"/>
              </w:rPr>
              <w:t>.</w:t>
            </w:r>
          </w:p>
        </w:tc>
        <w:tc>
          <w:tcPr>
            <w:tcW w:w="3402" w:type="dxa"/>
            <w:shd w:val="clear" w:color="auto" w:fill="FBAFED"/>
          </w:tcPr>
          <w:p w14:paraId="2BD8B463" w14:textId="77777777" w:rsidR="00680C70" w:rsidRPr="00474546" w:rsidRDefault="00474546" w:rsidP="00073417">
            <w:pPr>
              <w:rPr>
                <w:rFonts w:cs="Calibri"/>
              </w:rPr>
            </w:pPr>
            <w:r w:rsidRPr="00474546">
              <w:rPr>
                <w:rFonts w:cs="Calibri"/>
              </w:rPr>
              <w:t>Ensure quality and safety improvements are coordinated</w:t>
            </w:r>
            <w:r>
              <w:rPr>
                <w:rFonts w:cs="Calibri"/>
              </w:rPr>
              <w:t>.</w:t>
            </w:r>
          </w:p>
        </w:tc>
        <w:tc>
          <w:tcPr>
            <w:tcW w:w="3119" w:type="dxa"/>
            <w:vMerge/>
            <w:shd w:val="clear" w:color="auto" w:fill="FDE7F3"/>
          </w:tcPr>
          <w:p w14:paraId="338CF8CB" w14:textId="77777777" w:rsidR="00680C70" w:rsidRPr="009F0559" w:rsidRDefault="00680C70" w:rsidP="00073417">
            <w:pPr>
              <w:rPr>
                <w:rFonts w:cs="Calibri"/>
                <w:b/>
              </w:rPr>
            </w:pPr>
          </w:p>
        </w:tc>
      </w:tr>
      <w:tr w:rsidR="00680C70" w:rsidRPr="00CE37CF" w14:paraId="38AE4FA2" w14:textId="77777777" w:rsidTr="00073417">
        <w:tc>
          <w:tcPr>
            <w:tcW w:w="3397" w:type="dxa"/>
            <w:shd w:val="clear" w:color="auto" w:fill="F286D3"/>
          </w:tcPr>
          <w:p w14:paraId="79C21207" w14:textId="77777777" w:rsidR="00680C70" w:rsidRPr="00C77EC2" w:rsidRDefault="00474546" w:rsidP="00A87DDD">
            <w:pPr>
              <w:rPr>
                <w:rFonts w:cs="Calibri"/>
              </w:rPr>
            </w:pPr>
            <w:r w:rsidRPr="00C77EC2">
              <w:rPr>
                <w:rFonts w:cs="Calibri"/>
              </w:rPr>
              <w:t xml:space="preserve">Quality and </w:t>
            </w:r>
            <w:r w:rsidR="00A87DDD">
              <w:rPr>
                <w:rFonts w:cs="Calibri"/>
              </w:rPr>
              <w:t xml:space="preserve">risk </w:t>
            </w:r>
            <w:r w:rsidRPr="00C77EC2">
              <w:rPr>
                <w:rFonts w:cs="Calibri"/>
              </w:rPr>
              <w:t>as integral system properties</w:t>
            </w:r>
            <w:r>
              <w:rPr>
                <w:rFonts w:cs="Calibri"/>
              </w:rPr>
              <w:t>.</w:t>
            </w:r>
          </w:p>
        </w:tc>
        <w:tc>
          <w:tcPr>
            <w:tcW w:w="3402" w:type="dxa"/>
            <w:shd w:val="clear" w:color="auto" w:fill="FBAFED"/>
          </w:tcPr>
          <w:p w14:paraId="253A9D91" w14:textId="77777777" w:rsidR="00680C70" w:rsidRPr="00474546" w:rsidRDefault="00474546" w:rsidP="00474546">
            <w:pPr>
              <w:rPr>
                <w:rFonts w:cs="Calibri"/>
              </w:rPr>
            </w:pPr>
            <w:r w:rsidRPr="00474546">
              <w:rPr>
                <w:rFonts w:cs="Calibri"/>
              </w:rPr>
              <w:t>Build organisational quality and safety capability and capacity.</w:t>
            </w:r>
          </w:p>
        </w:tc>
        <w:tc>
          <w:tcPr>
            <w:tcW w:w="3119" w:type="dxa"/>
            <w:vMerge/>
            <w:shd w:val="clear" w:color="auto" w:fill="FDE7F3"/>
          </w:tcPr>
          <w:p w14:paraId="54BB8370" w14:textId="77777777" w:rsidR="00680C70" w:rsidRPr="009F0559" w:rsidRDefault="00680C70" w:rsidP="00073417">
            <w:pPr>
              <w:rPr>
                <w:rFonts w:cs="Calibri"/>
                <w:b/>
              </w:rPr>
            </w:pPr>
          </w:p>
        </w:tc>
      </w:tr>
      <w:tr w:rsidR="00680C70" w:rsidRPr="00CE37CF" w14:paraId="3F6EC4C4" w14:textId="77777777" w:rsidTr="00073417">
        <w:tc>
          <w:tcPr>
            <w:tcW w:w="3397" w:type="dxa"/>
            <w:shd w:val="clear" w:color="auto" w:fill="F286D3"/>
          </w:tcPr>
          <w:p w14:paraId="1231BB91" w14:textId="77777777" w:rsidR="00680C70" w:rsidRPr="00C77EC2" w:rsidRDefault="00474546" w:rsidP="00C77EC2">
            <w:pPr>
              <w:rPr>
                <w:rFonts w:cs="Calibri"/>
              </w:rPr>
            </w:pPr>
            <w:r w:rsidRPr="00C77EC2">
              <w:rPr>
                <w:rFonts w:cs="Calibri"/>
              </w:rPr>
              <w:t>The systems and processes across the continuum of care.</w:t>
            </w:r>
          </w:p>
        </w:tc>
        <w:tc>
          <w:tcPr>
            <w:tcW w:w="3402" w:type="dxa"/>
            <w:shd w:val="clear" w:color="auto" w:fill="FBAFED"/>
          </w:tcPr>
          <w:p w14:paraId="18F5689E" w14:textId="77777777" w:rsidR="00680C70" w:rsidRPr="00474546" w:rsidRDefault="00680C70" w:rsidP="00073417">
            <w:pPr>
              <w:rPr>
                <w:rFonts w:cs="Calibri"/>
              </w:rPr>
            </w:pPr>
          </w:p>
        </w:tc>
        <w:tc>
          <w:tcPr>
            <w:tcW w:w="3119" w:type="dxa"/>
            <w:vMerge/>
            <w:shd w:val="clear" w:color="auto" w:fill="FDE7F3"/>
          </w:tcPr>
          <w:p w14:paraId="19BB3F0E" w14:textId="77777777" w:rsidR="00680C70" w:rsidRPr="009F0559" w:rsidRDefault="00680C70" w:rsidP="00073417">
            <w:pPr>
              <w:rPr>
                <w:rFonts w:cs="Calibri"/>
                <w:b/>
              </w:rPr>
            </w:pPr>
          </w:p>
        </w:tc>
      </w:tr>
    </w:tbl>
    <w:p w14:paraId="177F7463" w14:textId="77777777" w:rsidR="00A87DDD" w:rsidRDefault="00A87DDD"/>
    <w:tbl>
      <w:tblPr>
        <w:tblStyle w:val="TableGrid"/>
        <w:tblW w:w="9918" w:type="dxa"/>
        <w:tblLook w:val="04A0" w:firstRow="1" w:lastRow="0" w:firstColumn="1" w:lastColumn="0" w:noHBand="0" w:noVBand="1"/>
      </w:tblPr>
      <w:tblGrid>
        <w:gridCol w:w="3397"/>
        <w:gridCol w:w="3402"/>
        <w:gridCol w:w="3119"/>
      </w:tblGrid>
      <w:tr w:rsidR="003B15A8" w:rsidRPr="003B15A8" w14:paraId="258BD2CC" w14:textId="77777777" w:rsidTr="00073417">
        <w:tc>
          <w:tcPr>
            <w:tcW w:w="9918" w:type="dxa"/>
            <w:gridSpan w:val="3"/>
            <w:shd w:val="clear" w:color="auto" w:fill="FB71C3"/>
          </w:tcPr>
          <w:p w14:paraId="0FA0C3FF" w14:textId="24496D35" w:rsidR="003B15A8" w:rsidRPr="003B15A8" w:rsidRDefault="003B15A8" w:rsidP="00073417">
            <w:pPr>
              <w:rPr>
                <w:rFonts w:cs="Calibri"/>
                <w:i/>
                <w:highlight w:val="darkGray"/>
              </w:rPr>
            </w:pPr>
            <w:r w:rsidRPr="003B15A8">
              <w:rPr>
                <w:rFonts w:cs="Calibri"/>
                <w:i/>
              </w:rPr>
              <w:lastRenderedPageBreak/>
              <w:t>Teamwork and communication</w:t>
            </w:r>
            <w:r w:rsidR="007F7C4B">
              <w:rPr>
                <w:rFonts w:cs="Calibri"/>
                <w:i/>
              </w:rPr>
              <w:t>:</w:t>
            </w:r>
            <w:r w:rsidRPr="003B15A8">
              <w:rPr>
                <w:rFonts w:cs="Calibri"/>
                <w:i/>
              </w:rPr>
              <w:t xml:space="preserve"> </w:t>
            </w:r>
            <w:r w:rsidR="007F7C4B">
              <w:rPr>
                <w:rFonts w:cs="Calibri"/>
                <w:i/>
              </w:rPr>
              <w:t>w</w:t>
            </w:r>
            <w:r w:rsidRPr="003B15A8">
              <w:rPr>
                <w:rFonts w:cs="Calibri"/>
                <w:i/>
              </w:rPr>
              <w:t>orking with others across professional, organisational and cultural boundaries to achieve shared quality and safety goals.</w:t>
            </w:r>
          </w:p>
        </w:tc>
      </w:tr>
      <w:tr w:rsidR="003B15A8" w:rsidRPr="00CE37CF" w14:paraId="08863BD9" w14:textId="77777777" w:rsidTr="00073417">
        <w:tc>
          <w:tcPr>
            <w:tcW w:w="3397" w:type="dxa"/>
            <w:shd w:val="clear" w:color="auto" w:fill="F286D3"/>
          </w:tcPr>
          <w:p w14:paraId="0022A8B1" w14:textId="77777777" w:rsidR="003B15A8" w:rsidRDefault="003B15A8" w:rsidP="00073417">
            <w:pPr>
              <w:rPr>
                <w:rFonts w:cs="Calibri"/>
              </w:rPr>
            </w:pPr>
            <w:r>
              <w:rPr>
                <w:rFonts w:cs="Calibri"/>
                <w:b/>
              </w:rPr>
              <w:t xml:space="preserve">Senior and organisational leaders </w:t>
            </w:r>
            <w:r w:rsidRPr="00B606A4">
              <w:rPr>
                <w:rFonts w:cs="Calibri"/>
                <w:b/>
              </w:rPr>
              <w:t>have knowledge of:</w:t>
            </w:r>
          </w:p>
        </w:tc>
        <w:tc>
          <w:tcPr>
            <w:tcW w:w="3402" w:type="dxa"/>
            <w:shd w:val="clear" w:color="auto" w:fill="FBAFED"/>
          </w:tcPr>
          <w:p w14:paraId="4CAE33D7" w14:textId="77777777" w:rsidR="003B15A8" w:rsidRPr="00B61AA9" w:rsidRDefault="003B15A8" w:rsidP="0087797E">
            <w:pPr>
              <w:rPr>
                <w:rFonts w:cs="Calibri"/>
                <w:highlight w:val="darkGray"/>
              </w:rPr>
            </w:pPr>
            <w:r>
              <w:rPr>
                <w:rFonts w:cs="Calibri"/>
                <w:b/>
              </w:rPr>
              <w:t>Se</w:t>
            </w:r>
            <w:r w:rsidR="0087797E">
              <w:rPr>
                <w:rFonts w:cs="Calibri"/>
                <w:b/>
              </w:rPr>
              <w:t>nior and organisational leaders</w:t>
            </w:r>
            <w:r>
              <w:rPr>
                <w:rFonts w:cs="Calibri"/>
                <w:b/>
              </w:rPr>
              <w:t>:</w:t>
            </w:r>
          </w:p>
        </w:tc>
        <w:tc>
          <w:tcPr>
            <w:tcW w:w="3119" w:type="dxa"/>
            <w:shd w:val="clear" w:color="auto" w:fill="FDE7F3"/>
          </w:tcPr>
          <w:p w14:paraId="52079905" w14:textId="77777777" w:rsidR="003B15A8" w:rsidRPr="00CE37CF" w:rsidRDefault="003B15A8" w:rsidP="0087797E">
            <w:pPr>
              <w:rPr>
                <w:rFonts w:cs="Calibri"/>
              </w:rPr>
            </w:pPr>
            <w:r w:rsidRPr="009F0559">
              <w:rPr>
                <w:rFonts w:cs="Calibri"/>
                <w:b/>
              </w:rPr>
              <w:t xml:space="preserve">Action taken by </w:t>
            </w:r>
            <w:r w:rsidR="0087797E">
              <w:rPr>
                <w:rFonts w:cs="Calibri"/>
                <w:b/>
              </w:rPr>
              <w:t>us:</w:t>
            </w:r>
          </w:p>
        </w:tc>
      </w:tr>
      <w:tr w:rsidR="000656D3" w:rsidRPr="00CE37CF" w14:paraId="70568624" w14:textId="77777777" w:rsidTr="00073417">
        <w:tc>
          <w:tcPr>
            <w:tcW w:w="3397" w:type="dxa"/>
            <w:shd w:val="clear" w:color="auto" w:fill="F286D3"/>
          </w:tcPr>
          <w:p w14:paraId="20B29DF2" w14:textId="77777777" w:rsidR="000656D3" w:rsidRDefault="000656D3" w:rsidP="0087797E">
            <w:pPr>
              <w:rPr>
                <w:rFonts w:cs="Calibri"/>
                <w:b/>
              </w:rPr>
            </w:pPr>
            <w:r w:rsidRPr="008D5E8F">
              <w:rPr>
                <w:rFonts w:cs="Calibri"/>
              </w:rPr>
              <w:t>How to communicate effectively to solve problems</w:t>
            </w:r>
            <w:r w:rsidR="0087797E">
              <w:rPr>
                <w:rFonts w:cs="Calibri"/>
              </w:rPr>
              <w:t>.</w:t>
            </w:r>
            <w:r w:rsidRPr="008D5E8F">
              <w:rPr>
                <w:rFonts w:cs="Calibri"/>
              </w:rPr>
              <w:t xml:space="preserve"> </w:t>
            </w:r>
          </w:p>
        </w:tc>
        <w:tc>
          <w:tcPr>
            <w:tcW w:w="3402" w:type="dxa"/>
            <w:shd w:val="clear" w:color="auto" w:fill="FBAFED"/>
          </w:tcPr>
          <w:p w14:paraId="7F620389" w14:textId="214FB1BF" w:rsidR="000656D3" w:rsidRPr="008D5E8F" w:rsidRDefault="000656D3" w:rsidP="00F44DA1">
            <w:pPr>
              <w:rPr>
                <w:rFonts w:cs="Calibri"/>
              </w:rPr>
            </w:pPr>
            <w:r w:rsidRPr="008D5E8F">
              <w:rPr>
                <w:rFonts w:cs="Calibri"/>
              </w:rPr>
              <w:t>Ensure written and verbal communications are clear, respectful</w:t>
            </w:r>
            <w:r w:rsidR="007F7C4B">
              <w:rPr>
                <w:rFonts w:cs="Calibri"/>
              </w:rPr>
              <w:t>,</w:t>
            </w:r>
            <w:r w:rsidRPr="008D5E8F">
              <w:rPr>
                <w:rFonts w:cs="Calibri"/>
              </w:rPr>
              <w:t xml:space="preserve"> and logical</w:t>
            </w:r>
            <w:r>
              <w:rPr>
                <w:rFonts w:cs="Calibri"/>
              </w:rPr>
              <w:t>.</w:t>
            </w:r>
            <w:r w:rsidRPr="008D5E8F">
              <w:rPr>
                <w:rFonts w:cs="Calibri"/>
              </w:rPr>
              <w:t xml:space="preserve"> </w:t>
            </w:r>
          </w:p>
        </w:tc>
        <w:tc>
          <w:tcPr>
            <w:tcW w:w="3119" w:type="dxa"/>
            <w:vMerge w:val="restart"/>
            <w:shd w:val="clear" w:color="auto" w:fill="FDE7F3"/>
          </w:tcPr>
          <w:p w14:paraId="6E2E8891" w14:textId="77777777" w:rsidR="000656D3" w:rsidRDefault="00114C20" w:rsidP="00DB2F31">
            <w:pPr>
              <w:pStyle w:val="ListParagraph"/>
              <w:numPr>
                <w:ilvl w:val="0"/>
                <w:numId w:val="31"/>
              </w:numPr>
              <w:rPr>
                <w:rFonts w:cs="Calibri"/>
              </w:rPr>
            </w:pPr>
            <w:r w:rsidRPr="00114C20">
              <w:rPr>
                <w:rFonts w:cs="Calibri"/>
              </w:rPr>
              <w:t>Execute yearly employee satisfaction surveys to assess the team work and communication achievements.</w:t>
            </w:r>
          </w:p>
          <w:p w14:paraId="0A3A0ECD" w14:textId="77777777" w:rsidR="00114C20" w:rsidRPr="00114C20" w:rsidRDefault="00114C20" w:rsidP="00114C20">
            <w:pPr>
              <w:rPr>
                <w:rFonts w:cs="Calibri"/>
              </w:rPr>
            </w:pPr>
          </w:p>
        </w:tc>
      </w:tr>
      <w:tr w:rsidR="000656D3" w:rsidRPr="00CE37CF" w14:paraId="74D91B87" w14:textId="77777777" w:rsidTr="00073417">
        <w:tc>
          <w:tcPr>
            <w:tcW w:w="3397" w:type="dxa"/>
            <w:shd w:val="clear" w:color="auto" w:fill="F286D3"/>
          </w:tcPr>
          <w:p w14:paraId="426511B5" w14:textId="77777777" w:rsidR="000656D3" w:rsidRDefault="000656D3" w:rsidP="008D5E8F">
            <w:pPr>
              <w:rPr>
                <w:rFonts w:cs="Calibri"/>
                <w:b/>
              </w:rPr>
            </w:pPr>
            <w:r w:rsidRPr="008D5E8F">
              <w:rPr>
                <w:rFonts w:cs="Calibri"/>
              </w:rPr>
              <w:t>How to engage in active listening</w:t>
            </w:r>
            <w:r>
              <w:rPr>
                <w:rFonts w:cs="Calibri"/>
              </w:rPr>
              <w:t>.</w:t>
            </w:r>
            <w:r w:rsidRPr="008D5E8F">
              <w:rPr>
                <w:rFonts w:cs="Calibri"/>
              </w:rPr>
              <w:t xml:space="preserve"> </w:t>
            </w:r>
          </w:p>
        </w:tc>
        <w:tc>
          <w:tcPr>
            <w:tcW w:w="3402" w:type="dxa"/>
            <w:shd w:val="clear" w:color="auto" w:fill="FBAFED"/>
          </w:tcPr>
          <w:p w14:paraId="3A6525B2" w14:textId="77777777" w:rsidR="000656D3" w:rsidRDefault="000656D3" w:rsidP="00F44DA1">
            <w:pPr>
              <w:rPr>
                <w:rFonts w:cs="Calibri"/>
                <w:b/>
              </w:rPr>
            </w:pPr>
            <w:r w:rsidRPr="008D5E8F">
              <w:rPr>
                <w:rFonts w:cs="Calibri"/>
              </w:rPr>
              <w:t>Engage in active listening</w:t>
            </w:r>
            <w:r>
              <w:rPr>
                <w:rFonts w:cs="Calibri"/>
              </w:rPr>
              <w:t>.</w:t>
            </w:r>
          </w:p>
        </w:tc>
        <w:tc>
          <w:tcPr>
            <w:tcW w:w="3119" w:type="dxa"/>
            <w:vMerge/>
            <w:shd w:val="clear" w:color="auto" w:fill="FDE7F3"/>
          </w:tcPr>
          <w:p w14:paraId="5563E871" w14:textId="77777777" w:rsidR="000656D3" w:rsidRPr="009F0559" w:rsidRDefault="000656D3" w:rsidP="00073417">
            <w:pPr>
              <w:rPr>
                <w:rFonts w:cs="Calibri"/>
                <w:b/>
              </w:rPr>
            </w:pPr>
          </w:p>
        </w:tc>
      </w:tr>
      <w:tr w:rsidR="000656D3" w:rsidRPr="00CE37CF" w14:paraId="770E4B3C" w14:textId="77777777" w:rsidTr="00073417">
        <w:tc>
          <w:tcPr>
            <w:tcW w:w="3397" w:type="dxa"/>
            <w:shd w:val="clear" w:color="auto" w:fill="F286D3"/>
          </w:tcPr>
          <w:p w14:paraId="4801FA23" w14:textId="77777777" w:rsidR="000656D3" w:rsidRDefault="000656D3" w:rsidP="008D5E8F">
            <w:pPr>
              <w:rPr>
                <w:rFonts w:cs="Calibri"/>
                <w:b/>
              </w:rPr>
            </w:pPr>
            <w:r w:rsidRPr="008D5E8F">
              <w:rPr>
                <w:rFonts w:cs="Calibri"/>
              </w:rPr>
              <w:t xml:space="preserve">How to give and receive </w:t>
            </w:r>
            <w:r>
              <w:rPr>
                <w:rFonts w:cs="Calibri"/>
              </w:rPr>
              <w:t>c</w:t>
            </w:r>
            <w:r w:rsidRPr="008D5E8F">
              <w:rPr>
                <w:rFonts w:cs="Calibri"/>
              </w:rPr>
              <w:t>onstructive feedback</w:t>
            </w:r>
            <w:r>
              <w:rPr>
                <w:rFonts w:cs="Calibri"/>
              </w:rPr>
              <w:t>.</w:t>
            </w:r>
          </w:p>
        </w:tc>
        <w:tc>
          <w:tcPr>
            <w:tcW w:w="3402" w:type="dxa"/>
            <w:shd w:val="clear" w:color="auto" w:fill="FBAFED"/>
          </w:tcPr>
          <w:p w14:paraId="0EE5E05E" w14:textId="77777777" w:rsidR="000656D3" w:rsidRDefault="000656D3" w:rsidP="00F44DA1">
            <w:pPr>
              <w:rPr>
                <w:rFonts w:cs="Calibri"/>
                <w:b/>
              </w:rPr>
            </w:pPr>
            <w:r w:rsidRPr="008D5E8F">
              <w:rPr>
                <w:rFonts w:cs="Calibri"/>
              </w:rPr>
              <w:t>Demonstrate understanding of the purpose of the team</w:t>
            </w:r>
            <w:r>
              <w:rPr>
                <w:rFonts w:cs="Calibri"/>
              </w:rPr>
              <w:t>.</w:t>
            </w:r>
          </w:p>
        </w:tc>
        <w:tc>
          <w:tcPr>
            <w:tcW w:w="3119" w:type="dxa"/>
            <w:vMerge/>
            <w:shd w:val="clear" w:color="auto" w:fill="FDE7F3"/>
          </w:tcPr>
          <w:p w14:paraId="23DD2CD9" w14:textId="77777777" w:rsidR="000656D3" w:rsidRPr="009F0559" w:rsidRDefault="000656D3" w:rsidP="00073417">
            <w:pPr>
              <w:rPr>
                <w:rFonts w:cs="Calibri"/>
                <w:b/>
              </w:rPr>
            </w:pPr>
          </w:p>
        </w:tc>
      </w:tr>
      <w:tr w:rsidR="000656D3" w:rsidRPr="00CE37CF" w14:paraId="0F9D1AFB" w14:textId="77777777" w:rsidTr="00073417">
        <w:tc>
          <w:tcPr>
            <w:tcW w:w="3397" w:type="dxa"/>
            <w:shd w:val="clear" w:color="auto" w:fill="F286D3"/>
          </w:tcPr>
          <w:p w14:paraId="7A6924CB" w14:textId="77777777" w:rsidR="000656D3" w:rsidRDefault="000656D3" w:rsidP="00073417">
            <w:pPr>
              <w:rPr>
                <w:rFonts w:cs="Calibri"/>
                <w:b/>
              </w:rPr>
            </w:pPr>
            <w:r w:rsidRPr="008D5E8F">
              <w:rPr>
                <w:rFonts w:cs="Calibri"/>
              </w:rPr>
              <w:t>Conflict management and resolution.</w:t>
            </w:r>
          </w:p>
        </w:tc>
        <w:tc>
          <w:tcPr>
            <w:tcW w:w="3402" w:type="dxa"/>
            <w:shd w:val="clear" w:color="auto" w:fill="FBAFED"/>
          </w:tcPr>
          <w:p w14:paraId="2EB58472" w14:textId="676700B8" w:rsidR="000656D3" w:rsidRDefault="000656D3" w:rsidP="00114C20">
            <w:pPr>
              <w:rPr>
                <w:rFonts w:cs="Calibri"/>
                <w:b/>
              </w:rPr>
            </w:pPr>
            <w:r w:rsidRPr="008D5E8F">
              <w:rPr>
                <w:rFonts w:cs="Calibri"/>
              </w:rPr>
              <w:t xml:space="preserve">Demonstrate understanding of </w:t>
            </w:r>
            <w:r w:rsidR="00114C20">
              <w:rPr>
                <w:rFonts w:cs="Calibri"/>
              </w:rPr>
              <w:t xml:space="preserve">the purpose of the team and the team members’ </w:t>
            </w:r>
            <w:r w:rsidRPr="008D5E8F">
              <w:rPr>
                <w:rFonts w:cs="Calibri"/>
              </w:rPr>
              <w:t>roles, strengths</w:t>
            </w:r>
            <w:r w:rsidR="007F7C4B">
              <w:rPr>
                <w:rFonts w:cs="Calibri"/>
              </w:rPr>
              <w:t>,</w:t>
            </w:r>
            <w:r w:rsidRPr="008D5E8F">
              <w:rPr>
                <w:rFonts w:cs="Calibri"/>
              </w:rPr>
              <w:t xml:space="preserve"> and responsibilities</w:t>
            </w:r>
            <w:r>
              <w:rPr>
                <w:rFonts w:cs="Calibri"/>
              </w:rPr>
              <w:t>.</w:t>
            </w:r>
          </w:p>
        </w:tc>
        <w:tc>
          <w:tcPr>
            <w:tcW w:w="3119" w:type="dxa"/>
            <w:vMerge/>
            <w:shd w:val="clear" w:color="auto" w:fill="FDE7F3"/>
          </w:tcPr>
          <w:p w14:paraId="04A6D745" w14:textId="77777777" w:rsidR="000656D3" w:rsidRPr="009F0559" w:rsidRDefault="000656D3" w:rsidP="00073417">
            <w:pPr>
              <w:rPr>
                <w:rFonts w:cs="Calibri"/>
                <w:b/>
              </w:rPr>
            </w:pPr>
          </w:p>
        </w:tc>
      </w:tr>
      <w:tr w:rsidR="000656D3" w:rsidRPr="00CE37CF" w14:paraId="72044326" w14:textId="77777777" w:rsidTr="00073417">
        <w:tc>
          <w:tcPr>
            <w:tcW w:w="3397" w:type="dxa"/>
            <w:vMerge w:val="restart"/>
            <w:shd w:val="clear" w:color="auto" w:fill="F286D3"/>
          </w:tcPr>
          <w:p w14:paraId="1920C968" w14:textId="77777777" w:rsidR="000656D3" w:rsidRDefault="0087797E" w:rsidP="00073417">
            <w:pPr>
              <w:rPr>
                <w:rFonts w:cs="Calibri"/>
                <w:b/>
              </w:rPr>
            </w:pPr>
            <w:r w:rsidRPr="008D5E8F">
              <w:rPr>
                <w:rFonts w:cs="Calibri"/>
              </w:rPr>
              <w:t>How team building contributes to team functioning</w:t>
            </w:r>
            <w:r>
              <w:rPr>
                <w:rFonts w:cs="Calibri"/>
              </w:rPr>
              <w:t>.</w:t>
            </w:r>
          </w:p>
        </w:tc>
        <w:tc>
          <w:tcPr>
            <w:tcW w:w="3402" w:type="dxa"/>
            <w:shd w:val="clear" w:color="auto" w:fill="FBAFED"/>
          </w:tcPr>
          <w:p w14:paraId="19DB536E" w14:textId="77777777" w:rsidR="000656D3" w:rsidRDefault="000656D3" w:rsidP="00F44DA1">
            <w:pPr>
              <w:rPr>
                <w:rFonts w:cs="Calibri"/>
                <w:b/>
              </w:rPr>
            </w:pPr>
            <w:r w:rsidRPr="008D5E8F">
              <w:rPr>
                <w:rFonts w:cs="Calibri"/>
              </w:rPr>
              <w:t>Adapt and adjust their own behaviour and strategies to meet service and organisational objectives</w:t>
            </w:r>
            <w:r>
              <w:rPr>
                <w:rFonts w:cs="Calibri"/>
              </w:rPr>
              <w:t>.</w:t>
            </w:r>
          </w:p>
        </w:tc>
        <w:tc>
          <w:tcPr>
            <w:tcW w:w="3119" w:type="dxa"/>
            <w:vMerge/>
            <w:shd w:val="clear" w:color="auto" w:fill="FDE7F3"/>
          </w:tcPr>
          <w:p w14:paraId="0E1C62BA" w14:textId="77777777" w:rsidR="000656D3" w:rsidRPr="009F0559" w:rsidRDefault="000656D3" w:rsidP="00073417">
            <w:pPr>
              <w:rPr>
                <w:rFonts w:cs="Calibri"/>
                <w:b/>
              </w:rPr>
            </w:pPr>
          </w:p>
        </w:tc>
      </w:tr>
      <w:tr w:rsidR="000656D3" w:rsidRPr="00CE37CF" w14:paraId="3CFB813D" w14:textId="77777777" w:rsidTr="00073417">
        <w:tc>
          <w:tcPr>
            <w:tcW w:w="3397" w:type="dxa"/>
            <w:vMerge/>
            <w:shd w:val="clear" w:color="auto" w:fill="F286D3"/>
          </w:tcPr>
          <w:p w14:paraId="2890F0E2" w14:textId="77777777" w:rsidR="000656D3" w:rsidRDefault="000656D3" w:rsidP="00073417">
            <w:pPr>
              <w:rPr>
                <w:rFonts w:cs="Calibri"/>
                <w:b/>
              </w:rPr>
            </w:pPr>
          </w:p>
        </w:tc>
        <w:tc>
          <w:tcPr>
            <w:tcW w:w="3402" w:type="dxa"/>
            <w:shd w:val="clear" w:color="auto" w:fill="FBAFED"/>
          </w:tcPr>
          <w:p w14:paraId="5B75CD1D" w14:textId="3E017E6C" w:rsidR="000656D3" w:rsidRPr="008D5E8F" w:rsidRDefault="000656D3" w:rsidP="00073417">
            <w:pPr>
              <w:rPr>
                <w:rFonts w:cs="Calibri"/>
              </w:rPr>
            </w:pPr>
            <w:r w:rsidRPr="008D5E8F">
              <w:rPr>
                <w:rFonts w:cs="Calibri"/>
              </w:rPr>
              <w:t>Give, receive</w:t>
            </w:r>
            <w:r w:rsidR="007F7C4B">
              <w:rPr>
                <w:rFonts w:cs="Calibri"/>
              </w:rPr>
              <w:t>,</w:t>
            </w:r>
            <w:r w:rsidRPr="008D5E8F">
              <w:rPr>
                <w:rFonts w:cs="Calibri"/>
              </w:rPr>
              <w:t xml:space="preserve"> and act on constructive feedback.</w:t>
            </w:r>
          </w:p>
        </w:tc>
        <w:tc>
          <w:tcPr>
            <w:tcW w:w="3119" w:type="dxa"/>
            <w:vMerge/>
            <w:shd w:val="clear" w:color="auto" w:fill="FDE7F3"/>
          </w:tcPr>
          <w:p w14:paraId="514AC885" w14:textId="77777777" w:rsidR="000656D3" w:rsidRPr="009F0559" w:rsidRDefault="000656D3" w:rsidP="00073417">
            <w:pPr>
              <w:rPr>
                <w:rFonts w:cs="Calibri"/>
                <w:b/>
              </w:rPr>
            </w:pPr>
          </w:p>
        </w:tc>
      </w:tr>
      <w:tr w:rsidR="003B15A8" w:rsidRPr="003B15A8" w14:paraId="059B735B" w14:textId="77777777" w:rsidTr="00073417">
        <w:tc>
          <w:tcPr>
            <w:tcW w:w="9918" w:type="dxa"/>
            <w:gridSpan w:val="3"/>
            <w:shd w:val="clear" w:color="auto" w:fill="FB71C3"/>
          </w:tcPr>
          <w:p w14:paraId="1799E2B8" w14:textId="77777777" w:rsidR="003B15A8" w:rsidRPr="003B15A8" w:rsidRDefault="002408C0" w:rsidP="00E100EA">
            <w:pPr>
              <w:rPr>
                <w:rFonts w:cs="Calibri"/>
                <w:i/>
                <w:highlight w:val="darkGray"/>
              </w:rPr>
            </w:pPr>
            <w:r w:rsidRPr="002408C0">
              <w:rPr>
                <w:rFonts w:cs="Calibri"/>
                <w:i/>
              </w:rPr>
              <w:t>Improvement and innovation are evidence-informed and data-driven</w:t>
            </w:r>
            <w:r w:rsidR="00E100EA">
              <w:rPr>
                <w:rFonts w:cs="Calibri"/>
                <w:i/>
              </w:rPr>
              <w:t xml:space="preserve">. </w:t>
            </w:r>
            <w:r w:rsidRPr="002408C0">
              <w:rPr>
                <w:rFonts w:cs="Calibri"/>
                <w:i/>
              </w:rPr>
              <w:t xml:space="preserve"> </w:t>
            </w:r>
          </w:p>
        </w:tc>
      </w:tr>
      <w:tr w:rsidR="003B15A8" w:rsidRPr="00CE37CF" w14:paraId="2EC49F5F" w14:textId="77777777" w:rsidTr="00073417">
        <w:tc>
          <w:tcPr>
            <w:tcW w:w="3397" w:type="dxa"/>
            <w:shd w:val="clear" w:color="auto" w:fill="F286D3"/>
          </w:tcPr>
          <w:p w14:paraId="37A51A9D" w14:textId="77777777" w:rsidR="003B15A8" w:rsidRDefault="003B15A8" w:rsidP="00073417">
            <w:pPr>
              <w:rPr>
                <w:rFonts w:cs="Calibri"/>
              </w:rPr>
            </w:pPr>
            <w:r>
              <w:rPr>
                <w:rFonts w:cs="Calibri"/>
                <w:b/>
              </w:rPr>
              <w:t xml:space="preserve">Senior and organisational leaders </w:t>
            </w:r>
            <w:r w:rsidRPr="00B606A4">
              <w:rPr>
                <w:rFonts w:cs="Calibri"/>
                <w:b/>
              </w:rPr>
              <w:t>have knowledge of:</w:t>
            </w:r>
          </w:p>
        </w:tc>
        <w:tc>
          <w:tcPr>
            <w:tcW w:w="3402" w:type="dxa"/>
            <w:shd w:val="clear" w:color="auto" w:fill="FBAFED"/>
          </w:tcPr>
          <w:p w14:paraId="53FAC77C" w14:textId="77777777" w:rsidR="003B15A8" w:rsidRPr="00B61AA9" w:rsidRDefault="003B15A8" w:rsidP="00C26A96">
            <w:pPr>
              <w:rPr>
                <w:rFonts w:cs="Calibri"/>
                <w:highlight w:val="darkGray"/>
              </w:rPr>
            </w:pPr>
            <w:r>
              <w:rPr>
                <w:rFonts w:cs="Calibri"/>
                <w:b/>
              </w:rPr>
              <w:t>Senior and organisational leaders :</w:t>
            </w:r>
          </w:p>
        </w:tc>
        <w:tc>
          <w:tcPr>
            <w:tcW w:w="3119" w:type="dxa"/>
            <w:shd w:val="clear" w:color="auto" w:fill="FDE7F3"/>
          </w:tcPr>
          <w:p w14:paraId="56C3C0B4" w14:textId="77777777" w:rsidR="003B15A8" w:rsidRPr="00CE37CF" w:rsidRDefault="003B15A8" w:rsidP="00DE4165">
            <w:pPr>
              <w:rPr>
                <w:rFonts w:cs="Calibri"/>
              </w:rPr>
            </w:pPr>
            <w:r w:rsidRPr="009F0559">
              <w:rPr>
                <w:rFonts w:cs="Calibri"/>
                <w:b/>
              </w:rPr>
              <w:t xml:space="preserve">Action taken by </w:t>
            </w:r>
            <w:r w:rsidR="00DE4165">
              <w:rPr>
                <w:rFonts w:cs="Calibri"/>
                <w:b/>
              </w:rPr>
              <w:t>us:</w:t>
            </w:r>
          </w:p>
        </w:tc>
      </w:tr>
      <w:tr w:rsidR="00680C70" w:rsidRPr="00CE37CF" w14:paraId="634DAD35" w14:textId="77777777" w:rsidTr="00073417">
        <w:tc>
          <w:tcPr>
            <w:tcW w:w="3397" w:type="dxa"/>
            <w:shd w:val="clear" w:color="auto" w:fill="F286D3"/>
          </w:tcPr>
          <w:p w14:paraId="4822BB28" w14:textId="77777777" w:rsidR="00680C70" w:rsidRPr="00E100EA" w:rsidRDefault="004A3F46" w:rsidP="008A2FC5">
            <w:pPr>
              <w:rPr>
                <w:rFonts w:cs="Calibri"/>
              </w:rPr>
            </w:pPr>
            <w:r w:rsidRPr="00E100EA">
              <w:rPr>
                <w:rFonts w:cs="Calibri"/>
              </w:rPr>
              <w:t>Evidence-informed</w:t>
            </w:r>
            <w:r w:rsidR="00E100EA" w:rsidRPr="00E100EA">
              <w:rPr>
                <w:rFonts w:cs="Calibri"/>
              </w:rPr>
              <w:t xml:space="preserve"> practice methods and tools</w:t>
            </w:r>
            <w:r w:rsidR="00C247E3">
              <w:rPr>
                <w:rFonts w:cs="Calibri"/>
              </w:rPr>
              <w:t>.</w:t>
            </w:r>
            <w:r w:rsidR="00E100EA" w:rsidRPr="00E100EA">
              <w:rPr>
                <w:rFonts w:cs="Calibri"/>
              </w:rPr>
              <w:t xml:space="preserve"> </w:t>
            </w:r>
          </w:p>
        </w:tc>
        <w:tc>
          <w:tcPr>
            <w:tcW w:w="3402" w:type="dxa"/>
            <w:shd w:val="clear" w:color="auto" w:fill="FBAFED"/>
          </w:tcPr>
          <w:p w14:paraId="7772B77B" w14:textId="77777777" w:rsidR="00680C70" w:rsidRPr="008A2FC5" w:rsidRDefault="004A3F46" w:rsidP="004A3F46">
            <w:pPr>
              <w:rPr>
                <w:rFonts w:cs="Calibri"/>
              </w:rPr>
            </w:pPr>
            <w:r w:rsidRPr="008A2FC5">
              <w:rPr>
                <w:rFonts w:cs="Calibri"/>
              </w:rPr>
              <w:t>Use</w:t>
            </w:r>
            <w:r w:rsidR="008A2FC5" w:rsidRPr="008A2FC5">
              <w:rPr>
                <w:rFonts w:cs="Calibri"/>
              </w:rPr>
              <w:t xml:space="preserve"> evidence and industry benchmarks to evaluate organisational performance and inform </w:t>
            </w:r>
            <w:r w:rsidRPr="008A2FC5">
              <w:rPr>
                <w:rFonts w:cs="Calibri"/>
              </w:rPr>
              <w:t>decision-making</w:t>
            </w:r>
            <w:r w:rsidR="008A2FC5" w:rsidRPr="008A2FC5">
              <w:rPr>
                <w:rFonts w:cs="Calibri"/>
              </w:rPr>
              <w:t xml:space="preserve"> </w:t>
            </w:r>
            <w:r w:rsidR="00C26A96">
              <w:rPr>
                <w:rFonts w:cs="Calibri"/>
              </w:rPr>
              <w:t xml:space="preserve">that </w:t>
            </w:r>
            <w:r w:rsidR="008A2FC5" w:rsidRPr="008A2FC5">
              <w:rPr>
                <w:rFonts w:cs="Calibri"/>
              </w:rPr>
              <w:t>encourage best and innovative practice changes</w:t>
            </w:r>
            <w:r>
              <w:rPr>
                <w:rFonts w:cs="Calibri"/>
              </w:rPr>
              <w:t>.</w:t>
            </w:r>
            <w:r w:rsidR="008A2FC5" w:rsidRPr="008A2FC5">
              <w:rPr>
                <w:rFonts w:cs="Calibri"/>
              </w:rPr>
              <w:t xml:space="preserve"> </w:t>
            </w:r>
          </w:p>
        </w:tc>
        <w:tc>
          <w:tcPr>
            <w:tcW w:w="3119" w:type="dxa"/>
            <w:vMerge w:val="restart"/>
            <w:shd w:val="clear" w:color="auto" w:fill="FDE7F3"/>
          </w:tcPr>
          <w:p w14:paraId="06F5F49B" w14:textId="77777777" w:rsidR="00680C70" w:rsidRDefault="00BE780A" w:rsidP="00DB2F31">
            <w:pPr>
              <w:pStyle w:val="ListParagraph"/>
              <w:numPr>
                <w:ilvl w:val="0"/>
                <w:numId w:val="31"/>
              </w:numPr>
              <w:rPr>
                <w:rFonts w:cs="Calibri"/>
              </w:rPr>
            </w:pPr>
            <w:r w:rsidRPr="00BE780A">
              <w:rPr>
                <w:rFonts w:cs="Calibri"/>
              </w:rPr>
              <w:t>Ensure that electronic data collection systems are in place.</w:t>
            </w:r>
          </w:p>
          <w:p w14:paraId="24B588CC" w14:textId="77777777" w:rsidR="00BE780A" w:rsidRPr="00BE780A" w:rsidRDefault="00BE780A" w:rsidP="00DB2F31">
            <w:pPr>
              <w:pStyle w:val="ListParagraph"/>
              <w:numPr>
                <w:ilvl w:val="0"/>
                <w:numId w:val="31"/>
              </w:numPr>
              <w:rPr>
                <w:rFonts w:cs="Calibri"/>
              </w:rPr>
            </w:pPr>
            <w:r>
              <w:rPr>
                <w:rFonts w:cs="Calibri"/>
              </w:rPr>
              <w:t>Engage university and PhD/ MA students to set up evaluation systems, collect data and evaluate it.</w:t>
            </w:r>
          </w:p>
        </w:tc>
      </w:tr>
      <w:tr w:rsidR="00680C70" w:rsidRPr="00CE37CF" w14:paraId="60322B63" w14:textId="77777777" w:rsidTr="00073417">
        <w:tc>
          <w:tcPr>
            <w:tcW w:w="3397" w:type="dxa"/>
            <w:shd w:val="clear" w:color="auto" w:fill="F286D3"/>
          </w:tcPr>
          <w:p w14:paraId="35FAC5D0" w14:textId="77777777" w:rsidR="00680C70" w:rsidRDefault="00C247E3" w:rsidP="00073417">
            <w:pPr>
              <w:rPr>
                <w:rFonts w:cs="Calibri"/>
                <w:b/>
              </w:rPr>
            </w:pPr>
            <w:r w:rsidRPr="00E100EA">
              <w:rPr>
                <w:rFonts w:cs="Calibri"/>
              </w:rPr>
              <w:t>The</w:t>
            </w:r>
            <w:r w:rsidR="008A2FC5" w:rsidRPr="00E100EA">
              <w:rPr>
                <w:rFonts w:cs="Calibri"/>
              </w:rPr>
              <w:t xml:space="preserve"> role of quantitative and qualitative data for improving system performance</w:t>
            </w:r>
            <w:r>
              <w:rPr>
                <w:rFonts w:cs="Calibri"/>
              </w:rPr>
              <w:t>.</w:t>
            </w:r>
          </w:p>
        </w:tc>
        <w:tc>
          <w:tcPr>
            <w:tcW w:w="3402" w:type="dxa"/>
            <w:shd w:val="clear" w:color="auto" w:fill="FBAFED"/>
          </w:tcPr>
          <w:p w14:paraId="70838431" w14:textId="77777777" w:rsidR="00680C70" w:rsidRDefault="004A3F46" w:rsidP="004A3F46">
            <w:pPr>
              <w:rPr>
                <w:rFonts w:cs="Calibri"/>
                <w:b/>
              </w:rPr>
            </w:pPr>
            <w:r w:rsidRPr="008A2FC5">
              <w:rPr>
                <w:rFonts w:cs="Calibri"/>
              </w:rPr>
              <w:t>Use</w:t>
            </w:r>
            <w:r w:rsidR="00C247E3" w:rsidRPr="008A2FC5">
              <w:rPr>
                <w:rFonts w:cs="Calibri"/>
              </w:rPr>
              <w:t xml:space="preserve"> valid and reliable measures to evaluate aspects of service delivery and inform improvement, change and sustainability</w:t>
            </w:r>
            <w:r>
              <w:rPr>
                <w:rFonts w:cs="Calibri"/>
              </w:rPr>
              <w:t>.</w:t>
            </w:r>
          </w:p>
        </w:tc>
        <w:tc>
          <w:tcPr>
            <w:tcW w:w="3119" w:type="dxa"/>
            <w:vMerge/>
            <w:shd w:val="clear" w:color="auto" w:fill="FDE7F3"/>
          </w:tcPr>
          <w:p w14:paraId="00733E85" w14:textId="77777777" w:rsidR="00680C70" w:rsidRPr="009F0559" w:rsidRDefault="00680C70" w:rsidP="00073417">
            <w:pPr>
              <w:rPr>
                <w:rFonts w:cs="Calibri"/>
                <w:b/>
              </w:rPr>
            </w:pPr>
          </w:p>
        </w:tc>
      </w:tr>
      <w:tr w:rsidR="00680C70" w:rsidRPr="00CE37CF" w14:paraId="646CE327" w14:textId="77777777" w:rsidTr="00073417">
        <w:tc>
          <w:tcPr>
            <w:tcW w:w="3397" w:type="dxa"/>
            <w:shd w:val="clear" w:color="auto" w:fill="F286D3"/>
          </w:tcPr>
          <w:p w14:paraId="7FB76235" w14:textId="77777777" w:rsidR="00680C70" w:rsidRDefault="00C247E3" w:rsidP="00C247E3">
            <w:pPr>
              <w:rPr>
                <w:rFonts w:cs="Calibri"/>
                <w:b/>
              </w:rPr>
            </w:pPr>
            <w:r w:rsidRPr="00E100EA">
              <w:rPr>
                <w:rFonts w:cs="Calibri"/>
              </w:rPr>
              <w:t>Types</w:t>
            </w:r>
            <w:r w:rsidR="008A2FC5" w:rsidRPr="00E100EA">
              <w:rPr>
                <w:rFonts w:cs="Calibri"/>
              </w:rPr>
              <w:t xml:space="preserve"> of data, sampling methodologies, data collection and management</w:t>
            </w:r>
            <w:r>
              <w:rPr>
                <w:rFonts w:cs="Calibri"/>
              </w:rPr>
              <w:t>.</w:t>
            </w:r>
            <w:r w:rsidR="008A2FC5" w:rsidRPr="00E100EA">
              <w:rPr>
                <w:rFonts w:cs="Calibri"/>
              </w:rPr>
              <w:t xml:space="preserve"> </w:t>
            </w:r>
          </w:p>
        </w:tc>
        <w:tc>
          <w:tcPr>
            <w:tcW w:w="3402" w:type="dxa"/>
            <w:shd w:val="clear" w:color="auto" w:fill="FBAFED"/>
          </w:tcPr>
          <w:p w14:paraId="393F907A" w14:textId="77777777" w:rsidR="00680C70" w:rsidRDefault="004A3F46" w:rsidP="004A3F46">
            <w:pPr>
              <w:rPr>
                <w:rFonts w:cs="Calibri"/>
                <w:b/>
              </w:rPr>
            </w:pPr>
            <w:r w:rsidRPr="008A2FC5">
              <w:rPr>
                <w:rFonts w:cs="Calibri"/>
              </w:rPr>
              <w:t>Receive</w:t>
            </w:r>
            <w:r w:rsidR="00C247E3" w:rsidRPr="008A2FC5">
              <w:rPr>
                <w:rFonts w:cs="Calibri"/>
              </w:rPr>
              <w:t xml:space="preserve"> and act on information from multiple sources to drive organisational quality and safety</w:t>
            </w:r>
            <w:r>
              <w:rPr>
                <w:rFonts w:cs="Calibri"/>
              </w:rPr>
              <w:t>.</w:t>
            </w:r>
          </w:p>
        </w:tc>
        <w:tc>
          <w:tcPr>
            <w:tcW w:w="3119" w:type="dxa"/>
            <w:vMerge/>
            <w:shd w:val="clear" w:color="auto" w:fill="FDE7F3"/>
          </w:tcPr>
          <w:p w14:paraId="569670A9" w14:textId="77777777" w:rsidR="00680C70" w:rsidRPr="009F0559" w:rsidRDefault="00680C70" w:rsidP="00073417">
            <w:pPr>
              <w:rPr>
                <w:rFonts w:cs="Calibri"/>
                <w:b/>
              </w:rPr>
            </w:pPr>
          </w:p>
        </w:tc>
      </w:tr>
      <w:tr w:rsidR="00680C70" w:rsidRPr="00CE37CF" w14:paraId="5B5A86D5" w14:textId="77777777" w:rsidTr="00073417">
        <w:tc>
          <w:tcPr>
            <w:tcW w:w="3397" w:type="dxa"/>
            <w:shd w:val="clear" w:color="auto" w:fill="F286D3"/>
          </w:tcPr>
          <w:p w14:paraId="40532E41" w14:textId="620F1B4E" w:rsidR="00680C70" w:rsidRDefault="00C247E3" w:rsidP="00C247E3">
            <w:pPr>
              <w:rPr>
                <w:rFonts w:cs="Calibri"/>
                <w:b/>
              </w:rPr>
            </w:pPr>
            <w:r w:rsidRPr="00E100EA">
              <w:rPr>
                <w:rFonts w:cs="Calibri"/>
              </w:rPr>
              <w:t>The</w:t>
            </w:r>
            <w:r w:rsidR="008A2FC5" w:rsidRPr="00E100EA">
              <w:rPr>
                <w:rFonts w:cs="Calibri"/>
              </w:rPr>
              <w:t xml:space="preserve"> reliability, validity</w:t>
            </w:r>
            <w:r w:rsidR="007F7C4B">
              <w:rPr>
                <w:rFonts w:cs="Calibri"/>
              </w:rPr>
              <w:t>,</w:t>
            </w:r>
            <w:r w:rsidR="008A2FC5" w:rsidRPr="00E100EA">
              <w:rPr>
                <w:rFonts w:cs="Calibri"/>
              </w:rPr>
              <w:t xml:space="preserve"> and limitations of measurements</w:t>
            </w:r>
            <w:r>
              <w:rPr>
                <w:rFonts w:cs="Calibri"/>
              </w:rPr>
              <w:t>.</w:t>
            </w:r>
          </w:p>
        </w:tc>
        <w:tc>
          <w:tcPr>
            <w:tcW w:w="3402" w:type="dxa"/>
            <w:shd w:val="clear" w:color="auto" w:fill="FBAFED"/>
          </w:tcPr>
          <w:p w14:paraId="52223A58" w14:textId="77777777" w:rsidR="00680C70" w:rsidRDefault="004A3F46" w:rsidP="00C26A96">
            <w:pPr>
              <w:rPr>
                <w:rFonts w:cs="Calibri"/>
                <w:b/>
              </w:rPr>
            </w:pPr>
            <w:r w:rsidRPr="008A2FC5">
              <w:rPr>
                <w:rFonts w:cs="Calibri"/>
              </w:rPr>
              <w:t>Act</w:t>
            </w:r>
            <w:r w:rsidR="00C247E3" w:rsidRPr="008A2FC5">
              <w:rPr>
                <w:rFonts w:cs="Calibri"/>
              </w:rPr>
              <w:t xml:space="preserve"> on </w:t>
            </w:r>
            <w:r w:rsidR="00C26A96">
              <w:rPr>
                <w:rFonts w:cs="Calibri"/>
              </w:rPr>
              <w:t xml:space="preserve">people’s </w:t>
            </w:r>
            <w:r w:rsidR="00C247E3" w:rsidRPr="008A2FC5">
              <w:rPr>
                <w:rFonts w:cs="Calibri"/>
              </w:rPr>
              <w:t>experiences of care and monitor clinical outcomes</w:t>
            </w:r>
            <w:r>
              <w:rPr>
                <w:rFonts w:cs="Calibri"/>
              </w:rPr>
              <w:t>.</w:t>
            </w:r>
          </w:p>
        </w:tc>
        <w:tc>
          <w:tcPr>
            <w:tcW w:w="3119" w:type="dxa"/>
            <w:vMerge/>
            <w:shd w:val="clear" w:color="auto" w:fill="FDE7F3"/>
          </w:tcPr>
          <w:p w14:paraId="06252DCB" w14:textId="77777777" w:rsidR="00680C70" w:rsidRPr="009F0559" w:rsidRDefault="00680C70" w:rsidP="00073417">
            <w:pPr>
              <w:rPr>
                <w:rFonts w:cs="Calibri"/>
                <w:b/>
              </w:rPr>
            </w:pPr>
          </w:p>
        </w:tc>
      </w:tr>
      <w:tr w:rsidR="00680C70" w:rsidRPr="00CE37CF" w14:paraId="23B37130" w14:textId="77777777" w:rsidTr="00073417">
        <w:tc>
          <w:tcPr>
            <w:tcW w:w="3397" w:type="dxa"/>
            <w:shd w:val="clear" w:color="auto" w:fill="F286D3"/>
          </w:tcPr>
          <w:p w14:paraId="3AF37B29" w14:textId="320190B9" w:rsidR="00680C70" w:rsidRDefault="00C247E3" w:rsidP="00C247E3">
            <w:pPr>
              <w:rPr>
                <w:rFonts w:cs="Calibri"/>
                <w:b/>
              </w:rPr>
            </w:pPr>
            <w:r w:rsidRPr="00E100EA">
              <w:rPr>
                <w:rFonts w:cs="Calibri"/>
              </w:rPr>
              <w:t>Data</w:t>
            </w:r>
            <w:r w:rsidR="008A2FC5" w:rsidRPr="00E100EA">
              <w:rPr>
                <w:rFonts w:cs="Calibri"/>
              </w:rPr>
              <w:t xml:space="preserve"> analysis, interpretation</w:t>
            </w:r>
            <w:r w:rsidR="007F7C4B">
              <w:rPr>
                <w:rFonts w:cs="Calibri"/>
              </w:rPr>
              <w:t>,</w:t>
            </w:r>
            <w:r w:rsidR="008A2FC5" w:rsidRPr="00E100EA">
              <w:rPr>
                <w:rFonts w:cs="Calibri"/>
              </w:rPr>
              <w:t xml:space="preserve"> and presentation to inform decision-making and how to communicate results</w:t>
            </w:r>
            <w:r>
              <w:rPr>
                <w:rFonts w:cs="Calibri"/>
              </w:rPr>
              <w:t>.</w:t>
            </w:r>
          </w:p>
        </w:tc>
        <w:tc>
          <w:tcPr>
            <w:tcW w:w="3402" w:type="dxa"/>
            <w:shd w:val="clear" w:color="auto" w:fill="FBAFED"/>
          </w:tcPr>
          <w:p w14:paraId="29C8AF4F" w14:textId="77777777" w:rsidR="00680C70" w:rsidRDefault="004A3F46" w:rsidP="00C26A96">
            <w:pPr>
              <w:rPr>
                <w:rFonts w:cs="Calibri"/>
                <w:b/>
              </w:rPr>
            </w:pPr>
            <w:r w:rsidRPr="008A2FC5">
              <w:rPr>
                <w:rFonts w:cs="Calibri"/>
              </w:rPr>
              <w:t>Publicise</w:t>
            </w:r>
            <w:r w:rsidR="00C247E3" w:rsidRPr="008A2FC5">
              <w:rPr>
                <w:rFonts w:cs="Calibri"/>
              </w:rPr>
              <w:t xml:space="preserve"> and act on </w:t>
            </w:r>
            <w:r w:rsidR="00C26A96">
              <w:rPr>
                <w:rFonts w:cs="Calibri"/>
              </w:rPr>
              <w:t xml:space="preserve">people’s </w:t>
            </w:r>
            <w:r w:rsidR="00C247E3" w:rsidRPr="008A2FC5">
              <w:rPr>
                <w:rFonts w:cs="Calibri"/>
              </w:rPr>
              <w:t xml:space="preserve">and </w:t>
            </w:r>
            <w:r w:rsidR="00C26A96">
              <w:rPr>
                <w:rFonts w:cs="Calibri"/>
              </w:rPr>
              <w:t xml:space="preserve">their </w:t>
            </w:r>
            <w:r w:rsidR="00C247E3" w:rsidRPr="008A2FC5">
              <w:rPr>
                <w:rFonts w:cs="Calibri"/>
              </w:rPr>
              <w:t>family/whānau narratives and feedback</w:t>
            </w:r>
            <w:r>
              <w:rPr>
                <w:rFonts w:cs="Calibri"/>
              </w:rPr>
              <w:t>.</w:t>
            </w:r>
          </w:p>
        </w:tc>
        <w:tc>
          <w:tcPr>
            <w:tcW w:w="3119" w:type="dxa"/>
            <w:vMerge/>
            <w:shd w:val="clear" w:color="auto" w:fill="FDE7F3"/>
          </w:tcPr>
          <w:p w14:paraId="12FA3442" w14:textId="77777777" w:rsidR="00680C70" w:rsidRPr="009F0559" w:rsidRDefault="00680C70" w:rsidP="00073417">
            <w:pPr>
              <w:rPr>
                <w:rFonts w:cs="Calibri"/>
                <w:b/>
              </w:rPr>
            </w:pPr>
          </w:p>
        </w:tc>
      </w:tr>
      <w:tr w:rsidR="00680C70" w:rsidRPr="00CE37CF" w14:paraId="78F482D8" w14:textId="77777777" w:rsidTr="00073417">
        <w:tc>
          <w:tcPr>
            <w:tcW w:w="3397" w:type="dxa"/>
            <w:shd w:val="clear" w:color="auto" w:fill="F286D3"/>
          </w:tcPr>
          <w:p w14:paraId="360A1488" w14:textId="77777777" w:rsidR="00680C70" w:rsidRDefault="00C247E3" w:rsidP="00C247E3">
            <w:pPr>
              <w:rPr>
                <w:rFonts w:cs="Calibri"/>
                <w:b/>
              </w:rPr>
            </w:pPr>
            <w:r w:rsidRPr="00E100EA">
              <w:rPr>
                <w:rFonts w:cs="Calibri"/>
              </w:rPr>
              <w:t>The</w:t>
            </w:r>
            <w:r w:rsidR="008A2FC5" w:rsidRPr="00E100EA">
              <w:rPr>
                <w:rFonts w:cs="Calibri"/>
              </w:rPr>
              <w:t xml:space="preserve"> requirement for a broad range of indicators to understand system performance and reliability</w:t>
            </w:r>
            <w:r>
              <w:rPr>
                <w:rFonts w:cs="Calibri"/>
              </w:rPr>
              <w:t>.</w:t>
            </w:r>
          </w:p>
        </w:tc>
        <w:tc>
          <w:tcPr>
            <w:tcW w:w="3402" w:type="dxa"/>
            <w:shd w:val="clear" w:color="auto" w:fill="FBAFED"/>
          </w:tcPr>
          <w:p w14:paraId="3BC273EF" w14:textId="77777777" w:rsidR="00680C70" w:rsidRDefault="004A3F46" w:rsidP="00C26A96">
            <w:pPr>
              <w:rPr>
                <w:rFonts w:cs="Calibri"/>
                <w:b/>
              </w:rPr>
            </w:pPr>
            <w:r w:rsidRPr="008A2FC5">
              <w:rPr>
                <w:rFonts w:cs="Calibri"/>
              </w:rPr>
              <w:t>Ensure</w:t>
            </w:r>
            <w:r w:rsidR="00C247E3" w:rsidRPr="008A2FC5">
              <w:rPr>
                <w:rFonts w:cs="Calibri"/>
              </w:rPr>
              <w:t xml:space="preserve"> the </w:t>
            </w:r>
            <w:r w:rsidR="00C26A96">
              <w:rPr>
                <w:rFonts w:cs="Calibri"/>
              </w:rPr>
              <w:t xml:space="preserve">results of </w:t>
            </w:r>
            <w:r w:rsidR="00C247E3" w:rsidRPr="008A2FC5">
              <w:rPr>
                <w:rFonts w:cs="Calibri"/>
              </w:rPr>
              <w:t>quality and safety measure</w:t>
            </w:r>
            <w:r w:rsidR="00C26A96">
              <w:rPr>
                <w:rFonts w:cs="Calibri"/>
              </w:rPr>
              <w:t>s</w:t>
            </w:r>
            <w:r w:rsidR="00C247E3" w:rsidRPr="008A2FC5">
              <w:rPr>
                <w:rFonts w:cs="Calibri"/>
              </w:rPr>
              <w:t xml:space="preserve"> are disseminated</w:t>
            </w:r>
            <w:r w:rsidR="00C247E3">
              <w:rPr>
                <w:rFonts w:cs="Calibri"/>
              </w:rPr>
              <w:t>.</w:t>
            </w:r>
            <w:r w:rsidR="00C247E3" w:rsidRPr="008A2FC5">
              <w:rPr>
                <w:rFonts w:cs="Calibri"/>
              </w:rPr>
              <w:t xml:space="preserve"> </w:t>
            </w:r>
          </w:p>
        </w:tc>
        <w:tc>
          <w:tcPr>
            <w:tcW w:w="3119" w:type="dxa"/>
            <w:vMerge/>
            <w:shd w:val="clear" w:color="auto" w:fill="FDE7F3"/>
          </w:tcPr>
          <w:p w14:paraId="2DE65917" w14:textId="77777777" w:rsidR="00680C70" w:rsidRPr="009F0559" w:rsidRDefault="00680C70" w:rsidP="00073417">
            <w:pPr>
              <w:rPr>
                <w:rFonts w:cs="Calibri"/>
                <w:b/>
              </w:rPr>
            </w:pPr>
          </w:p>
        </w:tc>
      </w:tr>
      <w:tr w:rsidR="00680C70" w:rsidRPr="00CE37CF" w14:paraId="2DF8B7F8" w14:textId="77777777" w:rsidTr="00073417">
        <w:tc>
          <w:tcPr>
            <w:tcW w:w="3397" w:type="dxa"/>
            <w:shd w:val="clear" w:color="auto" w:fill="F286D3"/>
          </w:tcPr>
          <w:p w14:paraId="574CA136" w14:textId="77777777" w:rsidR="00680C70" w:rsidRDefault="004A3F46" w:rsidP="00FB0AB8">
            <w:pPr>
              <w:rPr>
                <w:rFonts w:cs="Calibri"/>
                <w:b/>
              </w:rPr>
            </w:pPr>
            <w:r>
              <w:rPr>
                <w:rFonts w:cs="Calibri"/>
              </w:rPr>
              <w:t>T</w:t>
            </w:r>
            <w:r w:rsidR="008A2FC5" w:rsidRPr="00E100EA">
              <w:rPr>
                <w:rFonts w:cs="Calibri"/>
              </w:rPr>
              <w:t xml:space="preserve">he importance of </w:t>
            </w:r>
            <w:r w:rsidR="00FB0AB8">
              <w:rPr>
                <w:rFonts w:cs="Calibri"/>
              </w:rPr>
              <w:t xml:space="preserve">people’s </w:t>
            </w:r>
            <w:r w:rsidR="008A2FC5" w:rsidRPr="00E100EA">
              <w:rPr>
                <w:rFonts w:cs="Calibri"/>
              </w:rPr>
              <w:t>narrative and feedback.</w:t>
            </w:r>
          </w:p>
        </w:tc>
        <w:tc>
          <w:tcPr>
            <w:tcW w:w="3402" w:type="dxa"/>
            <w:shd w:val="clear" w:color="auto" w:fill="FBAFED"/>
          </w:tcPr>
          <w:p w14:paraId="31D1817D" w14:textId="77777777" w:rsidR="00680C70" w:rsidRDefault="00680C70" w:rsidP="00073417">
            <w:pPr>
              <w:rPr>
                <w:rFonts w:cs="Calibri"/>
                <w:b/>
              </w:rPr>
            </w:pPr>
          </w:p>
        </w:tc>
        <w:tc>
          <w:tcPr>
            <w:tcW w:w="3119" w:type="dxa"/>
            <w:vMerge/>
            <w:shd w:val="clear" w:color="auto" w:fill="FDE7F3"/>
          </w:tcPr>
          <w:p w14:paraId="4D616F54" w14:textId="77777777" w:rsidR="00680C70" w:rsidRPr="009F0559" w:rsidRDefault="00680C70" w:rsidP="00073417">
            <w:pPr>
              <w:rPr>
                <w:rFonts w:cs="Calibri"/>
                <w:b/>
              </w:rPr>
            </w:pPr>
          </w:p>
        </w:tc>
      </w:tr>
      <w:tr w:rsidR="003B15A8" w:rsidRPr="003B15A8" w14:paraId="24763EF2" w14:textId="77777777" w:rsidTr="00073417">
        <w:tc>
          <w:tcPr>
            <w:tcW w:w="9918" w:type="dxa"/>
            <w:gridSpan w:val="3"/>
            <w:shd w:val="clear" w:color="auto" w:fill="FB71C3"/>
          </w:tcPr>
          <w:p w14:paraId="39B65F64" w14:textId="6515767E" w:rsidR="003B15A8" w:rsidRPr="003B15A8" w:rsidRDefault="002408C0" w:rsidP="00073417">
            <w:pPr>
              <w:rPr>
                <w:rFonts w:cs="Calibri"/>
                <w:i/>
                <w:highlight w:val="darkGray"/>
              </w:rPr>
            </w:pPr>
            <w:r w:rsidRPr="002408C0">
              <w:rPr>
                <w:rFonts w:cs="Calibri"/>
                <w:i/>
              </w:rPr>
              <w:t xml:space="preserve">Quality improvement and </w:t>
            </w:r>
            <w:r w:rsidR="00AE3025">
              <w:rPr>
                <w:rFonts w:cs="Calibri"/>
                <w:i/>
              </w:rPr>
              <w:t>service user</w:t>
            </w:r>
            <w:r w:rsidRPr="002408C0">
              <w:rPr>
                <w:rFonts w:cs="Calibri"/>
                <w:i/>
              </w:rPr>
              <w:t xml:space="preserve"> safety knowledge and skills Using appropriate tools, methods</w:t>
            </w:r>
            <w:r w:rsidR="007F7C4B">
              <w:rPr>
                <w:rFonts w:cs="Calibri"/>
                <w:i/>
              </w:rPr>
              <w:t>,</w:t>
            </w:r>
            <w:r w:rsidRPr="002408C0">
              <w:rPr>
                <w:rFonts w:cs="Calibri"/>
                <w:i/>
              </w:rPr>
              <w:t xml:space="preserve"> and techniques to improve the quality and safety of care.</w:t>
            </w:r>
          </w:p>
        </w:tc>
      </w:tr>
      <w:tr w:rsidR="003B15A8" w:rsidRPr="00CE37CF" w14:paraId="35CCF4CE" w14:textId="77777777" w:rsidTr="00073417">
        <w:tc>
          <w:tcPr>
            <w:tcW w:w="3397" w:type="dxa"/>
            <w:shd w:val="clear" w:color="auto" w:fill="F286D3"/>
          </w:tcPr>
          <w:p w14:paraId="6759858E" w14:textId="77777777" w:rsidR="003B15A8" w:rsidRDefault="003B15A8" w:rsidP="00073417">
            <w:pPr>
              <w:rPr>
                <w:rFonts w:cs="Calibri"/>
              </w:rPr>
            </w:pPr>
            <w:r>
              <w:rPr>
                <w:rFonts w:cs="Calibri"/>
                <w:b/>
              </w:rPr>
              <w:t xml:space="preserve">Senior and organisational leaders </w:t>
            </w:r>
            <w:r w:rsidRPr="00B606A4">
              <w:rPr>
                <w:rFonts w:cs="Calibri"/>
                <w:b/>
              </w:rPr>
              <w:t>have knowledge of:</w:t>
            </w:r>
          </w:p>
        </w:tc>
        <w:tc>
          <w:tcPr>
            <w:tcW w:w="3402" w:type="dxa"/>
            <w:shd w:val="clear" w:color="auto" w:fill="FBAFED"/>
          </w:tcPr>
          <w:p w14:paraId="706588E7" w14:textId="77777777" w:rsidR="003B15A8" w:rsidRPr="00B61AA9" w:rsidRDefault="003B15A8" w:rsidP="00CB4CD6">
            <w:pPr>
              <w:rPr>
                <w:rFonts w:cs="Calibri"/>
                <w:highlight w:val="darkGray"/>
              </w:rPr>
            </w:pPr>
            <w:r>
              <w:rPr>
                <w:rFonts w:cs="Calibri"/>
                <w:b/>
              </w:rPr>
              <w:t>Senior and organisational leaders</w:t>
            </w:r>
            <w:r w:rsidR="00CB4CD6">
              <w:rPr>
                <w:rFonts w:cs="Calibri"/>
                <w:b/>
              </w:rPr>
              <w:t>:</w:t>
            </w:r>
            <w:r>
              <w:rPr>
                <w:rFonts w:cs="Calibri"/>
                <w:b/>
              </w:rPr>
              <w:t xml:space="preserve"> </w:t>
            </w:r>
          </w:p>
        </w:tc>
        <w:tc>
          <w:tcPr>
            <w:tcW w:w="3119" w:type="dxa"/>
            <w:shd w:val="clear" w:color="auto" w:fill="FDE7F3"/>
          </w:tcPr>
          <w:p w14:paraId="0241EA7A" w14:textId="77777777" w:rsidR="003B15A8" w:rsidRPr="00CE37CF" w:rsidRDefault="003B15A8" w:rsidP="006D3747">
            <w:pPr>
              <w:rPr>
                <w:rFonts w:cs="Calibri"/>
              </w:rPr>
            </w:pPr>
            <w:r w:rsidRPr="009F0559">
              <w:rPr>
                <w:rFonts w:cs="Calibri"/>
                <w:b/>
              </w:rPr>
              <w:t xml:space="preserve">Action taken by </w:t>
            </w:r>
            <w:r w:rsidR="006D3747">
              <w:rPr>
                <w:rFonts w:cs="Calibri"/>
                <w:b/>
              </w:rPr>
              <w:t>us:</w:t>
            </w:r>
          </w:p>
        </w:tc>
      </w:tr>
      <w:tr w:rsidR="00680C70" w:rsidRPr="00CE37CF" w14:paraId="07C18C58" w14:textId="77777777" w:rsidTr="00073417">
        <w:tc>
          <w:tcPr>
            <w:tcW w:w="3397" w:type="dxa"/>
            <w:shd w:val="clear" w:color="auto" w:fill="F286D3"/>
          </w:tcPr>
          <w:p w14:paraId="12D85C4E" w14:textId="77777777" w:rsidR="00680C70" w:rsidRPr="00E100EA" w:rsidRDefault="00365368" w:rsidP="00611E5E">
            <w:pPr>
              <w:rPr>
                <w:rFonts w:cs="Calibri"/>
              </w:rPr>
            </w:pPr>
            <w:r w:rsidRPr="00E100EA">
              <w:rPr>
                <w:rFonts w:cs="Calibri"/>
              </w:rPr>
              <w:t>The current context of health care improvement and patient safety</w:t>
            </w:r>
            <w:r>
              <w:rPr>
                <w:rFonts w:cs="Calibri"/>
              </w:rPr>
              <w:t>.</w:t>
            </w:r>
          </w:p>
        </w:tc>
        <w:tc>
          <w:tcPr>
            <w:tcW w:w="3402" w:type="dxa"/>
            <w:shd w:val="clear" w:color="auto" w:fill="FBAFED"/>
          </w:tcPr>
          <w:p w14:paraId="1159E22C" w14:textId="77777777" w:rsidR="00680C70" w:rsidRPr="00E100EA" w:rsidRDefault="00611E5E" w:rsidP="00F64BAD">
            <w:pPr>
              <w:rPr>
                <w:rFonts w:cs="Calibri"/>
              </w:rPr>
            </w:pPr>
            <w:r>
              <w:rPr>
                <w:rFonts w:cs="Calibri"/>
              </w:rPr>
              <w:t>Define</w:t>
            </w:r>
            <w:r w:rsidR="00E100EA">
              <w:rPr>
                <w:rFonts w:cs="Calibri"/>
              </w:rPr>
              <w:t xml:space="preserve"> the</w:t>
            </w:r>
            <w:r w:rsidR="00E100EA" w:rsidRPr="00E100EA">
              <w:rPr>
                <w:rFonts w:cs="Calibri"/>
              </w:rPr>
              <w:t>ir roles and meet their responsibilities for quality and safety</w:t>
            </w:r>
            <w:r w:rsidR="00F64BAD">
              <w:rPr>
                <w:rFonts w:cs="Calibri"/>
              </w:rPr>
              <w:t>.</w:t>
            </w:r>
            <w:r w:rsidR="00E100EA" w:rsidRPr="00E100EA">
              <w:rPr>
                <w:rFonts w:cs="Calibri"/>
              </w:rPr>
              <w:t xml:space="preserve"> </w:t>
            </w:r>
          </w:p>
        </w:tc>
        <w:tc>
          <w:tcPr>
            <w:tcW w:w="3119" w:type="dxa"/>
            <w:vMerge w:val="restart"/>
            <w:shd w:val="clear" w:color="auto" w:fill="FDE7F3"/>
          </w:tcPr>
          <w:p w14:paraId="4046708D" w14:textId="77777777" w:rsidR="00680C70" w:rsidRPr="00365368" w:rsidRDefault="00365368" w:rsidP="00DB2F31">
            <w:pPr>
              <w:pStyle w:val="ListParagraph"/>
              <w:numPr>
                <w:ilvl w:val="0"/>
                <w:numId w:val="32"/>
              </w:numPr>
              <w:rPr>
                <w:rFonts w:cs="Calibri"/>
                <w:b/>
              </w:rPr>
            </w:pPr>
            <w:r w:rsidRPr="00E100EA">
              <w:rPr>
                <w:rFonts w:cs="Calibri"/>
              </w:rPr>
              <w:t>Ensure and resource an effective clinical governance structure</w:t>
            </w:r>
            <w:r>
              <w:rPr>
                <w:rFonts w:cs="Calibri"/>
              </w:rPr>
              <w:t>.</w:t>
            </w:r>
          </w:p>
          <w:p w14:paraId="69589E66" w14:textId="77777777" w:rsidR="00365368" w:rsidRPr="00365368" w:rsidRDefault="00365368" w:rsidP="00243735">
            <w:pPr>
              <w:pStyle w:val="ListParagraph"/>
              <w:numPr>
                <w:ilvl w:val="0"/>
                <w:numId w:val="32"/>
              </w:numPr>
              <w:rPr>
                <w:rFonts w:cs="Calibri"/>
                <w:b/>
              </w:rPr>
            </w:pPr>
            <w:r w:rsidRPr="00E100EA">
              <w:rPr>
                <w:rFonts w:cs="Calibri"/>
              </w:rPr>
              <w:t>Ensure resources and expertise are appropriately allocated to achieve quality improvement and safety goals.</w:t>
            </w:r>
          </w:p>
        </w:tc>
      </w:tr>
      <w:tr w:rsidR="00680C70" w:rsidRPr="00CE37CF" w14:paraId="0B6FE7A2" w14:textId="77777777" w:rsidTr="00073417">
        <w:tc>
          <w:tcPr>
            <w:tcW w:w="3397" w:type="dxa"/>
            <w:shd w:val="clear" w:color="auto" w:fill="F286D3"/>
          </w:tcPr>
          <w:p w14:paraId="2731C4EB" w14:textId="77777777" w:rsidR="00680C70" w:rsidRDefault="00365368" w:rsidP="00F64BAD">
            <w:pPr>
              <w:rPr>
                <w:rFonts w:cs="Calibri"/>
                <w:b/>
              </w:rPr>
            </w:pPr>
            <w:r w:rsidRPr="00E100EA">
              <w:rPr>
                <w:rFonts w:cs="Calibri"/>
              </w:rPr>
              <w:lastRenderedPageBreak/>
              <w:t>Clinical and operational risk management systems</w:t>
            </w:r>
            <w:r>
              <w:rPr>
                <w:rFonts w:cs="Calibri"/>
              </w:rPr>
              <w:t>.</w:t>
            </w:r>
          </w:p>
        </w:tc>
        <w:tc>
          <w:tcPr>
            <w:tcW w:w="3402" w:type="dxa"/>
            <w:shd w:val="clear" w:color="auto" w:fill="FBAFED"/>
          </w:tcPr>
          <w:p w14:paraId="3B5C20A5" w14:textId="77777777" w:rsidR="00680C70" w:rsidRDefault="00611E5E" w:rsidP="00207EE6">
            <w:pPr>
              <w:rPr>
                <w:rFonts w:cs="Calibri"/>
                <w:b/>
              </w:rPr>
            </w:pPr>
            <w:r w:rsidRPr="00E100EA">
              <w:rPr>
                <w:rFonts w:cs="Calibri"/>
              </w:rPr>
              <w:t>Ensure</w:t>
            </w:r>
            <w:r w:rsidR="00F64BAD" w:rsidRPr="00E100EA">
              <w:rPr>
                <w:rFonts w:cs="Calibri"/>
              </w:rPr>
              <w:t xml:space="preserve"> and put into practice an effective organisational quality </w:t>
            </w:r>
            <w:r w:rsidR="00207EE6" w:rsidRPr="00E100EA">
              <w:rPr>
                <w:rFonts w:cs="Calibri"/>
              </w:rPr>
              <w:t>and risk</w:t>
            </w:r>
            <w:r w:rsidR="00207EE6">
              <w:rPr>
                <w:rFonts w:cs="Calibri"/>
              </w:rPr>
              <w:t xml:space="preserve"> </w:t>
            </w:r>
            <w:r w:rsidR="00207EE6" w:rsidRPr="00E100EA">
              <w:rPr>
                <w:rFonts w:cs="Calibri"/>
              </w:rPr>
              <w:t>framework</w:t>
            </w:r>
            <w:r w:rsidR="00F64BAD">
              <w:rPr>
                <w:rFonts w:cs="Calibri"/>
              </w:rPr>
              <w:t>.</w:t>
            </w:r>
          </w:p>
        </w:tc>
        <w:tc>
          <w:tcPr>
            <w:tcW w:w="3119" w:type="dxa"/>
            <w:vMerge/>
            <w:shd w:val="clear" w:color="auto" w:fill="FDE7F3"/>
          </w:tcPr>
          <w:p w14:paraId="585D3966" w14:textId="77777777" w:rsidR="00680C70" w:rsidRPr="009F0559" w:rsidRDefault="00680C70" w:rsidP="00073417">
            <w:pPr>
              <w:rPr>
                <w:rFonts w:cs="Calibri"/>
                <w:b/>
              </w:rPr>
            </w:pPr>
          </w:p>
        </w:tc>
      </w:tr>
      <w:tr w:rsidR="00365368" w:rsidRPr="00CE37CF" w14:paraId="4D915F25" w14:textId="77777777" w:rsidTr="00073417">
        <w:tc>
          <w:tcPr>
            <w:tcW w:w="3397" w:type="dxa"/>
            <w:shd w:val="clear" w:color="auto" w:fill="F286D3"/>
          </w:tcPr>
          <w:p w14:paraId="5F15E2B4" w14:textId="77777777" w:rsidR="00365368" w:rsidRDefault="00365368" w:rsidP="00365368">
            <w:pPr>
              <w:rPr>
                <w:rFonts w:cs="Calibri"/>
                <w:b/>
              </w:rPr>
            </w:pPr>
            <w:r w:rsidRPr="00E100EA">
              <w:rPr>
                <w:rFonts w:cs="Calibri"/>
              </w:rPr>
              <w:t>A systems approach to learn from failures, including the role of adverse event management and open communication</w:t>
            </w:r>
            <w:r>
              <w:rPr>
                <w:rFonts w:cs="Calibri"/>
              </w:rPr>
              <w:t>.</w:t>
            </w:r>
          </w:p>
        </w:tc>
        <w:tc>
          <w:tcPr>
            <w:tcW w:w="3402" w:type="dxa"/>
            <w:shd w:val="clear" w:color="auto" w:fill="FBAFED"/>
          </w:tcPr>
          <w:p w14:paraId="65A6FDB6" w14:textId="77777777" w:rsidR="00365368" w:rsidRDefault="00365368" w:rsidP="00207EE6">
            <w:pPr>
              <w:rPr>
                <w:rFonts w:cs="Calibri"/>
                <w:b/>
              </w:rPr>
            </w:pPr>
            <w:r w:rsidRPr="00E100EA">
              <w:rPr>
                <w:rFonts w:cs="Calibri"/>
              </w:rPr>
              <w:t>Ensure staff use appropriate safety practices</w:t>
            </w:r>
            <w:r>
              <w:rPr>
                <w:rFonts w:cs="Calibri"/>
              </w:rPr>
              <w:t xml:space="preserve">. </w:t>
            </w:r>
          </w:p>
        </w:tc>
        <w:tc>
          <w:tcPr>
            <w:tcW w:w="3119" w:type="dxa"/>
            <w:vMerge/>
            <w:shd w:val="clear" w:color="auto" w:fill="FDE7F3"/>
          </w:tcPr>
          <w:p w14:paraId="526025A7" w14:textId="77777777" w:rsidR="00365368" w:rsidRPr="009F0559" w:rsidRDefault="00365368" w:rsidP="00365368">
            <w:pPr>
              <w:rPr>
                <w:rFonts w:cs="Calibri"/>
                <w:b/>
              </w:rPr>
            </w:pPr>
          </w:p>
        </w:tc>
      </w:tr>
      <w:tr w:rsidR="00365368" w:rsidRPr="00CE37CF" w14:paraId="435C44FD" w14:textId="77777777" w:rsidTr="00073417">
        <w:tc>
          <w:tcPr>
            <w:tcW w:w="3397" w:type="dxa"/>
            <w:shd w:val="clear" w:color="auto" w:fill="F286D3"/>
          </w:tcPr>
          <w:p w14:paraId="5CFBE25C" w14:textId="77777777" w:rsidR="00365368" w:rsidRDefault="00365368" w:rsidP="00365368">
            <w:pPr>
              <w:rPr>
                <w:rFonts w:cs="Calibri"/>
                <w:b/>
              </w:rPr>
            </w:pPr>
            <w:proofErr w:type="gramStart"/>
            <w:r w:rsidRPr="00E100EA">
              <w:rPr>
                <w:rFonts w:cs="Calibri"/>
              </w:rPr>
              <w:t>How</w:t>
            </w:r>
            <w:proofErr w:type="gramEnd"/>
            <w:r w:rsidRPr="00E100EA">
              <w:rPr>
                <w:rFonts w:cs="Calibri"/>
              </w:rPr>
              <w:t xml:space="preserve"> other organisations, nationally and internationally, have successfully improved</w:t>
            </w:r>
            <w:r>
              <w:rPr>
                <w:rFonts w:cs="Calibri"/>
              </w:rPr>
              <w:t>.</w:t>
            </w:r>
          </w:p>
        </w:tc>
        <w:tc>
          <w:tcPr>
            <w:tcW w:w="3402" w:type="dxa"/>
            <w:shd w:val="clear" w:color="auto" w:fill="FBAFED"/>
          </w:tcPr>
          <w:p w14:paraId="4627CE0B" w14:textId="77777777" w:rsidR="00365368" w:rsidRDefault="00207EE6" w:rsidP="00243735">
            <w:pPr>
              <w:rPr>
                <w:rFonts w:cs="Calibri"/>
                <w:b/>
              </w:rPr>
            </w:pPr>
            <w:r>
              <w:rPr>
                <w:rFonts w:cs="Calibri"/>
              </w:rPr>
              <w:t xml:space="preserve">Ensure </w:t>
            </w:r>
            <w:r w:rsidR="00365368" w:rsidRPr="00E100EA">
              <w:rPr>
                <w:rFonts w:cs="Calibri"/>
              </w:rPr>
              <w:t xml:space="preserve">operational and </w:t>
            </w:r>
            <w:r w:rsidR="00243735">
              <w:rPr>
                <w:rFonts w:cs="Calibri"/>
              </w:rPr>
              <w:t xml:space="preserve">service delivery related </w:t>
            </w:r>
            <w:r w:rsidR="00365368" w:rsidRPr="00E100EA">
              <w:rPr>
                <w:rFonts w:cs="Calibri"/>
              </w:rPr>
              <w:t>safety concerns</w:t>
            </w:r>
            <w:r>
              <w:rPr>
                <w:rFonts w:cs="Calibri"/>
              </w:rPr>
              <w:t xml:space="preserve"> are reported</w:t>
            </w:r>
            <w:r w:rsidR="00365368">
              <w:rPr>
                <w:rFonts w:cs="Calibri"/>
              </w:rPr>
              <w:t>.</w:t>
            </w:r>
          </w:p>
        </w:tc>
        <w:tc>
          <w:tcPr>
            <w:tcW w:w="3119" w:type="dxa"/>
            <w:vMerge/>
            <w:shd w:val="clear" w:color="auto" w:fill="FDE7F3"/>
          </w:tcPr>
          <w:p w14:paraId="0018680C" w14:textId="77777777" w:rsidR="00365368" w:rsidRPr="009F0559" w:rsidRDefault="00365368" w:rsidP="00365368">
            <w:pPr>
              <w:rPr>
                <w:rFonts w:cs="Calibri"/>
                <w:b/>
              </w:rPr>
            </w:pPr>
          </w:p>
        </w:tc>
      </w:tr>
      <w:tr w:rsidR="00365368" w:rsidRPr="00CE37CF" w14:paraId="1F815E7D" w14:textId="77777777" w:rsidTr="00073417">
        <w:tc>
          <w:tcPr>
            <w:tcW w:w="3397" w:type="dxa"/>
            <w:shd w:val="clear" w:color="auto" w:fill="F286D3"/>
          </w:tcPr>
          <w:p w14:paraId="45CF7354" w14:textId="77777777" w:rsidR="00365368" w:rsidRDefault="00365368" w:rsidP="00365368">
            <w:pPr>
              <w:rPr>
                <w:rFonts w:cs="Calibri"/>
                <w:b/>
              </w:rPr>
            </w:pPr>
            <w:r w:rsidRPr="00E100EA">
              <w:rPr>
                <w:rFonts w:cs="Calibri"/>
              </w:rPr>
              <w:t>How to implement, spread and sustain improvements.</w:t>
            </w:r>
          </w:p>
        </w:tc>
        <w:tc>
          <w:tcPr>
            <w:tcW w:w="3402" w:type="dxa"/>
            <w:shd w:val="clear" w:color="auto" w:fill="FBAFED"/>
          </w:tcPr>
          <w:p w14:paraId="428847B0" w14:textId="77777777" w:rsidR="00365368" w:rsidRDefault="00365368" w:rsidP="00365368">
            <w:pPr>
              <w:rPr>
                <w:rFonts w:cs="Calibri"/>
                <w:b/>
              </w:rPr>
            </w:pPr>
          </w:p>
        </w:tc>
        <w:tc>
          <w:tcPr>
            <w:tcW w:w="3119" w:type="dxa"/>
            <w:vMerge/>
            <w:shd w:val="clear" w:color="auto" w:fill="FDE7F3"/>
          </w:tcPr>
          <w:p w14:paraId="0133138B" w14:textId="77777777" w:rsidR="00365368" w:rsidRPr="009F0559" w:rsidRDefault="00365368" w:rsidP="00365368">
            <w:pPr>
              <w:rPr>
                <w:rFonts w:cs="Calibri"/>
                <w:b/>
              </w:rPr>
            </w:pPr>
          </w:p>
        </w:tc>
      </w:tr>
      <w:tr w:rsidR="00A95DD2" w:rsidRPr="003B15A8" w14:paraId="61C63E0A" w14:textId="77777777" w:rsidTr="00FB5EA6">
        <w:tc>
          <w:tcPr>
            <w:tcW w:w="9918" w:type="dxa"/>
            <w:gridSpan w:val="3"/>
            <w:shd w:val="clear" w:color="auto" w:fill="C16ADC"/>
          </w:tcPr>
          <w:p w14:paraId="4112B495" w14:textId="77777777" w:rsidR="00A95DD2" w:rsidRDefault="00A95DD2" w:rsidP="00A95DD2">
            <w:pPr>
              <w:pStyle w:val="Heading2"/>
            </w:pPr>
            <w:bookmarkStart w:id="38" w:name="_Toc87984124"/>
            <w:r w:rsidRPr="00FB5EA6">
              <w:t>Capabilities of governance/boards</w:t>
            </w:r>
            <w:r>
              <w:t>/director(s)</w:t>
            </w:r>
            <w:bookmarkEnd w:id="38"/>
          </w:p>
          <w:p w14:paraId="05A68EF0" w14:textId="77777777" w:rsidR="00A95DD2" w:rsidRDefault="00A95DD2" w:rsidP="004A3B8E">
            <w:pPr>
              <w:rPr>
                <w:rFonts w:cs="Calibri"/>
                <w:i/>
                <w:highlight w:val="darkGray"/>
              </w:rPr>
            </w:pPr>
          </w:p>
        </w:tc>
      </w:tr>
      <w:tr w:rsidR="003B15A8" w:rsidRPr="003B15A8" w14:paraId="75705A2D" w14:textId="77777777" w:rsidTr="002E0515">
        <w:tc>
          <w:tcPr>
            <w:tcW w:w="9918" w:type="dxa"/>
            <w:gridSpan w:val="3"/>
            <w:shd w:val="clear" w:color="auto" w:fill="C574DE"/>
          </w:tcPr>
          <w:p w14:paraId="0D46EFF6" w14:textId="77777777" w:rsidR="003B15A8" w:rsidRPr="003B15A8" w:rsidRDefault="004A4659" w:rsidP="00A76BAA">
            <w:pPr>
              <w:rPr>
                <w:rFonts w:cs="Calibri"/>
                <w:i/>
                <w:highlight w:val="darkGray"/>
              </w:rPr>
            </w:pPr>
            <w:r w:rsidRPr="002E0515">
              <w:rPr>
                <w:rFonts w:cs="Calibri"/>
                <w:i/>
                <w:shd w:val="clear" w:color="auto" w:fill="C574DE"/>
              </w:rPr>
              <w:t xml:space="preserve"> </w:t>
            </w:r>
            <w:r w:rsidR="005C799D" w:rsidRPr="002E0515">
              <w:rPr>
                <w:rFonts w:cs="Calibri"/>
                <w:i/>
                <w:shd w:val="clear" w:color="auto" w:fill="C574DE"/>
              </w:rPr>
              <w:t>Partnerships</w:t>
            </w:r>
            <w:r w:rsidR="005C799D" w:rsidRPr="005C799D">
              <w:rPr>
                <w:rFonts w:cs="Calibri"/>
                <w:i/>
              </w:rPr>
              <w:t xml:space="preserve"> with </w:t>
            </w:r>
            <w:r w:rsidR="00A76BAA">
              <w:rPr>
                <w:rFonts w:cs="Calibri"/>
                <w:i/>
              </w:rPr>
              <w:t xml:space="preserve">people engaged with our service </w:t>
            </w:r>
            <w:r w:rsidR="005C799D" w:rsidRPr="005C799D">
              <w:rPr>
                <w:rFonts w:cs="Calibri"/>
                <w:i/>
              </w:rPr>
              <w:t xml:space="preserve">and their families/whānau </w:t>
            </w:r>
            <w:r w:rsidR="004A3B8E">
              <w:rPr>
                <w:rFonts w:cs="Calibri"/>
                <w:i/>
              </w:rPr>
              <w:t>enabli</w:t>
            </w:r>
            <w:r w:rsidR="004A3B8E" w:rsidRPr="005C799D">
              <w:rPr>
                <w:rFonts w:cs="Calibri"/>
                <w:i/>
              </w:rPr>
              <w:t>ng</w:t>
            </w:r>
            <w:r w:rsidR="005C799D" w:rsidRPr="005C799D">
              <w:rPr>
                <w:rFonts w:cs="Calibri"/>
                <w:i/>
              </w:rPr>
              <w:t xml:space="preserve"> </w:t>
            </w:r>
            <w:r w:rsidR="00A76BAA">
              <w:rPr>
                <w:rFonts w:cs="Calibri"/>
                <w:i/>
              </w:rPr>
              <w:t xml:space="preserve">them </w:t>
            </w:r>
            <w:r w:rsidR="005C799D" w:rsidRPr="005C799D">
              <w:rPr>
                <w:rFonts w:cs="Calibri"/>
                <w:i/>
              </w:rPr>
              <w:t>to interact with health care providers to achieve their desired outcomes.</w:t>
            </w:r>
          </w:p>
        </w:tc>
      </w:tr>
      <w:tr w:rsidR="003B15A8" w:rsidRPr="00CE37CF" w14:paraId="777E7D33" w14:textId="77777777" w:rsidTr="00FB5EA6">
        <w:tc>
          <w:tcPr>
            <w:tcW w:w="3397" w:type="dxa"/>
            <w:shd w:val="clear" w:color="auto" w:fill="D892E6"/>
          </w:tcPr>
          <w:p w14:paraId="724057D2" w14:textId="77777777" w:rsidR="003B15A8" w:rsidRDefault="00680B25" w:rsidP="00073417">
            <w:pPr>
              <w:rPr>
                <w:rFonts w:cs="Calibri"/>
              </w:rPr>
            </w:pPr>
            <w:r>
              <w:rPr>
                <w:rFonts w:cs="Calibri"/>
                <w:b/>
              </w:rPr>
              <w:t>The members of the governance/board</w:t>
            </w:r>
            <w:r w:rsidR="005C799D">
              <w:rPr>
                <w:rFonts w:cs="Calibri"/>
                <w:b/>
              </w:rPr>
              <w:t>/director(s)</w:t>
            </w:r>
            <w:r>
              <w:rPr>
                <w:rFonts w:cs="Calibri"/>
                <w:b/>
              </w:rPr>
              <w:t xml:space="preserve"> </w:t>
            </w:r>
            <w:r w:rsidR="003B15A8" w:rsidRPr="00B606A4">
              <w:rPr>
                <w:rFonts w:cs="Calibri"/>
                <w:b/>
              </w:rPr>
              <w:t>have knowledge of:</w:t>
            </w:r>
          </w:p>
        </w:tc>
        <w:tc>
          <w:tcPr>
            <w:tcW w:w="3402" w:type="dxa"/>
            <w:shd w:val="clear" w:color="auto" w:fill="E7BCEE"/>
          </w:tcPr>
          <w:p w14:paraId="29760DA6" w14:textId="77777777" w:rsidR="003B15A8" w:rsidRPr="00B61AA9" w:rsidRDefault="00680B25" w:rsidP="00A76BAA">
            <w:pPr>
              <w:rPr>
                <w:rFonts w:cs="Calibri"/>
                <w:highlight w:val="darkGray"/>
              </w:rPr>
            </w:pPr>
            <w:r>
              <w:rPr>
                <w:rFonts w:cs="Calibri"/>
                <w:b/>
              </w:rPr>
              <w:t>The members of the governance/board</w:t>
            </w:r>
            <w:r w:rsidR="00A76BAA">
              <w:rPr>
                <w:rFonts w:cs="Calibri"/>
                <w:b/>
              </w:rPr>
              <w:t>/director(s)</w:t>
            </w:r>
            <w:r w:rsidR="003B15A8">
              <w:rPr>
                <w:rFonts w:cs="Calibri"/>
                <w:b/>
              </w:rPr>
              <w:t>:</w:t>
            </w:r>
          </w:p>
        </w:tc>
        <w:tc>
          <w:tcPr>
            <w:tcW w:w="3119" w:type="dxa"/>
            <w:shd w:val="clear" w:color="auto" w:fill="ECD3F1"/>
          </w:tcPr>
          <w:p w14:paraId="30F6649C" w14:textId="77777777" w:rsidR="003B15A8" w:rsidRPr="00CE37CF" w:rsidRDefault="003B15A8" w:rsidP="00A76BAA">
            <w:pPr>
              <w:rPr>
                <w:rFonts w:cs="Calibri"/>
              </w:rPr>
            </w:pPr>
            <w:r w:rsidRPr="009F0559">
              <w:rPr>
                <w:rFonts w:cs="Calibri"/>
                <w:b/>
              </w:rPr>
              <w:t xml:space="preserve">Action taken by </w:t>
            </w:r>
            <w:r w:rsidR="005C799D">
              <w:rPr>
                <w:rFonts w:cs="Calibri"/>
                <w:b/>
              </w:rPr>
              <w:t>the governance/board/director(s):</w:t>
            </w:r>
          </w:p>
        </w:tc>
      </w:tr>
      <w:tr w:rsidR="00BB1887" w:rsidRPr="00CE37CF" w14:paraId="3D43C8D7" w14:textId="77777777" w:rsidTr="00FB5EA6">
        <w:tc>
          <w:tcPr>
            <w:tcW w:w="3397" w:type="dxa"/>
            <w:shd w:val="clear" w:color="auto" w:fill="D892E6"/>
          </w:tcPr>
          <w:p w14:paraId="4A960723" w14:textId="77777777" w:rsidR="00BB1887" w:rsidRDefault="00BB1887" w:rsidP="00A76BAA">
            <w:pPr>
              <w:rPr>
                <w:rFonts w:cs="Calibri"/>
                <w:b/>
              </w:rPr>
            </w:pPr>
            <w:r w:rsidRPr="0069421E">
              <w:rPr>
                <w:rFonts w:cs="Calibri"/>
              </w:rPr>
              <w:t xml:space="preserve">The concept of </w:t>
            </w:r>
            <w:r w:rsidR="00A76BAA">
              <w:rPr>
                <w:rFonts w:cs="Calibri"/>
              </w:rPr>
              <w:t xml:space="preserve">people’s </w:t>
            </w:r>
            <w:r w:rsidRPr="0069421E">
              <w:rPr>
                <w:rFonts w:cs="Calibri"/>
              </w:rPr>
              <w:t>engagement and partnership across the spectrum of health care as key strategies for improving health outcomes</w:t>
            </w:r>
            <w:r>
              <w:rPr>
                <w:rFonts w:cs="Calibri"/>
              </w:rPr>
              <w:t xml:space="preserve">. </w:t>
            </w:r>
          </w:p>
        </w:tc>
        <w:tc>
          <w:tcPr>
            <w:tcW w:w="3402" w:type="dxa"/>
            <w:shd w:val="clear" w:color="auto" w:fill="E7BCEE"/>
          </w:tcPr>
          <w:p w14:paraId="789C9C0F" w14:textId="77777777" w:rsidR="00BB1887" w:rsidRPr="002715AA" w:rsidRDefault="00BB1887" w:rsidP="002715AA">
            <w:pPr>
              <w:rPr>
                <w:rFonts w:cs="Calibri"/>
              </w:rPr>
            </w:pPr>
            <w:r w:rsidRPr="002715AA">
              <w:rPr>
                <w:rFonts w:cs="Calibri"/>
              </w:rPr>
              <w:t xml:space="preserve">Apply the principles of </w:t>
            </w:r>
            <w:r w:rsidR="00A76BAA">
              <w:rPr>
                <w:rFonts w:cs="Calibri"/>
              </w:rPr>
              <w:t>person</w:t>
            </w:r>
            <w:r w:rsidRPr="002715AA">
              <w:rPr>
                <w:rFonts w:cs="Calibri"/>
              </w:rPr>
              <w:t xml:space="preserve">-centred care to governance decision-making. </w:t>
            </w:r>
          </w:p>
          <w:p w14:paraId="2B1BDD31" w14:textId="77777777" w:rsidR="00BB1887" w:rsidRDefault="00BB1887" w:rsidP="002715AA">
            <w:pPr>
              <w:rPr>
                <w:rFonts w:cs="Calibri"/>
                <w:b/>
              </w:rPr>
            </w:pPr>
          </w:p>
        </w:tc>
        <w:tc>
          <w:tcPr>
            <w:tcW w:w="3119" w:type="dxa"/>
            <w:vMerge w:val="restart"/>
            <w:shd w:val="clear" w:color="auto" w:fill="ECD3F1"/>
          </w:tcPr>
          <w:p w14:paraId="67017073" w14:textId="77777777" w:rsidR="00BB1887" w:rsidRPr="00BB1887" w:rsidRDefault="00A76BAA" w:rsidP="00DB2F31">
            <w:pPr>
              <w:pStyle w:val="ListParagraph"/>
              <w:numPr>
                <w:ilvl w:val="0"/>
                <w:numId w:val="33"/>
              </w:numPr>
              <w:rPr>
                <w:rFonts w:cs="Calibri"/>
              </w:rPr>
            </w:pPr>
            <w:r>
              <w:rPr>
                <w:rFonts w:cs="Calibri"/>
              </w:rPr>
              <w:t>People with lived experience and family/whānau are represented on the board</w:t>
            </w:r>
            <w:r w:rsidR="00BB1887" w:rsidRPr="00BB1887">
              <w:rPr>
                <w:rFonts w:cs="Calibri"/>
              </w:rPr>
              <w:t>.</w:t>
            </w:r>
          </w:p>
        </w:tc>
      </w:tr>
      <w:tr w:rsidR="00BB1887" w:rsidRPr="00CE37CF" w14:paraId="58EF638E" w14:textId="77777777" w:rsidTr="00FB5EA6">
        <w:tc>
          <w:tcPr>
            <w:tcW w:w="3397" w:type="dxa"/>
            <w:shd w:val="clear" w:color="auto" w:fill="D892E6"/>
          </w:tcPr>
          <w:p w14:paraId="6C7CAA82" w14:textId="77777777" w:rsidR="00BB1887" w:rsidRDefault="00BB1887" w:rsidP="00A76BAA">
            <w:pPr>
              <w:rPr>
                <w:rFonts w:cs="Calibri"/>
                <w:b/>
              </w:rPr>
            </w:pPr>
            <w:r w:rsidRPr="0069421E">
              <w:rPr>
                <w:rFonts w:cs="Calibri"/>
              </w:rPr>
              <w:t xml:space="preserve">The value of involving </w:t>
            </w:r>
            <w:r w:rsidR="00A76BAA">
              <w:rPr>
                <w:rFonts w:cs="Calibri"/>
              </w:rPr>
              <w:t xml:space="preserve">people with lived experience and </w:t>
            </w:r>
            <w:r w:rsidRPr="0069421E">
              <w:rPr>
                <w:rFonts w:cs="Calibri"/>
              </w:rPr>
              <w:t xml:space="preserve">families/whānau in improving the design and delivery of care. </w:t>
            </w:r>
          </w:p>
        </w:tc>
        <w:tc>
          <w:tcPr>
            <w:tcW w:w="3402" w:type="dxa"/>
            <w:shd w:val="clear" w:color="auto" w:fill="E7BCEE"/>
          </w:tcPr>
          <w:p w14:paraId="05A6253B" w14:textId="77777777" w:rsidR="00BB1887" w:rsidRDefault="00BB1887" w:rsidP="00A76BAA">
            <w:pPr>
              <w:rPr>
                <w:rFonts w:cs="Calibri"/>
                <w:b/>
              </w:rPr>
            </w:pPr>
            <w:r w:rsidRPr="002715AA">
              <w:rPr>
                <w:rFonts w:cs="Calibri"/>
              </w:rPr>
              <w:t>Apply the principles of health literacy and cultural safety in all governance communications with</w:t>
            </w:r>
            <w:r w:rsidR="00A76BAA">
              <w:rPr>
                <w:rFonts w:cs="Calibri"/>
              </w:rPr>
              <w:t xml:space="preserve"> people engaged with our service</w:t>
            </w:r>
            <w:r>
              <w:rPr>
                <w:rFonts w:cs="Calibri"/>
              </w:rPr>
              <w:t>.</w:t>
            </w:r>
          </w:p>
        </w:tc>
        <w:tc>
          <w:tcPr>
            <w:tcW w:w="3119" w:type="dxa"/>
            <w:vMerge/>
            <w:shd w:val="clear" w:color="auto" w:fill="ECD3F1"/>
          </w:tcPr>
          <w:p w14:paraId="51EF0067" w14:textId="77777777" w:rsidR="00BB1887" w:rsidRPr="009F0559" w:rsidRDefault="00BB1887" w:rsidP="005C799D">
            <w:pPr>
              <w:rPr>
                <w:rFonts w:cs="Calibri"/>
                <w:b/>
              </w:rPr>
            </w:pPr>
          </w:p>
        </w:tc>
      </w:tr>
      <w:tr w:rsidR="00BB1887" w:rsidRPr="00CE37CF" w14:paraId="11EFF62D" w14:textId="77777777" w:rsidTr="00FB5EA6">
        <w:tc>
          <w:tcPr>
            <w:tcW w:w="3397" w:type="dxa"/>
            <w:shd w:val="clear" w:color="auto" w:fill="D892E6"/>
          </w:tcPr>
          <w:p w14:paraId="72CB2D41" w14:textId="77777777" w:rsidR="00BB1887" w:rsidRDefault="00BB1887" w:rsidP="00073417">
            <w:pPr>
              <w:rPr>
                <w:rFonts w:cs="Calibri"/>
                <w:b/>
              </w:rPr>
            </w:pPr>
          </w:p>
        </w:tc>
        <w:tc>
          <w:tcPr>
            <w:tcW w:w="3402" w:type="dxa"/>
            <w:shd w:val="clear" w:color="auto" w:fill="E7BCEE"/>
          </w:tcPr>
          <w:p w14:paraId="7793FB50" w14:textId="77777777" w:rsidR="00BB1887" w:rsidRDefault="00BB1887" w:rsidP="00A76BAA">
            <w:pPr>
              <w:rPr>
                <w:rFonts w:cs="Calibri"/>
                <w:b/>
              </w:rPr>
            </w:pPr>
            <w:r w:rsidRPr="002715AA">
              <w:rPr>
                <w:rFonts w:cs="Calibri"/>
              </w:rPr>
              <w:t xml:space="preserve">Champion and resource </w:t>
            </w:r>
            <w:r w:rsidR="00A76BAA">
              <w:rPr>
                <w:rFonts w:cs="Calibri"/>
              </w:rPr>
              <w:t xml:space="preserve">people with lived experience </w:t>
            </w:r>
            <w:r w:rsidRPr="002715AA">
              <w:rPr>
                <w:rFonts w:cs="Calibri"/>
              </w:rPr>
              <w:t>and family/whānau</w:t>
            </w:r>
            <w:r w:rsidR="00A76BAA">
              <w:rPr>
                <w:rFonts w:cs="Calibri"/>
              </w:rPr>
              <w:t xml:space="preserve"> in </w:t>
            </w:r>
            <w:r w:rsidR="00A76BAA" w:rsidRPr="002715AA">
              <w:rPr>
                <w:rFonts w:cs="Calibri"/>
              </w:rPr>
              <w:t>participating</w:t>
            </w:r>
            <w:r w:rsidR="00A76BAA">
              <w:rPr>
                <w:rFonts w:cs="Calibri"/>
              </w:rPr>
              <w:t xml:space="preserve"> </w:t>
            </w:r>
            <w:r w:rsidR="00A76BAA" w:rsidRPr="002715AA">
              <w:rPr>
                <w:rFonts w:cs="Calibri"/>
              </w:rPr>
              <w:t>in</w:t>
            </w:r>
            <w:r w:rsidRPr="002715AA">
              <w:rPr>
                <w:rFonts w:cs="Calibri"/>
              </w:rPr>
              <w:t xml:space="preserve"> improving the design and delivery of care</w:t>
            </w:r>
            <w:r>
              <w:rPr>
                <w:rFonts w:cs="Calibri"/>
              </w:rPr>
              <w:t xml:space="preserve">. </w:t>
            </w:r>
          </w:p>
        </w:tc>
        <w:tc>
          <w:tcPr>
            <w:tcW w:w="3119" w:type="dxa"/>
            <w:vMerge/>
            <w:shd w:val="clear" w:color="auto" w:fill="ECD3F1"/>
          </w:tcPr>
          <w:p w14:paraId="031D3110" w14:textId="77777777" w:rsidR="00BB1887" w:rsidRPr="009F0559" w:rsidRDefault="00BB1887" w:rsidP="005C799D">
            <w:pPr>
              <w:rPr>
                <w:rFonts w:cs="Calibri"/>
                <w:b/>
              </w:rPr>
            </w:pPr>
          </w:p>
        </w:tc>
      </w:tr>
      <w:tr w:rsidR="005C799D" w:rsidRPr="003B15A8" w14:paraId="1DBAC6CD" w14:textId="77777777" w:rsidTr="003143BB">
        <w:tc>
          <w:tcPr>
            <w:tcW w:w="9918" w:type="dxa"/>
            <w:gridSpan w:val="3"/>
            <w:shd w:val="clear" w:color="auto" w:fill="C16ADC"/>
          </w:tcPr>
          <w:p w14:paraId="3DC3DB24" w14:textId="684DFFE9" w:rsidR="005C799D" w:rsidRPr="003B15A8" w:rsidRDefault="005C799D" w:rsidP="003143BB">
            <w:pPr>
              <w:rPr>
                <w:rFonts w:cs="Calibri"/>
                <w:i/>
                <w:highlight w:val="darkGray"/>
              </w:rPr>
            </w:pPr>
            <w:r w:rsidRPr="005C799D">
              <w:rPr>
                <w:rFonts w:cs="Calibri"/>
                <w:i/>
              </w:rPr>
              <w:t>Quality and safety culture</w:t>
            </w:r>
            <w:r w:rsidR="007F7C4B">
              <w:rPr>
                <w:rFonts w:cs="Calibri"/>
                <w:i/>
              </w:rPr>
              <w:t>: c</w:t>
            </w:r>
            <w:r w:rsidRPr="005C799D">
              <w:rPr>
                <w:rFonts w:cs="Calibri"/>
                <w:i/>
              </w:rPr>
              <w:t>ontributing to and modelling a culture where quality and safety are top priorities, and communicating in a way that shows mutual trust and respect.</w:t>
            </w:r>
          </w:p>
        </w:tc>
      </w:tr>
      <w:tr w:rsidR="005C799D" w:rsidRPr="00CE37CF" w14:paraId="53E00C7F" w14:textId="77777777" w:rsidTr="003143BB">
        <w:tc>
          <w:tcPr>
            <w:tcW w:w="3397" w:type="dxa"/>
            <w:shd w:val="clear" w:color="auto" w:fill="D892E6"/>
          </w:tcPr>
          <w:p w14:paraId="21696E55" w14:textId="77777777" w:rsidR="005C799D" w:rsidRDefault="005C799D" w:rsidP="003143BB">
            <w:pPr>
              <w:rPr>
                <w:rFonts w:cs="Calibri"/>
              </w:rPr>
            </w:pPr>
            <w:r>
              <w:rPr>
                <w:rFonts w:cs="Calibri"/>
                <w:b/>
              </w:rPr>
              <w:t xml:space="preserve">The members of the governance/board/director(s) </w:t>
            </w:r>
            <w:r w:rsidRPr="00B606A4">
              <w:rPr>
                <w:rFonts w:cs="Calibri"/>
                <w:b/>
              </w:rPr>
              <w:t>have knowledge of:</w:t>
            </w:r>
          </w:p>
        </w:tc>
        <w:tc>
          <w:tcPr>
            <w:tcW w:w="3402" w:type="dxa"/>
            <w:shd w:val="clear" w:color="auto" w:fill="E7BCEE"/>
          </w:tcPr>
          <w:p w14:paraId="64BA6DC5" w14:textId="77777777" w:rsidR="005C799D" w:rsidRPr="00B61AA9" w:rsidRDefault="005C799D" w:rsidP="007628A5">
            <w:pPr>
              <w:rPr>
                <w:rFonts w:cs="Calibri"/>
                <w:highlight w:val="darkGray"/>
              </w:rPr>
            </w:pPr>
            <w:r>
              <w:rPr>
                <w:rFonts w:cs="Calibri"/>
                <w:b/>
              </w:rPr>
              <w:t>The members of th</w:t>
            </w:r>
            <w:r w:rsidR="007628A5">
              <w:rPr>
                <w:rFonts w:cs="Calibri"/>
                <w:b/>
              </w:rPr>
              <w:t>e governance/board/director(s)</w:t>
            </w:r>
            <w:r>
              <w:rPr>
                <w:rFonts w:cs="Calibri"/>
                <w:b/>
              </w:rPr>
              <w:t>:</w:t>
            </w:r>
          </w:p>
        </w:tc>
        <w:tc>
          <w:tcPr>
            <w:tcW w:w="3119" w:type="dxa"/>
            <w:shd w:val="clear" w:color="auto" w:fill="ECD3F1"/>
          </w:tcPr>
          <w:p w14:paraId="5F1215ED" w14:textId="77777777" w:rsidR="005C799D" w:rsidRPr="00CE37CF" w:rsidRDefault="005C799D" w:rsidP="007628A5">
            <w:pPr>
              <w:rPr>
                <w:rFonts w:cs="Calibri"/>
              </w:rPr>
            </w:pPr>
            <w:r w:rsidRPr="009F0559">
              <w:rPr>
                <w:rFonts w:cs="Calibri"/>
                <w:b/>
              </w:rPr>
              <w:t xml:space="preserve">Action taken by </w:t>
            </w:r>
            <w:r>
              <w:rPr>
                <w:rFonts w:cs="Calibri"/>
                <w:b/>
              </w:rPr>
              <w:t>the governance/board/director(s)</w:t>
            </w:r>
            <w:r w:rsidR="007628A5">
              <w:rPr>
                <w:rFonts w:cs="Calibri"/>
                <w:b/>
              </w:rPr>
              <w:t>:</w:t>
            </w:r>
          </w:p>
        </w:tc>
      </w:tr>
      <w:tr w:rsidR="00436DEA" w:rsidRPr="00CE37CF" w14:paraId="6A636720" w14:textId="77777777" w:rsidTr="003143BB">
        <w:tc>
          <w:tcPr>
            <w:tcW w:w="3397" w:type="dxa"/>
            <w:shd w:val="clear" w:color="auto" w:fill="D892E6"/>
          </w:tcPr>
          <w:p w14:paraId="554C5773" w14:textId="77777777" w:rsidR="00436DEA" w:rsidRPr="00BB0958" w:rsidRDefault="00436DEA" w:rsidP="007628A5">
            <w:pPr>
              <w:rPr>
                <w:rFonts w:cs="Calibri"/>
              </w:rPr>
            </w:pPr>
            <w:r w:rsidRPr="00BB0958">
              <w:rPr>
                <w:rFonts w:cs="Calibri"/>
              </w:rPr>
              <w:t>Quality and safety culture and the link with better outcomes</w:t>
            </w:r>
            <w:r w:rsidR="007628A5">
              <w:rPr>
                <w:rFonts w:cs="Calibri"/>
              </w:rPr>
              <w:t xml:space="preserve"> for people who use our service.</w:t>
            </w:r>
            <w:r w:rsidRPr="00BB0958">
              <w:rPr>
                <w:rFonts w:cs="Calibri"/>
              </w:rPr>
              <w:t xml:space="preserve"> </w:t>
            </w:r>
          </w:p>
        </w:tc>
        <w:tc>
          <w:tcPr>
            <w:tcW w:w="3402" w:type="dxa"/>
            <w:shd w:val="clear" w:color="auto" w:fill="E7BCEE"/>
          </w:tcPr>
          <w:p w14:paraId="6CC3C585" w14:textId="77777777" w:rsidR="00436DEA" w:rsidRPr="00BB0958" w:rsidRDefault="00DC0E1A" w:rsidP="007628A5">
            <w:pPr>
              <w:rPr>
                <w:rFonts w:cs="Calibri"/>
              </w:rPr>
            </w:pPr>
            <w:r w:rsidRPr="00BB0958">
              <w:rPr>
                <w:rFonts w:cs="Calibri"/>
              </w:rPr>
              <w:t xml:space="preserve">Ensure structures and processes are in place to support the strategic vision and direction for quality improvement and </w:t>
            </w:r>
            <w:r w:rsidR="007628A5">
              <w:rPr>
                <w:rFonts w:cs="Calibri"/>
              </w:rPr>
              <w:t xml:space="preserve">people’s </w:t>
            </w:r>
            <w:r w:rsidRPr="00BB0958">
              <w:rPr>
                <w:rFonts w:cs="Calibri"/>
              </w:rPr>
              <w:t>safety</w:t>
            </w:r>
            <w:r>
              <w:rPr>
                <w:rFonts w:cs="Calibri"/>
              </w:rPr>
              <w:t>.</w:t>
            </w:r>
          </w:p>
        </w:tc>
        <w:tc>
          <w:tcPr>
            <w:tcW w:w="3119" w:type="dxa"/>
            <w:vMerge w:val="restart"/>
            <w:shd w:val="clear" w:color="auto" w:fill="ECD3F1"/>
          </w:tcPr>
          <w:p w14:paraId="2D7D6AFD" w14:textId="77777777" w:rsidR="00436DEA" w:rsidRPr="00DC0E1A" w:rsidRDefault="00DC0E1A" w:rsidP="00DB2F31">
            <w:pPr>
              <w:pStyle w:val="ListParagraph"/>
              <w:numPr>
                <w:ilvl w:val="0"/>
                <w:numId w:val="33"/>
              </w:numPr>
              <w:rPr>
                <w:rFonts w:cs="Calibri"/>
                <w:b/>
              </w:rPr>
            </w:pPr>
            <w:r w:rsidRPr="00BB0958">
              <w:rPr>
                <w:rFonts w:cs="Calibri"/>
              </w:rPr>
              <w:t xml:space="preserve">Ensure the organisational strategic plan clearly articulates the quality and safety vision for </w:t>
            </w:r>
            <w:r w:rsidR="007628A5">
              <w:rPr>
                <w:rFonts w:cs="Calibri"/>
              </w:rPr>
              <w:t xml:space="preserve">our </w:t>
            </w:r>
            <w:r w:rsidRPr="00BB0958">
              <w:rPr>
                <w:rFonts w:cs="Calibri"/>
              </w:rPr>
              <w:t>organisation</w:t>
            </w:r>
            <w:r>
              <w:rPr>
                <w:rFonts w:cs="Calibri"/>
              </w:rPr>
              <w:t>.</w:t>
            </w:r>
          </w:p>
          <w:p w14:paraId="3F7E4680" w14:textId="77777777" w:rsidR="00DC0E1A" w:rsidRPr="00436DEA" w:rsidRDefault="00DC0E1A" w:rsidP="00DB2F31">
            <w:pPr>
              <w:pStyle w:val="ListParagraph"/>
              <w:numPr>
                <w:ilvl w:val="0"/>
                <w:numId w:val="33"/>
              </w:numPr>
              <w:rPr>
                <w:rFonts w:cs="Calibri"/>
                <w:b/>
              </w:rPr>
            </w:pPr>
            <w:r w:rsidRPr="00BB0958">
              <w:rPr>
                <w:rFonts w:cs="Calibri"/>
              </w:rPr>
              <w:t>Ensure quality and safety are routinely considered as part of core governance business.</w:t>
            </w:r>
          </w:p>
        </w:tc>
      </w:tr>
      <w:tr w:rsidR="00436DEA" w:rsidRPr="00CE37CF" w14:paraId="5CFA3BD2" w14:textId="77777777" w:rsidTr="003143BB">
        <w:tc>
          <w:tcPr>
            <w:tcW w:w="3397" w:type="dxa"/>
            <w:shd w:val="clear" w:color="auto" w:fill="D892E6"/>
          </w:tcPr>
          <w:p w14:paraId="02783389" w14:textId="77777777" w:rsidR="00436DEA" w:rsidRDefault="00436DEA" w:rsidP="00BB0958">
            <w:pPr>
              <w:rPr>
                <w:rFonts w:cs="Calibri"/>
                <w:b/>
              </w:rPr>
            </w:pPr>
            <w:r w:rsidRPr="00BB0958">
              <w:rPr>
                <w:rFonts w:cs="Calibri"/>
              </w:rPr>
              <w:t>The value of measuring the quality and safety culture to inform improvement</w:t>
            </w:r>
            <w:r>
              <w:rPr>
                <w:rFonts w:cs="Calibri"/>
              </w:rPr>
              <w:t>.</w:t>
            </w:r>
          </w:p>
        </w:tc>
        <w:tc>
          <w:tcPr>
            <w:tcW w:w="3402" w:type="dxa"/>
            <w:shd w:val="clear" w:color="auto" w:fill="E7BCEE"/>
          </w:tcPr>
          <w:p w14:paraId="585DBA60" w14:textId="77777777" w:rsidR="00436DEA" w:rsidRDefault="00DC0E1A" w:rsidP="00BB0958">
            <w:pPr>
              <w:rPr>
                <w:rFonts w:cs="Calibri"/>
                <w:b/>
              </w:rPr>
            </w:pPr>
            <w:r w:rsidRPr="00BB0958">
              <w:rPr>
                <w:rFonts w:cs="Calibri"/>
              </w:rPr>
              <w:t>Uphold the values of openness and transparency</w:t>
            </w:r>
            <w:r>
              <w:rPr>
                <w:rFonts w:cs="Calibri"/>
              </w:rPr>
              <w:t>.</w:t>
            </w:r>
          </w:p>
        </w:tc>
        <w:tc>
          <w:tcPr>
            <w:tcW w:w="3119" w:type="dxa"/>
            <w:vMerge/>
            <w:shd w:val="clear" w:color="auto" w:fill="ECD3F1"/>
          </w:tcPr>
          <w:p w14:paraId="1EC3EA24" w14:textId="77777777" w:rsidR="00436DEA" w:rsidRPr="009F0559" w:rsidRDefault="00436DEA" w:rsidP="003143BB">
            <w:pPr>
              <w:rPr>
                <w:rFonts w:cs="Calibri"/>
                <w:b/>
              </w:rPr>
            </w:pPr>
          </w:p>
        </w:tc>
      </w:tr>
    </w:tbl>
    <w:p w14:paraId="06D5D1D7" w14:textId="77777777" w:rsidR="003B15A8" w:rsidRDefault="003B15A8" w:rsidP="00E01D9D">
      <w:pPr>
        <w:rPr>
          <w:rFonts w:cs="Calibri"/>
        </w:rPr>
      </w:pPr>
    </w:p>
    <w:p w14:paraId="53DFE3D2" w14:textId="77777777" w:rsidR="003B15A8" w:rsidRDefault="003B15A8" w:rsidP="00E01D9D">
      <w:pPr>
        <w:rPr>
          <w:rFonts w:cs="Calibri"/>
        </w:rPr>
      </w:pPr>
    </w:p>
    <w:p w14:paraId="4F33CA67" w14:textId="77777777" w:rsidR="003B15A8" w:rsidRDefault="003B15A8" w:rsidP="00E01D9D">
      <w:pPr>
        <w:rPr>
          <w:rFonts w:cs="Calibri"/>
        </w:rPr>
      </w:pPr>
    </w:p>
    <w:p w14:paraId="10E8A677" w14:textId="77777777" w:rsidR="00952117" w:rsidRDefault="00952117" w:rsidP="00E01D9D">
      <w:pPr>
        <w:rPr>
          <w:rFonts w:cs="Calibri"/>
        </w:rPr>
      </w:pPr>
    </w:p>
    <w:p w14:paraId="4846DCED" w14:textId="77777777" w:rsidR="007628A5" w:rsidRDefault="007628A5" w:rsidP="00E01D9D">
      <w:pPr>
        <w:rPr>
          <w:rFonts w:cs="Calibri"/>
        </w:rPr>
      </w:pPr>
    </w:p>
    <w:p w14:paraId="619644B1" w14:textId="77777777" w:rsidR="007628A5" w:rsidRDefault="007628A5" w:rsidP="00E01D9D">
      <w:pPr>
        <w:rPr>
          <w:rFonts w:cs="Calibri"/>
        </w:rPr>
      </w:pPr>
    </w:p>
    <w:tbl>
      <w:tblPr>
        <w:tblStyle w:val="TableGrid"/>
        <w:tblW w:w="9918" w:type="dxa"/>
        <w:tblLook w:val="04A0" w:firstRow="1" w:lastRow="0" w:firstColumn="1" w:lastColumn="0" w:noHBand="0" w:noVBand="1"/>
      </w:tblPr>
      <w:tblGrid>
        <w:gridCol w:w="3397"/>
        <w:gridCol w:w="3402"/>
        <w:gridCol w:w="3119"/>
      </w:tblGrid>
      <w:tr w:rsidR="005C799D" w:rsidRPr="003B15A8" w14:paraId="71D23F17" w14:textId="77777777" w:rsidTr="003143BB">
        <w:tc>
          <w:tcPr>
            <w:tcW w:w="9918" w:type="dxa"/>
            <w:gridSpan w:val="3"/>
            <w:shd w:val="clear" w:color="auto" w:fill="C16ADC"/>
          </w:tcPr>
          <w:p w14:paraId="5CD616E9" w14:textId="77777777" w:rsidR="008E0ACD" w:rsidRPr="008E0ACD" w:rsidRDefault="005F06DF" w:rsidP="003143BB">
            <w:pPr>
              <w:rPr>
                <w:rFonts w:cs="Calibri"/>
                <w:b/>
              </w:rPr>
            </w:pPr>
            <w:r w:rsidRPr="008E0ACD">
              <w:rPr>
                <w:rFonts w:cs="Calibri"/>
                <w:b/>
              </w:rPr>
              <w:lastRenderedPageBreak/>
              <w:t xml:space="preserve">Leadership for improvement and change </w:t>
            </w:r>
          </w:p>
          <w:p w14:paraId="1C39D5F8" w14:textId="77777777" w:rsidR="005C799D" w:rsidRPr="003B15A8" w:rsidRDefault="005F06DF" w:rsidP="003143BB">
            <w:pPr>
              <w:rPr>
                <w:rFonts w:cs="Calibri"/>
                <w:i/>
                <w:highlight w:val="darkGray"/>
              </w:rPr>
            </w:pPr>
            <w:r w:rsidRPr="005F06DF">
              <w:rPr>
                <w:rFonts w:cs="Calibri"/>
                <w:i/>
              </w:rPr>
              <w:t>Doing what is right and setting an example for others to follow. Knowing and using the principles of change management to support the implementation and sustainability of quality and safety improvements. Those in leadership roles are also responsible for setting the direction for improving quality and safety consistent with organisational and national goals.</w:t>
            </w:r>
          </w:p>
        </w:tc>
      </w:tr>
      <w:tr w:rsidR="005C799D" w:rsidRPr="00CE37CF" w14:paraId="0C126F5F" w14:textId="77777777" w:rsidTr="003143BB">
        <w:tc>
          <w:tcPr>
            <w:tcW w:w="3397" w:type="dxa"/>
            <w:shd w:val="clear" w:color="auto" w:fill="D892E6"/>
          </w:tcPr>
          <w:p w14:paraId="29CB57CF" w14:textId="77777777" w:rsidR="005C799D" w:rsidRDefault="005C799D" w:rsidP="003143BB">
            <w:pPr>
              <w:rPr>
                <w:rFonts w:cs="Calibri"/>
              </w:rPr>
            </w:pPr>
            <w:r>
              <w:rPr>
                <w:rFonts w:cs="Calibri"/>
                <w:b/>
              </w:rPr>
              <w:t xml:space="preserve">The members of the governance/board/director(s) </w:t>
            </w:r>
            <w:r w:rsidRPr="00B606A4">
              <w:rPr>
                <w:rFonts w:cs="Calibri"/>
                <w:b/>
              </w:rPr>
              <w:t>have knowledge of:</w:t>
            </w:r>
          </w:p>
        </w:tc>
        <w:tc>
          <w:tcPr>
            <w:tcW w:w="3402" w:type="dxa"/>
            <w:shd w:val="clear" w:color="auto" w:fill="E7BCEE"/>
          </w:tcPr>
          <w:p w14:paraId="78F45CD0" w14:textId="77777777" w:rsidR="005C799D" w:rsidRPr="00B61AA9" w:rsidRDefault="005C799D" w:rsidP="00D7255D">
            <w:pPr>
              <w:rPr>
                <w:rFonts w:cs="Calibri"/>
                <w:highlight w:val="darkGray"/>
              </w:rPr>
            </w:pPr>
            <w:r>
              <w:rPr>
                <w:rFonts w:cs="Calibri"/>
                <w:b/>
              </w:rPr>
              <w:t>The members of th</w:t>
            </w:r>
            <w:r w:rsidR="00D7255D">
              <w:rPr>
                <w:rFonts w:cs="Calibri"/>
                <w:b/>
              </w:rPr>
              <w:t>e governance/board/director(s)</w:t>
            </w:r>
            <w:r>
              <w:rPr>
                <w:rFonts w:cs="Calibri"/>
                <w:b/>
              </w:rPr>
              <w:t>:</w:t>
            </w:r>
          </w:p>
        </w:tc>
        <w:tc>
          <w:tcPr>
            <w:tcW w:w="3119" w:type="dxa"/>
            <w:shd w:val="clear" w:color="auto" w:fill="ECD3F1"/>
          </w:tcPr>
          <w:p w14:paraId="519995BE" w14:textId="77777777" w:rsidR="005C799D" w:rsidRPr="00CE37CF" w:rsidRDefault="005C799D" w:rsidP="00D7255D">
            <w:pPr>
              <w:rPr>
                <w:rFonts w:cs="Calibri"/>
              </w:rPr>
            </w:pPr>
            <w:r w:rsidRPr="009F0559">
              <w:rPr>
                <w:rFonts w:cs="Calibri"/>
                <w:b/>
              </w:rPr>
              <w:t xml:space="preserve">Action taken by </w:t>
            </w:r>
            <w:r>
              <w:rPr>
                <w:rFonts w:cs="Calibri"/>
                <w:b/>
              </w:rPr>
              <w:t>the governance/board/director(s)</w:t>
            </w:r>
            <w:r w:rsidR="00D7255D">
              <w:rPr>
                <w:rFonts w:cs="Calibri"/>
                <w:b/>
              </w:rPr>
              <w:t>:</w:t>
            </w:r>
          </w:p>
        </w:tc>
      </w:tr>
      <w:tr w:rsidR="005E2F3F" w:rsidRPr="00CE37CF" w14:paraId="7CC5D636" w14:textId="77777777" w:rsidTr="005E2F3F">
        <w:trPr>
          <w:trHeight w:val="656"/>
        </w:trPr>
        <w:tc>
          <w:tcPr>
            <w:tcW w:w="3397" w:type="dxa"/>
            <w:shd w:val="clear" w:color="auto" w:fill="D892E6"/>
          </w:tcPr>
          <w:p w14:paraId="3A473EB8" w14:textId="77777777" w:rsidR="005E2F3F" w:rsidRPr="00F52990" w:rsidRDefault="00F52990" w:rsidP="005E2F3F">
            <w:pPr>
              <w:rPr>
                <w:rFonts w:cs="Calibri"/>
              </w:rPr>
            </w:pPr>
            <w:r w:rsidRPr="00F52990">
              <w:rPr>
                <w:rFonts w:cs="Calibri"/>
              </w:rPr>
              <w:t>Current</w:t>
            </w:r>
            <w:r w:rsidR="005E2F3F" w:rsidRPr="00F52990">
              <w:rPr>
                <w:rFonts w:cs="Calibri"/>
              </w:rPr>
              <w:t xml:space="preserve"> leadership theory and practice</w:t>
            </w:r>
            <w:r>
              <w:rPr>
                <w:rFonts w:cs="Calibri"/>
              </w:rPr>
              <w:t>.</w:t>
            </w:r>
            <w:r w:rsidR="005E2F3F" w:rsidRPr="00F52990">
              <w:rPr>
                <w:rFonts w:cs="Calibri"/>
              </w:rPr>
              <w:t xml:space="preserve"> </w:t>
            </w:r>
          </w:p>
        </w:tc>
        <w:tc>
          <w:tcPr>
            <w:tcW w:w="3402" w:type="dxa"/>
            <w:shd w:val="clear" w:color="auto" w:fill="E7BCEE"/>
          </w:tcPr>
          <w:p w14:paraId="5A3DDCF4" w14:textId="77777777" w:rsidR="005E2F3F" w:rsidRPr="00F52990" w:rsidRDefault="00D7255D" w:rsidP="00D7255D">
            <w:pPr>
              <w:rPr>
                <w:rFonts w:cs="Calibri"/>
              </w:rPr>
            </w:pPr>
            <w:r>
              <w:rPr>
                <w:rFonts w:cs="Calibri"/>
              </w:rPr>
              <w:t>Ensure that s</w:t>
            </w:r>
            <w:r w:rsidR="001A5593" w:rsidRPr="00F52990">
              <w:rPr>
                <w:rFonts w:cs="Calibri"/>
              </w:rPr>
              <w:t>tructures and processes are in place to support organisational leadership and emerging leaders</w:t>
            </w:r>
            <w:r>
              <w:rPr>
                <w:rFonts w:cs="Calibri"/>
              </w:rPr>
              <w:t>, including those people with lived experience.</w:t>
            </w:r>
          </w:p>
        </w:tc>
        <w:tc>
          <w:tcPr>
            <w:tcW w:w="3119" w:type="dxa"/>
            <w:vMerge w:val="restart"/>
            <w:shd w:val="clear" w:color="auto" w:fill="ECD3F1"/>
          </w:tcPr>
          <w:p w14:paraId="12525AC1" w14:textId="77777777" w:rsidR="005E2F3F" w:rsidRPr="00AF6081" w:rsidRDefault="00AF6081" w:rsidP="00DB2F31">
            <w:pPr>
              <w:pStyle w:val="ListParagraph"/>
              <w:numPr>
                <w:ilvl w:val="0"/>
                <w:numId w:val="34"/>
              </w:numPr>
              <w:rPr>
                <w:rFonts w:cs="Calibri"/>
                <w:b/>
              </w:rPr>
            </w:pPr>
            <w:r w:rsidRPr="00F52990">
              <w:rPr>
                <w:rFonts w:cs="Calibri"/>
              </w:rPr>
              <w:t>Champion and support organisational change processes that target quality and safety improvements</w:t>
            </w:r>
            <w:r>
              <w:rPr>
                <w:rFonts w:cs="Calibri"/>
              </w:rPr>
              <w:t>.</w:t>
            </w:r>
          </w:p>
          <w:p w14:paraId="7C7056FB" w14:textId="77777777" w:rsidR="00AF6081" w:rsidRPr="00AF6081" w:rsidRDefault="00AF6081" w:rsidP="00D7255D">
            <w:pPr>
              <w:pStyle w:val="ListParagraph"/>
              <w:numPr>
                <w:ilvl w:val="0"/>
                <w:numId w:val="34"/>
              </w:numPr>
              <w:rPr>
                <w:rFonts w:cs="Calibri"/>
                <w:b/>
              </w:rPr>
            </w:pPr>
            <w:r w:rsidRPr="00F52990">
              <w:rPr>
                <w:rFonts w:cs="Calibri"/>
              </w:rPr>
              <w:t xml:space="preserve">Actively communicate successful change that improves </w:t>
            </w:r>
            <w:r w:rsidR="00D7255D">
              <w:rPr>
                <w:rFonts w:cs="Calibri"/>
              </w:rPr>
              <w:t xml:space="preserve">people’s </w:t>
            </w:r>
            <w:r w:rsidRPr="00F52990">
              <w:rPr>
                <w:rFonts w:cs="Calibri"/>
              </w:rPr>
              <w:t>safety and health care delivery.</w:t>
            </w:r>
          </w:p>
        </w:tc>
      </w:tr>
      <w:tr w:rsidR="005E2F3F" w:rsidRPr="00CE37CF" w14:paraId="2A863D5C" w14:textId="77777777" w:rsidTr="003143BB">
        <w:tc>
          <w:tcPr>
            <w:tcW w:w="3397" w:type="dxa"/>
            <w:shd w:val="clear" w:color="auto" w:fill="D892E6"/>
          </w:tcPr>
          <w:p w14:paraId="4CB7DFB6" w14:textId="77777777" w:rsidR="005E2F3F" w:rsidRPr="00F52990" w:rsidRDefault="00F52990" w:rsidP="003143BB">
            <w:pPr>
              <w:rPr>
                <w:rFonts w:cs="Calibri"/>
              </w:rPr>
            </w:pPr>
            <w:r w:rsidRPr="00F52990">
              <w:rPr>
                <w:rFonts w:cs="Calibri"/>
              </w:rPr>
              <w:t>Organisational</w:t>
            </w:r>
            <w:r w:rsidR="005E2F3F" w:rsidRPr="00F52990">
              <w:rPr>
                <w:rFonts w:cs="Calibri"/>
              </w:rPr>
              <w:t xml:space="preserve"> theory and management in health care (including strategic planning)</w:t>
            </w:r>
            <w:r>
              <w:rPr>
                <w:rFonts w:cs="Calibri"/>
              </w:rPr>
              <w:t>.</w:t>
            </w:r>
          </w:p>
        </w:tc>
        <w:tc>
          <w:tcPr>
            <w:tcW w:w="3402" w:type="dxa"/>
            <w:shd w:val="clear" w:color="auto" w:fill="E7BCEE"/>
          </w:tcPr>
          <w:p w14:paraId="450E19F7" w14:textId="77777777" w:rsidR="005E2F3F" w:rsidRPr="00F52990" w:rsidRDefault="00AF6081" w:rsidP="00D7255D">
            <w:pPr>
              <w:rPr>
                <w:rFonts w:cs="Calibri"/>
              </w:rPr>
            </w:pPr>
            <w:r w:rsidRPr="00F52990">
              <w:rPr>
                <w:rFonts w:cs="Calibri"/>
              </w:rPr>
              <w:t xml:space="preserve">Empower change within </w:t>
            </w:r>
            <w:r w:rsidR="00D7255D">
              <w:rPr>
                <w:rFonts w:cs="Calibri"/>
              </w:rPr>
              <w:t xml:space="preserve">our </w:t>
            </w:r>
            <w:r w:rsidRPr="00F52990">
              <w:rPr>
                <w:rFonts w:cs="Calibri"/>
              </w:rPr>
              <w:t>organisation</w:t>
            </w:r>
            <w:r>
              <w:rPr>
                <w:rFonts w:cs="Calibri"/>
              </w:rPr>
              <w:t>.</w:t>
            </w:r>
          </w:p>
        </w:tc>
        <w:tc>
          <w:tcPr>
            <w:tcW w:w="3119" w:type="dxa"/>
            <w:vMerge/>
            <w:shd w:val="clear" w:color="auto" w:fill="ECD3F1"/>
          </w:tcPr>
          <w:p w14:paraId="4906F232" w14:textId="77777777" w:rsidR="005E2F3F" w:rsidRPr="009F0559" w:rsidRDefault="005E2F3F" w:rsidP="003143BB">
            <w:pPr>
              <w:rPr>
                <w:rFonts w:cs="Calibri"/>
                <w:b/>
              </w:rPr>
            </w:pPr>
          </w:p>
        </w:tc>
      </w:tr>
      <w:tr w:rsidR="005E2F3F" w:rsidRPr="00CE37CF" w14:paraId="1A2D4F83" w14:textId="77777777" w:rsidTr="003143BB">
        <w:tc>
          <w:tcPr>
            <w:tcW w:w="3397" w:type="dxa"/>
            <w:shd w:val="clear" w:color="auto" w:fill="D892E6"/>
          </w:tcPr>
          <w:p w14:paraId="7AECBA0D" w14:textId="77777777" w:rsidR="005E2F3F" w:rsidRPr="00F52990" w:rsidRDefault="00F52990" w:rsidP="003143BB">
            <w:pPr>
              <w:rPr>
                <w:rFonts w:cs="Calibri"/>
              </w:rPr>
            </w:pPr>
            <w:r w:rsidRPr="00F52990">
              <w:rPr>
                <w:rFonts w:cs="Calibri"/>
              </w:rPr>
              <w:t>Current</w:t>
            </w:r>
            <w:r w:rsidR="005E2F3F" w:rsidRPr="00F52990">
              <w:rPr>
                <w:rFonts w:cs="Calibri"/>
              </w:rPr>
              <w:t xml:space="preserve"> change management theory and practice</w:t>
            </w:r>
            <w:r>
              <w:rPr>
                <w:rFonts w:cs="Calibri"/>
              </w:rPr>
              <w:t>.</w:t>
            </w:r>
          </w:p>
        </w:tc>
        <w:tc>
          <w:tcPr>
            <w:tcW w:w="3402" w:type="dxa"/>
            <w:shd w:val="clear" w:color="auto" w:fill="E7BCEE"/>
          </w:tcPr>
          <w:p w14:paraId="66AA7770" w14:textId="77777777" w:rsidR="005E2F3F" w:rsidRPr="00F52990" w:rsidRDefault="005E2F3F" w:rsidP="003143BB">
            <w:pPr>
              <w:rPr>
                <w:rFonts w:cs="Calibri"/>
              </w:rPr>
            </w:pPr>
          </w:p>
        </w:tc>
        <w:tc>
          <w:tcPr>
            <w:tcW w:w="3119" w:type="dxa"/>
            <w:vMerge/>
            <w:shd w:val="clear" w:color="auto" w:fill="ECD3F1"/>
          </w:tcPr>
          <w:p w14:paraId="34B4E120" w14:textId="77777777" w:rsidR="005E2F3F" w:rsidRPr="009F0559" w:rsidRDefault="005E2F3F" w:rsidP="003143BB">
            <w:pPr>
              <w:rPr>
                <w:rFonts w:cs="Calibri"/>
                <w:b/>
              </w:rPr>
            </w:pPr>
          </w:p>
        </w:tc>
      </w:tr>
      <w:tr w:rsidR="005C799D" w:rsidRPr="003B15A8" w14:paraId="47A6DCA0" w14:textId="77777777" w:rsidTr="003143BB">
        <w:tc>
          <w:tcPr>
            <w:tcW w:w="9918" w:type="dxa"/>
            <w:gridSpan w:val="3"/>
            <w:shd w:val="clear" w:color="auto" w:fill="C16ADC"/>
          </w:tcPr>
          <w:p w14:paraId="5750019F" w14:textId="77777777" w:rsidR="00367678" w:rsidRPr="00367678" w:rsidRDefault="005F06DF" w:rsidP="003143BB">
            <w:pPr>
              <w:rPr>
                <w:rFonts w:cs="Calibri"/>
                <w:b/>
              </w:rPr>
            </w:pPr>
            <w:r w:rsidRPr="00367678">
              <w:rPr>
                <w:rFonts w:cs="Calibri"/>
                <w:b/>
              </w:rPr>
              <w:t>Systems thinking</w:t>
            </w:r>
          </w:p>
          <w:p w14:paraId="335B10F9" w14:textId="77777777" w:rsidR="005C799D" w:rsidRPr="003B15A8" w:rsidRDefault="005F06DF" w:rsidP="003143BB">
            <w:pPr>
              <w:rPr>
                <w:rFonts w:cs="Calibri"/>
                <w:i/>
                <w:highlight w:val="darkGray"/>
              </w:rPr>
            </w:pPr>
            <w:r w:rsidRPr="005F06DF">
              <w:rPr>
                <w:rFonts w:cs="Calibri"/>
                <w:i/>
              </w:rPr>
              <w:t xml:space="preserve"> Appreciating the health system as a dynamic, adaptive collection of interrelated and interdependent components, including people and processes, with a common purpose or aim. Emphasising the whole with an awareness of the parts and their relationships to each other.</w:t>
            </w:r>
          </w:p>
        </w:tc>
      </w:tr>
      <w:tr w:rsidR="005C799D" w:rsidRPr="00CE37CF" w14:paraId="1D0E14A0" w14:textId="77777777" w:rsidTr="003143BB">
        <w:tc>
          <w:tcPr>
            <w:tcW w:w="3397" w:type="dxa"/>
            <w:shd w:val="clear" w:color="auto" w:fill="D892E6"/>
          </w:tcPr>
          <w:p w14:paraId="676ABA7E" w14:textId="77777777" w:rsidR="005C799D" w:rsidRDefault="005C799D" w:rsidP="003143BB">
            <w:pPr>
              <w:rPr>
                <w:rFonts w:cs="Calibri"/>
              </w:rPr>
            </w:pPr>
            <w:r>
              <w:rPr>
                <w:rFonts w:cs="Calibri"/>
                <w:b/>
              </w:rPr>
              <w:t xml:space="preserve">The members of the governance/board/director(s) </w:t>
            </w:r>
            <w:r w:rsidRPr="00B606A4">
              <w:rPr>
                <w:rFonts w:cs="Calibri"/>
                <w:b/>
              </w:rPr>
              <w:t>have knowledge of:</w:t>
            </w:r>
          </w:p>
        </w:tc>
        <w:tc>
          <w:tcPr>
            <w:tcW w:w="3402" w:type="dxa"/>
            <w:shd w:val="clear" w:color="auto" w:fill="E7BCEE"/>
          </w:tcPr>
          <w:p w14:paraId="048161D9" w14:textId="77777777" w:rsidR="005C799D" w:rsidRPr="00B61AA9" w:rsidRDefault="005C799D" w:rsidP="00696DD2">
            <w:pPr>
              <w:rPr>
                <w:rFonts w:cs="Calibri"/>
                <w:highlight w:val="darkGray"/>
              </w:rPr>
            </w:pPr>
            <w:r>
              <w:rPr>
                <w:rFonts w:cs="Calibri"/>
                <w:b/>
              </w:rPr>
              <w:t>The members of th</w:t>
            </w:r>
            <w:r w:rsidR="00696DD2">
              <w:rPr>
                <w:rFonts w:cs="Calibri"/>
                <w:b/>
              </w:rPr>
              <w:t>e governance/board/director(s)</w:t>
            </w:r>
            <w:r>
              <w:rPr>
                <w:rFonts w:cs="Calibri"/>
                <w:b/>
              </w:rPr>
              <w:t>:</w:t>
            </w:r>
          </w:p>
        </w:tc>
        <w:tc>
          <w:tcPr>
            <w:tcW w:w="3119" w:type="dxa"/>
            <w:shd w:val="clear" w:color="auto" w:fill="ECD3F1"/>
          </w:tcPr>
          <w:p w14:paraId="72936EC9" w14:textId="77777777" w:rsidR="005C799D" w:rsidRPr="00CE37CF" w:rsidRDefault="005C799D" w:rsidP="00696DD2">
            <w:pPr>
              <w:rPr>
                <w:rFonts w:cs="Calibri"/>
              </w:rPr>
            </w:pPr>
            <w:r w:rsidRPr="009F0559">
              <w:rPr>
                <w:rFonts w:cs="Calibri"/>
                <w:b/>
              </w:rPr>
              <w:t xml:space="preserve">Action taken by </w:t>
            </w:r>
            <w:r w:rsidR="00696DD2">
              <w:rPr>
                <w:rFonts w:cs="Calibri"/>
                <w:b/>
              </w:rPr>
              <w:t xml:space="preserve">the governance/board/director(s):  </w:t>
            </w:r>
          </w:p>
        </w:tc>
      </w:tr>
      <w:tr w:rsidR="008E0ACD" w:rsidRPr="00CE37CF" w14:paraId="442836E4" w14:textId="77777777" w:rsidTr="003143BB">
        <w:tc>
          <w:tcPr>
            <w:tcW w:w="3397" w:type="dxa"/>
            <w:shd w:val="clear" w:color="auto" w:fill="D892E6"/>
          </w:tcPr>
          <w:p w14:paraId="4039FE7D" w14:textId="531B0EC6" w:rsidR="008E0ACD" w:rsidRPr="0074320F" w:rsidRDefault="008E0ACD" w:rsidP="003143BB">
            <w:pPr>
              <w:rPr>
                <w:rFonts w:cs="Calibri"/>
              </w:rPr>
            </w:pPr>
            <w:r w:rsidRPr="0074320F">
              <w:rPr>
                <w:rFonts w:cs="Calibri"/>
              </w:rPr>
              <w:t>The New Zealand health care context including the structure and function of national, regional</w:t>
            </w:r>
            <w:r w:rsidR="00D129E8">
              <w:rPr>
                <w:rFonts w:cs="Calibri"/>
              </w:rPr>
              <w:t>,</w:t>
            </w:r>
            <w:r w:rsidRPr="0074320F">
              <w:rPr>
                <w:rFonts w:cs="Calibri"/>
              </w:rPr>
              <w:t xml:space="preserve"> and local organisations.</w:t>
            </w:r>
          </w:p>
        </w:tc>
        <w:tc>
          <w:tcPr>
            <w:tcW w:w="3402" w:type="dxa"/>
            <w:shd w:val="clear" w:color="auto" w:fill="E7BCEE"/>
          </w:tcPr>
          <w:p w14:paraId="0BE4DC60" w14:textId="77777777" w:rsidR="008E0ACD" w:rsidRPr="0074320F" w:rsidRDefault="008E0ACD" w:rsidP="003143BB">
            <w:pPr>
              <w:rPr>
                <w:rFonts w:cs="Calibri"/>
              </w:rPr>
            </w:pPr>
            <w:r w:rsidRPr="0074320F">
              <w:rPr>
                <w:rFonts w:cs="Calibri"/>
              </w:rPr>
              <w:t>Ensure quality and safety is coordinated across organisational boundaries.</w:t>
            </w:r>
          </w:p>
        </w:tc>
        <w:tc>
          <w:tcPr>
            <w:tcW w:w="3119" w:type="dxa"/>
            <w:vMerge w:val="restart"/>
            <w:shd w:val="clear" w:color="auto" w:fill="ECD3F1"/>
          </w:tcPr>
          <w:p w14:paraId="65E715FB" w14:textId="77777777" w:rsidR="008E0ACD" w:rsidRDefault="00696DD2" w:rsidP="00DB2F31">
            <w:pPr>
              <w:pStyle w:val="ListParagraph"/>
              <w:numPr>
                <w:ilvl w:val="0"/>
                <w:numId w:val="33"/>
              </w:numPr>
              <w:rPr>
                <w:rFonts w:cs="Calibri"/>
              </w:rPr>
            </w:pPr>
            <w:r>
              <w:rPr>
                <w:rFonts w:cs="Calibri"/>
              </w:rPr>
              <w:t>Discuss</w:t>
            </w:r>
            <w:r w:rsidR="00DA192E" w:rsidRPr="00DA192E">
              <w:rPr>
                <w:rFonts w:cs="Calibri"/>
              </w:rPr>
              <w:t xml:space="preserve"> the reports provided by the CEO/Manager.</w:t>
            </w:r>
          </w:p>
          <w:p w14:paraId="6D43267B" w14:textId="3D12A97D" w:rsidR="0048548D" w:rsidRPr="00DA192E" w:rsidRDefault="00696DD2" w:rsidP="00696DD2">
            <w:pPr>
              <w:pStyle w:val="ListParagraph"/>
              <w:numPr>
                <w:ilvl w:val="0"/>
                <w:numId w:val="33"/>
              </w:numPr>
              <w:rPr>
                <w:rFonts w:cs="Calibri"/>
              </w:rPr>
            </w:pPr>
            <w:r>
              <w:rPr>
                <w:rFonts w:cs="Calibri"/>
              </w:rPr>
              <w:t xml:space="preserve">We are members </w:t>
            </w:r>
            <w:r w:rsidR="0048548D">
              <w:rPr>
                <w:rFonts w:cs="Calibri"/>
              </w:rPr>
              <w:t>of regional, national</w:t>
            </w:r>
            <w:r w:rsidR="00D129E8">
              <w:rPr>
                <w:rFonts w:cs="Calibri"/>
              </w:rPr>
              <w:t>,</w:t>
            </w:r>
            <w:r w:rsidR="0048548D">
              <w:rPr>
                <w:rFonts w:cs="Calibri"/>
              </w:rPr>
              <w:t xml:space="preserve"> and international associations.</w:t>
            </w:r>
          </w:p>
        </w:tc>
      </w:tr>
      <w:tr w:rsidR="008E0ACD" w:rsidRPr="00CE37CF" w14:paraId="6F4BD5E1" w14:textId="77777777" w:rsidTr="003143BB">
        <w:tc>
          <w:tcPr>
            <w:tcW w:w="3397" w:type="dxa"/>
            <w:shd w:val="clear" w:color="auto" w:fill="D892E6"/>
          </w:tcPr>
          <w:p w14:paraId="55CEAC8F" w14:textId="77777777" w:rsidR="008E0ACD" w:rsidRPr="008E0ACD" w:rsidRDefault="008E0ACD" w:rsidP="003143BB">
            <w:pPr>
              <w:rPr>
                <w:rFonts w:cs="Calibri"/>
              </w:rPr>
            </w:pPr>
            <w:r w:rsidRPr="008E0ACD">
              <w:rPr>
                <w:rFonts w:cs="Calibri"/>
              </w:rPr>
              <w:t>The New Zealand Triple Aim.</w:t>
            </w:r>
          </w:p>
        </w:tc>
        <w:tc>
          <w:tcPr>
            <w:tcW w:w="3402" w:type="dxa"/>
            <w:shd w:val="clear" w:color="auto" w:fill="E7BCEE"/>
          </w:tcPr>
          <w:p w14:paraId="74BEBAB8" w14:textId="77777777" w:rsidR="008E0ACD" w:rsidRPr="008E0ACD" w:rsidRDefault="008E0ACD" w:rsidP="0074320F">
            <w:pPr>
              <w:rPr>
                <w:rFonts w:cs="Calibri"/>
              </w:rPr>
            </w:pPr>
            <w:r w:rsidRPr="008E0ACD">
              <w:rPr>
                <w:rFonts w:cs="Calibri"/>
              </w:rPr>
              <w:t xml:space="preserve">Ensure </w:t>
            </w:r>
            <w:r w:rsidR="00696DD2">
              <w:rPr>
                <w:rFonts w:cs="Calibri"/>
              </w:rPr>
              <w:t>they action</w:t>
            </w:r>
            <w:r w:rsidRPr="008E0ACD">
              <w:rPr>
                <w:rFonts w:cs="Calibri"/>
              </w:rPr>
              <w:t xml:space="preserve"> the national agenda for quality and safety. </w:t>
            </w:r>
          </w:p>
          <w:p w14:paraId="540E1DB4" w14:textId="77777777" w:rsidR="008E0ACD" w:rsidRDefault="008E0ACD" w:rsidP="0074320F">
            <w:pPr>
              <w:rPr>
                <w:rFonts w:cs="Calibri"/>
                <w:b/>
              </w:rPr>
            </w:pPr>
          </w:p>
        </w:tc>
        <w:tc>
          <w:tcPr>
            <w:tcW w:w="3119" w:type="dxa"/>
            <w:vMerge/>
            <w:shd w:val="clear" w:color="auto" w:fill="ECD3F1"/>
          </w:tcPr>
          <w:p w14:paraId="3C965BC8" w14:textId="77777777" w:rsidR="008E0ACD" w:rsidRPr="009F0559" w:rsidRDefault="008E0ACD" w:rsidP="003143BB">
            <w:pPr>
              <w:rPr>
                <w:rFonts w:cs="Calibri"/>
                <w:b/>
              </w:rPr>
            </w:pPr>
          </w:p>
        </w:tc>
      </w:tr>
      <w:tr w:rsidR="008E0ACD" w:rsidRPr="00CE37CF" w14:paraId="47458414" w14:textId="77777777" w:rsidTr="003143BB">
        <w:tc>
          <w:tcPr>
            <w:tcW w:w="3397" w:type="dxa"/>
            <w:shd w:val="clear" w:color="auto" w:fill="D892E6"/>
          </w:tcPr>
          <w:p w14:paraId="4B590ADB" w14:textId="77777777" w:rsidR="008E0ACD" w:rsidRPr="0074320F" w:rsidRDefault="008E0ACD" w:rsidP="003143BB">
            <w:pPr>
              <w:rPr>
                <w:rFonts w:cs="Calibri"/>
              </w:rPr>
            </w:pPr>
            <w:r w:rsidRPr="0074320F">
              <w:rPr>
                <w:rFonts w:cs="Calibri"/>
              </w:rPr>
              <w:t xml:space="preserve">The health </w:t>
            </w:r>
            <w:r w:rsidR="00D7255D">
              <w:rPr>
                <w:rFonts w:cs="Calibri"/>
              </w:rPr>
              <w:t xml:space="preserve">and social </w:t>
            </w:r>
            <w:r w:rsidRPr="0074320F">
              <w:rPr>
                <w:rFonts w:cs="Calibri"/>
              </w:rPr>
              <w:t>care system as complex and adaptive.</w:t>
            </w:r>
          </w:p>
        </w:tc>
        <w:tc>
          <w:tcPr>
            <w:tcW w:w="3402" w:type="dxa"/>
            <w:shd w:val="clear" w:color="auto" w:fill="E7BCEE"/>
          </w:tcPr>
          <w:p w14:paraId="32023F9D" w14:textId="77777777" w:rsidR="008E0ACD" w:rsidRDefault="008E0ACD" w:rsidP="003143BB">
            <w:pPr>
              <w:rPr>
                <w:rFonts w:cs="Calibri"/>
                <w:b/>
              </w:rPr>
            </w:pPr>
          </w:p>
        </w:tc>
        <w:tc>
          <w:tcPr>
            <w:tcW w:w="3119" w:type="dxa"/>
            <w:vMerge/>
            <w:shd w:val="clear" w:color="auto" w:fill="ECD3F1"/>
          </w:tcPr>
          <w:p w14:paraId="1B4F2B86" w14:textId="77777777" w:rsidR="008E0ACD" w:rsidRPr="009F0559" w:rsidRDefault="008E0ACD" w:rsidP="003143BB">
            <w:pPr>
              <w:rPr>
                <w:rFonts w:cs="Calibri"/>
                <w:b/>
              </w:rPr>
            </w:pPr>
          </w:p>
        </w:tc>
      </w:tr>
      <w:tr w:rsidR="005C799D" w:rsidRPr="003B15A8" w14:paraId="52286DA6" w14:textId="77777777" w:rsidTr="003143BB">
        <w:tc>
          <w:tcPr>
            <w:tcW w:w="9918" w:type="dxa"/>
            <w:gridSpan w:val="3"/>
            <w:shd w:val="clear" w:color="auto" w:fill="C16ADC"/>
          </w:tcPr>
          <w:p w14:paraId="50E8C948" w14:textId="77777777" w:rsidR="00991511" w:rsidRDefault="005F06DF" w:rsidP="003143BB">
            <w:pPr>
              <w:rPr>
                <w:rFonts w:cs="Calibri"/>
                <w:i/>
              </w:rPr>
            </w:pPr>
            <w:r w:rsidRPr="00991511">
              <w:rPr>
                <w:rFonts w:cs="Calibri"/>
                <w:b/>
              </w:rPr>
              <w:t>Teamwork and communication</w:t>
            </w:r>
            <w:r w:rsidRPr="005F06DF">
              <w:rPr>
                <w:rFonts w:cs="Calibri"/>
                <w:i/>
              </w:rPr>
              <w:t xml:space="preserve"> </w:t>
            </w:r>
          </w:p>
          <w:p w14:paraId="0D7EBD14" w14:textId="6B5957D5" w:rsidR="005C799D" w:rsidRPr="003B15A8" w:rsidRDefault="005F06DF" w:rsidP="003143BB">
            <w:pPr>
              <w:rPr>
                <w:rFonts w:cs="Calibri"/>
                <w:i/>
                <w:highlight w:val="darkGray"/>
              </w:rPr>
            </w:pPr>
            <w:r w:rsidRPr="005F06DF">
              <w:rPr>
                <w:rFonts w:cs="Calibri"/>
                <w:i/>
              </w:rPr>
              <w:t>Working with others across professional, organisational</w:t>
            </w:r>
            <w:r w:rsidR="00D129E8">
              <w:rPr>
                <w:rFonts w:cs="Calibri"/>
                <w:i/>
              </w:rPr>
              <w:t>,</w:t>
            </w:r>
            <w:r w:rsidRPr="005F06DF">
              <w:rPr>
                <w:rFonts w:cs="Calibri"/>
                <w:i/>
              </w:rPr>
              <w:t xml:space="preserve"> and cultural boundaries to achieve shared quality and safety goals.</w:t>
            </w:r>
          </w:p>
        </w:tc>
      </w:tr>
      <w:tr w:rsidR="005C799D" w:rsidRPr="00CE37CF" w14:paraId="4719B801" w14:textId="77777777" w:rsidTr="003143BB">
        <w:tc>
          <w:tcPr>
            <w:tcW w:w="3397" w:type="dxa"/>
            <w:shd w:val="clear" w:color="auto" w:fill="D892E6"/>
          </w:tcPr>
          <w:p w14:paraId="74035AC9" w14:textId="77777777" w:rsidR="005C799D" w:rsidRDefault="005C799D" w:rsidP="003143BB">
            <w:pPr>
              <w:rPr>
                <w:rFonts w:cs="Calibri"/>
              </w:rPr>
            </w:pPr>
            <w:r>
              <w:rPr>
                <w:rFonts w:cs="Calibri"/>
                <w:b/>
              </w:rPr>
              <w:t xml:space="preserve">The members of the governance/board/director(s) </w:t>
            </w:r>
            <w:r w:rsidRPr="00B606A4">
              <w:rPr>
                <w:rFonts w:cs="Calibri"/>
                <w:b/>
              </w:rPr>
              <w:t>have knowledge of:</w:t>
            </w:r>
          </w:p>
        </w:tc>
        <w:tc>
          <w:tcPr>
            <w:tcW w:w="3402" w:type="dxa"/>
            <w:shd w:val="clear" w:color="auto" w:fill="E7BCEE"/>
          </w:tcPr>
          <w:p w14:paraId="3FBEB6EC" w14:textId="77777777" w:rsidR="005C799D" w:rsidRPr="00B61AA9" w:rsidRDefault="005C799D" w:rsidP="00C57127">
            <w:pPr>
              <w:rPr>
                <w:rFonts w:cs="Calibri"/>
                <w:highlight w:val="darkGray"/>
              </w:rPr>
            </w:pPr>
            <w:r>
              <w:rPr>
                <w:rFonts w:cs="Calibri"/>
                <w:b/>
              </w:rPr>
              <w:t>The members of th</w:t>
            </w:r>
            <w:r w:rsidR="00C57127">
              <w:rPr>
                <w:rFonts w:cs="Calibri"/>
                <w:b/>
              </w:rPr>
              <w:t>e governance/board/director(s)</w:t>
            </w:r>
            <w:r>
              <w:rPr>
                <w:rFonts w:cs="Calibri"/>
                <w:b/>
              </w:rPr>
              <w:t>:</w:t>
            </w:r>
          </w:p>
        </w:tc>
        <w:tc>
          <w:tcPr>
            <w:tcW w:w="3119" w:type="dxa"/>
            <w:shd w:val="clear" w:color="auto" w:fill="ECD3F1"/>
          </w:tcPr>
          <w:p w14:paraId="127C56C6" w14:textId="77777777" w:rsidR="005C799D" w:rsidRPr="00CE37CF" w:rsidRDefault="005C799D" w:rsidP="00C57127">
            <w:pPr>
              <w:rPr>
                <w:rFonts w:cs="Calibri"/>
              </w:rPr>
            </w:pPr>
            <w:r w:rsidRPr="009F0559">
              <w:rPr>
                <w:rFonts w:cs="Calibri"/>
                <w:b/>
              </w:rPr>
              <w:t xml:space="preserve">Action taken by </w:t>
            </w:r>
            <w:r>
              <w:rPr>
                <w:rFonts w:cs="Calibri"/>
                <w:b/>
              </w:rPr>
              <w:t>the governance/board/director(s):</w:t>
            </w:r>
          </w:p>
        </w:tc>
      </w:tr>
      <w:tr w:rsidR="00286E61" w:rsidRPr="00CE37CF" w14:paraId="4A2CB605" w14:textId="77777777" w:rsidTr="003143BB">
        <w:tc>
          <w:tcPr>
            <w:tcW w:w="3397" w:type="dxa"/>
            <w:shd w:val="clear" w:color="auto" w:fill="D892E6"/>
          </w:tcPr>
          <w:p w14:paraId="40B4E28B" w14:textId="77777777" w:rsidR="00286E61" w:rsidRPr="00286E61" w:rsidRDefault="00286E61" w:rsidP="003143BB">
            <w:pPr>
              <w:rPr>
                <w:rFonts w:cs="Calibri"/>
              </w:rPr>
            </w:pPr>
            <w:r w:rsidRPr="00286E61">
              <w:rPr>
                <w:rFonts w:cs="Calibri"/>
              </w:rPr>
              <w:t>How to communicate effectively to solve problems.</w:t>
            </w:r>
          </w:p>
        </w:tc>
        <w:tc>
          <w:tcPr>
            <w:tcW w:w="3402" w:type="dxa"/>
            <w:shd w:val="clear" w:color="auto" w:fill="E7BCEE"/>
          </w:tcPr>
          <w:p w14:paraId="7663C2B6" w14:textId="2EDA6F19" w:rsidR="00286E61" w:rsidRPr="00286E61" w:rsidRDefault="00286E61" w:rsidP="003143BB">
            <w:pPr>
              <w:rPr>
                <w:rFonts w:cs="Calibri"/>
              </w:rPr>
            </w:pPr>
            <w:r w:rsidRPr="00286E61">
              <w:rPr>
                <w:rFonts w:cs="Calibri"/>
              </w:rPr>
              <w:t>Model communication that is clear, respectful</w:t>
            </w:r>
            <w:r w:rsidR="00D129E8">
              <w:rPr>
                <w:rFonts w:cs="Calibri"/>
              </w:rPr>
              <w:t>,</w:t>
            </w:r>
            <w:r w:rsidRPr="00286E61">
              <w:rPr>
                <w:rFonts w:cs="Calibri"/>
              </w:rPr>
              <w:t xml:space="preserve"> and logical.</w:t>
            </w:r>
          </w:p>
        </w:tc>
        <w:tc>
          <w:tcPr>
            <w:tcW w:w="3119" w:type="dxa"/>
            <w:vMerge w:val="restart"/>
            <w:shd w:val="clear" w:color="auto" w:fill="ECD3F1"/>
          </w:tcPr>
          <w:p w14:paraId="6C31C69C" w14:textId="77777777" w:rsidR="00286E61" w:rsidRDefault="00494CD7" w:rsidP="00DB2F31">
            <w:pPr>
              <w:pStyle w:val="ListParagraph"/>
              <w:numPr>
                <w:ilvl w:val="0"/>
                <w:numId w:val="33"/>
              </w:numPr>
              <w:rPr>
                <w:rFonts w:cs="Calibri"/>
              </w:rPr>
            </w:pPr>
            <w:r w:rsidRPr="00494CD7">
              <w:rPr>
                <w:rFonts w:cs="Calibri"/>
              </w:rPr>
              <w:t>Adhere to the organisational values</w:t>
            </w:r>
            <w:r>
              <w:rPr>
                <w:rFonts w:cs="Calibri"/>
              </w:rPr>
              <w:t xml:space="preserve"> in internal and external relationships.</w:t>
            </w:r>
          </w:p>
          <w:p w14:paraId="4C9D50AC" w14:textId="77777777" w:rsidR="000228AB" w:rsidRPr="00494CD7" w:rsidRDefault="000228AB" w:rsidP="00DB2F31">
            <w:pPr>
              <w:pStyle w:val="ListParagraph"/>
              <w:numPr>
                <w:ilvl w:val="0"/>
                <w:numId w:val="33"/>
              </w:numPr>
              <w:rPr>
                <w:rFonts w:cs="Calibri"/>
              </w:rPr>
            </w:pPr>
            <w:r>
              <w:rPr>
                <w:rFonts w:cs="Calibri"/>
              </w:rPr>
              <w:t>Review the organisational values yearly.</w:t>
            </w:r>
          </w:p>
        </w:tc>
      </w:tr>
      <w:tr w:rsidR="00286E61" w:rsidRPr="00CE37CF" w14:paraId="1D619781" w14:textId="77777777" w:rsidTr="003143BB">
        <w:tc>
          <w:tcPr>
            <w:tcW w:w="3397" w:type="dxa"/>
            <w:shd w:val="clear" w:color="auto" w:fill="D892E6"/>
          </w:tcPr>
          <w:p w14:paraId="304FA7FF" w14:textId="77777777" w:rsidR="00286E61" w:rsidRPr="00286E61" w:rsidRDefault="00286E61" w:rsidP="003143BB">
            <w:pPr>
              <w:rPr>
                <w:rFonts w:cs="Calibri"/>
              </w:rPr>
            </w:pPr>
            <w:r w:rsidRPr="00286E61">
              <w:rPr>
                <w:rFonts w:cs="Calibri"/>
              </w:rPr>
              <w:t>How to engage in active listening.</w:t>
            </w:r>
          </w:p>
        </w:tc>
        <w:tc>
          <w:tcPr>
            <w:tcW w:w="3402" w:type="dxa"/>
            <w:shd w:val="clear" w:color="auto" w:fill="E7BCEE"/>
          </w:tcPr>
          <w:p w14:paraId="7AECB4BB" w14:textId="77777777" w:rsidR="00286E61" w:rsidRPr="00286E61" w:rsidRDefault="00286E61" w:rsidP="003143BB">
            <w:pPr>
              <w:rPr>
                <w:rFonts w:cs="Calibri"/>
              </w:rPr>
            </w:pPr>
            <w:r w:rsidRPr="00286E61">
              <w:rPr>
                <w:rFonts w:cs="Calibri"/>
              </w:rPr>
              <w:t>Engage in active listening.</w:t>
            </w:r>
          </w:p>
        </w:tc>
        <w:tc>
          <w:tcPr>
            <w:tcW w:w="3119" w:type="dxa"/>
            <w:vMerge/>
            <w:shd w:val="clear" w:color="auto" w:fill="ECD3F1"/>
          </w:tcPr>
          <w:p w14:paraId="65DE54A1" w14:textId="77777777" w:rsidR="00286E61" w:rsidRPr="009F0559" w:rsidRDefault="00286E61" w:rsidP="003143BB">
            <w:pPr>
              <w:rPr>
                <w:rFonts w:cs="Calibri"/>
                <w:b/>
              </w:rPr>
            </w:pPr>
          </w:p>
        </w:tc>
      </w:tr>
      <w:tr w:rsidR="00286E61" w:rsidRPr="00CE37CF" w14:paraId="5E5AE942" w14:textId="77777777" w:rsidTr="003143BB">
        <w:tc>
          <w:tcPr>
            <w:tcW w:w="3397" w:type="dxa"/>
            <w:shd w:val="clear" w:color="auto" w:fill="D892E6"/>
          </w:tcPr>
          <w:p w14:paraId="43FE02BC" w14:textId="77777777" w:rsidR="00286E61" w:rsidRPr="00286E61" w:rsidRDefault="00286E61" w:rsidP="003143BB">
            <w:pPr>
              <w:rPr>
                <w:rFonts w:cs="Calibri"/>
              </w:rPr>
            </w:pPr>
            <w:r w:rsidRPr="00286E61">
              <w:rPr>
                <w:rFonts w:cs="Calibri"/>
              </w:rPr>
              <w:t>How team building contributes to team functioning.</w:t>
            </w:r>
          </w:p>
        </w:tc>
        <w:tc>
          <w:tcPr>
            <w:tcW w:w="3402" w:type="dxa"/>
            <w:shd w:val="clear" w:color="auto" w:fill="E7BCEE"/>
          </w:tcPr>
          <w:p w14:paraId="02BBBC18" w14:textId="6273F792" w:rsidR="00286E61" w:rsidRPr="00286E61" w:rsidRDefault="00286E61" w:rsidP="003143BB">
            <w:pPr>
              <w:rPr>
                <w:rFonts w:cs="Calibri"/>
              </w:rPr>
            </w:pPr>
            <w:r w:rsidRPr="00286E61">
              <w:rPr>
                <w:rFonts w:cs="Calibri"/>
              </w:rPr>
              <w:t>Give, receive</w:t>
            </w:r>
            <w:r w:rsidR="00D129E8">
              <w:rPr>
                <w:rFonts w:cs="Calibri"/>
              </w:rPr>
              <w:t>,</w:t>
            </w:r>
            <w:r w:rsidRPr="00286E61">
              <w:rPr>
                <w:rFonts w:cs="Calibri"/>
              </w:rPr>
              <w:t xml:space="preserve"> and act on constructive feedback.</w:t>
            </w:r>
          </w:p>
        </w:tc>
        <w:tc>
          <w:tcPr>
            <w:tcW w:w="3119" w:type="dxa"/>
            <w:vMerge/>
            <w:shd w:val="clear" w:color="auto" w:fill="ECD3F1"/>
          </w:tcPr>
          <w:p w14:paraId="772B975E" w14:textId="77777777" w:rsidR="00286E61" w:rsidRPr="009F0559" w:rsidRDefault="00286E61" w:rsidP="003143BB">
            <w:pPr>
              <w:rPr>
                <w:rFonts w:cs="Calibri"/>
                <w:b/>
              </w:rPr>
            </w:pPr>
          </w:p>
        </w:tc>
      </w:tr>
      <w:tr w:rsidR="005C799D" w:rsidRPr="003B15A8" w14:paraId="39EF68E5" w14:textId="77777777" w:rsidTr="003143BB">
        <w:tc>
          <w:tcPr>
            <w:tcW w:w="9918" w:type="dxa"/>
            <w:gridSpan w:val="3"/>
            <w:shd w:val="clear" w:color="auto" w:fill="C16ADC"/>
          </w:tcPr>
          <w:p w14:paraId="60B38056" w14:textId="77777777" w:rsidR="00D000DB" w:rsidRPr="00D000DB" w:rsidRDefault="005F06DF" w:rsidP="003143BB">
            <w:pPr>
              <w:rPr>
                <w:rFonts w:cs="Calibri"/>
                <w:b/>
              </w:rPr>
            </w:pPr>
            <w:r w:rsidRPr="00D000DB">
              <w:rPr>
                <w:rFonts w:cs="Calibri"/>
                <w:b/>
              </w:rPr>
              <w:t>Improvement and innovation</w:t>
            </w:r>
            <w:r w:rsidR="00D000DB" w:rsidRPr="00D000DB">
              <w:rPr>
                <w:rFonts w:cs="Calibri"/>
                <w:b/>
              </w:rPr>
              <w:t>.</w:t>
            </w:r>
            <w:r w:rsidRPr="00D000DB">
              <w:rPr>
                <w:rFonts w:cs="Calibri"/>
                <w:b/>
              </w:rPr>
              <w:t xml:space="preserve"> </w:t>
            </w:r>
          </w:p>
          <w:p w14:paraId="614F4AA4" w14:textId="77777777" w:rsidR="005C799D" w:rsidRPr="003B15A8" w:rsidRDefault="005F06DF" w:rsidP="003143BB">
            <w:pPr>
              <w:rPr>
                <w:rFonts w:cs="Calibri"/>
                <w:i/>
                <w:highlight w:val="darkGray"/>
              </w:rPr>
            </w:pPr>
            <w:r w:rsidRPr="005F06DF">
              <w:rPr>
                <w:rFonts w:cs="Calibri"/>
                <w:i/>
              </w:rPr>
              <w:t>Using evidence and data to drive improvement and innovation.</w:t>
            </w:r>
          </w:p>
        </w:tc>
      </w:tr>
      <w:tr w:rsidR="005C799D" w:rsidRPr="00CE37CF" w14:paraId="2E263B83" w14:textId="77777777" w:rsidTr="003143BB">
        <w:tc>
          <w:tcPr>
            <w:tcW w:w="3397" w:type="dxa"/>
            <w:shd w:val="clear" w:color="auto" w:fill="D892E6"/>
          </w:tcPr>
          <w:p w14:paraId="3097E193" w14:textId="77777777" w:rsidR="005C799D" w:rsidRDefault="005C799D" w:rsidP="003143BB">
            <w:pPr>
              <w:rPr>
                <w:rFonts w:cs="Calibri"/>
              </w:rPr>
            </w:pPr>
            <w:r>
              <w:rPr>
                <w:rFonts w:cs="Calibri"/>
                <w:b/>
              </w:rPr>
              <w:t xml:space="preserve">The members of the governance/board/director(s) </w:t>
            </w:r>
            <w:r w:rsidRPr="00B606A4">
              <w:rPr>
                <w:rFonts w:cs="Calibri"/>
                <w:b/>
              </w:rPr>
              <w:t>have knowledge of:</w:t>
            </w:r>
          </w:p>
        </w:tc>
        <w:tc>
          <w:tcPr>
            <w:tcW w:w="3402" w:type="dxa"/>
            <w:shd w:val="clear" w:color="auto" w:fill="E7BCEE"/>
          </w:tcPr>
          <w:p w14:paraId="4DB589B6" w14:textId="77777777" w:rsidR="005C799D" w:rsidRPr="005A4A45" w:rsidRDefault="00C57127" w:rsidP="00C57127">
            <w:pPr>
              <w:rPr>
                <w:rFonts w:cs="Calibri"/>
                <w:highlight w:val="darkGray"/>
              </w:rPr>
            </w:pPr>
            <w:r>
              <w:rPr>
                <w:rFonts w:cs="Calibri"/>
                <w:b/>
              </w:rPr>
              <w:t>The m</w:t>
            </w:r>
            <w:r w:rsidR="005C799D" w:rsidRPr="00C57127">
              <w:rPr>
                <w:rFonts w:cs="Calibri"/>
                <w:b/>
              </w:rPr>
              <w:t>embers of the governance/board/director(s)</w:t>
            </w:r>
            <w:r>
              <w:rPr>
                <w:rFonts w:cs="Calibri"/>
                <w:b/>
              </w:rPr>
              <w:t>:</w:t>
            </w:r>
            <w:r w:rsidR="005C799D" w:rsidRPr="005A4A45">
              <w:rPr>
                <w:rFonts w:cs="Calibri"/>
              </w:rPr>
              <w:t xml:space="preserve">  </w:t>
            </w:r>
          </w:p>
        </w:tc>
        <w:tc>
          <w:tcPr>
            <w:tcW w:w="3119" w:type="dxa"/>
            <w:shd w:val="clear" w:color="auto" w:fill="ECD3F1"/>
          </w:tcPr>
          <w:p w14:paraId="4870E5A1" w14:textId="686C429E" w:rsidR="005C799D" w:rsidRPr="00CE37CF" w:rsidRDefault="005C799D" w:rsidP="003143BB">
            <w:pPr>
              <w:rPr>
                <w:rFonts w:cs="Calibri"/>
              </w:rPr>
            </w:pPr>
            <w:r w:rsidRPr="009F0559">
              <w:rPr>
                <w:rFonts w:cs="Calibri"/>
                <w:b/>
              </w:rPr>
              <w:t xml:space="preserve">Action taken by </w:t>
            </w:r>
            <w:r>
              <w:rPr>
                <w:rFonts w:cs="Calibri"/>
                <w:b/>
              </w:rPr>
              <w:t>the governance/board/director(s) will</w:t>
            </w:r>
            <w:r w:rsidR="00AF6081">
              <w:rPr>
                <w:rFonts w:cs="Calibri"/>
                <w:b/>
              </w:rPr>
              <w:t xml:space="preserve"> ensure</w:t>
            </w:r>
            <w:r>
              <w:rPr>
                <w:rFonts w:cs="Calibri"/>
                <w:b/>
              </w:rPr>
              <w:t>:</w:t>
            </w:r>
          </w:p>
        </w:tc>
      </w:tr>
      <w:tr w:rsidR="00270F6F" w:rsidRPr="00CE37CF" w14:paraId="352231FB" w14:textId="77777777" w:rsidTr="003143BB">
        <w:tc>
          <w:tcPr>
            <w:tcW w:w="3397" w:type="dxa"/>
            <w:shd w:val="clear" w:color="auto" w:fill="D892E6"/>
          </w:tcPr>
          <w:p w14:paraId="0BC5EB42" w14:textId="77777777" w:rsidR="00270F6F" w:rsidRPr="00997BA6" w:rsidRDefault="00494CD7" w:rsidP="003143BB">
            <w:pPr>
              <w:rPr>
                <w:rFonts w:cs="Calibri"/>
              </w:rPr>
            </w:pPr>
            <w:r w:rsidRPr="00997BA6">
              <w:rPr>
                <w:rFonts w:cs="Calibri"/>
              </w:rPr>
              <w:t>The role of quantitative and qualitative data for improving system performance.</w:t>
            </w:r>
          </w:p>
        </w:tc>
        <w:tc>
          <w:tcPr>
            <w:tcW w:w="3402" w:type="dxa"/>
            <w:shd w:val="clear" w:color="auto" w:fill="E7BCEE"/>
          </w:tcPr>
          <w:p w14:paraId="42DEEE36" w14:textId="77777777" w:rsidR="00270F6F" w:rsidRPr="005A4A45" w:rsidRDefault="00270F6F" w:rsidP="003143BB">
            <w:pPr>
              <w:rPr>
                <w:rFonts w:cs="Calibri"/>
              </w:rPr>
            </w:pPr>
            <w:r w:rsidRPr="005A4A45">
              <w:rPr>
                <w:rFonts w:cs="Calibri"/>
              </w:rPr>
              <w:t xml:space="preserve">Use evidence and industry benchmarks to evaluate </w:t>
            </w:r>
            <w:r w:rsidRPr="005A4A45">
              <w:rPr>
                <w:rFonts w:cs="Calibri"/>
              </w:rPr>
              <w:lastRenderedPageBreak/>
              <w:t>organisational performance and inform decision</w:t>
            </w:r>
            <w:r>
              <w:rPr>
                <w:rFonts w:cs="Calibri"/>
              </w:rPr>
              <w:t xml:space="preserve"> </w:t>
            </w:r>
            <w:r w:rsidRPr="005A4A45">
              <w:rPr>
                <w:rFonts w:cs="Calibri"/>
              </w:rPr>
              <w:t>making</w:t>
            </w:r>
            <w:r>
              <w:rPr>
                <w:rFonts w:cs="Calibri"/>
              </w:rPr>
              <w:t>.</w:t>
            </w:r>
          </w:p>
        </w:tc>
        <w:tc>
          <w:tcPr>
            <w:tcW w:w="3119" w:type="dxa"/>
            <w:vMerge w:val="restart"/>
            <w:shd w:val="clear" w:color="auto" w:fill="ECD3F1"/>
          </w:tcPr>
          <w:p w14:paraId="7D656009" w14:textId="77777777" w:rsidR="00270F6F" w:rsidRPr="00494CD7" w:rsidRDefault="00494CD7" w:rsidP="00DB2F31">
            <w:pPr>
              <w:pStyle w:val="ListParagraph"/>
              <w:numPr>
                <w:ilvl w:val="0"/>
                <w:numId w:val="33"/>
              </w:numPr>
              <w:rPr>
                <w:rFonts w:cs="Calibri"/>
              </w:rPr>
            </w:pPr>
            <w:r w:rsidRPr="00494CD7">
              <w:rPr>
                <w:rFonts w:cs="Calibri"/>
              </w:rPr>
              <w:lastRenderedPageBreak/>
              <w:t>Quality improvement is a routine agenda at Board meetings.</w:t>
            </w:r>
          </w:p>
        </w:tc>
      </w:tr>
      <w:tr w:rsidR="00270F6F" w:rsidRPr="00CE37CF" w14:paraId="7682D899" w14:textId="77777777" w:rsidTr="003143BB">
        <w:tc>
          <w:tcPr>
            <w:tcW w:w="3397" w:type="dxa"/>
            <w:shd w:val="clear" w:color="auto" w:fill="D892E6"/>
          </w:tcPr>
          <w:p w14:paraId="7BE435A2" w14:textId="2CB5703A" w:rsidR="00270F6F" w:rsidRPr="00997BA6" w:rsidRDefault="00494CD7" w:rsidP="003143BB">
            <w:pPr>
              <w:rPr>
                <w:rFonts w:cs="Calibri"/>
              </w:rPr>
            </w:pPr>
            <w:r w:rsidRPr="00B54C07">
              <w:rPr>
                <w:rFonts w:cs="Calibri"/>
              </w:rPr>
              <w:t>Data analysis, interpretation</w:t>
            </w:r>
            <w:r w:rsidR="00D129E8">
              <w:rPr>
                <w:rFonts w:cs="Calibri"/>
              </w:rPr>
              <w:t>,</w:t>
            </w:r>
            <w:r w:rsidRPr="00B54C07">
              <w:rPr>
                <w:rFonts w:cs="Calibri"/>
              </w:rPr>
              <w:t xml:space="preserve"> and presentation to inform decision-making.</w:t>
            </w:r>
          </w:p>
        </w:tc>
        <w:tc>
          <w:tcPr>
            <w:tcW w:w="3402" w:type="dxa"/>
            <w:shd w:val="clear" w:color="auto" w:fill="E7BCEE"/>
          </w:tcPr>
          <w:p w14:paraId="7CEA84AE" w14:textId="77777777" w:rsidR="00270F6F" w:rsidRPr="005A4A45" w:rsidRDefault="00494CD7" w:rsidP="00C57127">
            <w:pPr>
              <w:rPr>
                <w:rFonts w:cs="Calibri"/>
              </w:rPr>
            </w:pPr>
            <w:r w:rsidRPr="00270F6F">
              <w:rPr>
                <w:rFonts w:cs="Calibri"/>
              </w:rPr>
              <w:t>Publicise and act on narratives and feedback</w:t>
            </w:r>
            <w:r w:rsidR="00C57127">
              <w:rPr>
                <w:rFonts w:cs="Calibri"/>
              </w:rPr>
              <w:t xml:space="preserve"> by people with lived experience and family/whānau</w:t>
            </w:r>
            <w:r w:rsidRPr="00270F6F">
              <w:rPr>
                <w:rFonts w:cs="Calibri"/>
              </w:rPr>
              <w:t>.</w:t>
            </w:r>
          </w:p>
        </w:tc>
        <w:tc>
          <w:tcPr>
            <w:tcW w:w="3119" w:type="dxa"/>
            <w:vMerge/>
            <w:shd w:val="clear" w:color="auto" w:fill="ECD3F1"/>
          </w:tcPr>
          <w:p w14:paraId="4BF0F8BA" w14:textId="77777777" w:rsidR="00270F6F" w:rsidRPr="009F0559" w:rsidRDefault="00270F6F" w:rsidP="003143BB">
            <w:pPr>
              <w:rPr>
                <w:rFonts w:cs="Calibri"/>
                <w:b/>
              </w:rPr>
            </w:pPr>
          </w:p>
        </w:tc>
      </w:tr>
      <w:tr w:rsidR="00270F6F" w:rsidRPr="00CE37CF" w14:paraId="15E01BA1" w14:textId="77777777" w:rsidTr="003143BB">
        <w:tc>
          <w:tcPr>
            <w:tcW w:w="3397" w:type="dxa"/>
            <w:shd w:val="clear" w:color="auto" w:fill="D892E6"/>
          </w:tcPr>
          <w:p w14:paraId="14BC6E67" w14:textId="77777777" w:rsidR="00270F6F" w:rsidRPr="00997BA6" w:rsidRDefault="00494CD7" w:rsidP="00C57127">
            <w:pPr>
              <w:rPr>
                <w:rFonts w:cs="Calibri"/>
              </w:rPr>
            </w:pPr>
            <w:r w:rsidRPr="00B54C07">
              <w:rPr>
                <w:rFonts w:cs="Calibri"/>
              </w:rPr>
              <w:t xml:space="preserve">The importance of </w:t>
            </w:r>
            <w:r w:rsidR="00C57127">
              <w:rPr>
                <w:rFonts w:cs="Calibri"/>
              </w:rPr>
              <w:t>people’s</w:t>
            </w:r>
            <w:r w:rsidRPr="00B54C07">
              <w:rPr>
                <w:rFonts w:cs="Calibri"/>
              </w:rPr>
              <w:t xml:space="preserve"> narratives and feedback.</w:t>
            </w:r>
          </w:p>
        </w:tc>
        <w:tc>
          <w:tcPr>
            <w:tcW w:w="3402" w:type="dxa"/>
            <w:shd w:val="clear" w:color="auto" w:fill="E7BCEE"/>
          </w:tcPr>
          <w:p w14:paraId="1BE432F9" w14:textId="77777777" w:rsidR="00270F6F" w:rsidRPr="005A4A45" w:rsidRDefault="00270F6F" w:rsidP="003143BB">
            <w:pPr>
              <w:rPr>
                <w:rFonts w:cs="Calibri"/>
              </w:rPr>
            </w:pPr>
          </w:p>
        </w:tc>
        <w:tc>
          <w:tcPr>
            <w:tcW w:w="3119" w:type="dxa"/>
            <w:vMerge/>
            <w:shd w:val="clear" w:color="auto" w:fill="ECD3F1"/>
          </w:tcPr>
          <w:p w14:paraId="1C842DDC" w14:textId="77777777" w:rsidR="00270F6F" w:rsidRPr="009F0559" w:rsidRDefault="00270F6F" w:rsidP="003143BB">
            <w:pPr>
              <w:rPr>
                <w:rFonts w:cs="Calibri"/>
                <w:b/>
              </w:rPr>
            </w:pPr>
          </w:p>
        </w:tc>
      </w:tr>
      <w:tr w:rsidR="005F06DF" w:rsidRPr="003B15A8" w14:paraId="2D782074" w14:textId="77777777" w:rsidTr="003143BB">
        <w:tc>
          <w:tcPr>
            <w:tcW w:w="9918" w:type="dxa"/>
            <w:gridSpan w:val="3"/>
            <w:shd w:val="clear" w:color="auto" w:fill="C16ADC"/>
          </w:tcPr>
          <w:p w14:paraId="5190A6A2" w14:textId="77777777" w:rsidR="00523862" w:rsidRPr="00523862" w:rsidRDefault="005F06DF" w:rsidP="003143BB">
            <w:pPr>
              <w:rPr>
                <w:rFonts w:cs="Calibri"/>
                <w:b/>
              </w:rPr>
            </w:pPr>
            <w:r w:rsidRPr="00523862">
              <w:rPr>
                <w:rFonts w:cs="Calibri"/>
                <w:b/>
              </w:rPr>
              <w:t xml:space="preserve">Quality improvement and </w:t>
            </w:r>
            <w:r w:rsidR="00C57127">
              <w:rPr>
                <w:rFonts w:cs="Calibri"/>
                <w:b/>
              </w:rPr>
              <w:t xml:space="preserve">people’s </w:t>
            </w:r>
            <w:r w:rsidRPr="00523862">
              <w:rPr>
                <w:rFonts w:cs="Calibri"/>
                <w:b/>
              </w:rPr>
              <w:t>safety knowledge and skills</w:t>
            </w:r>
            <w:r w:rsidR="00523862" w:rsidRPr="00523862">
              <w:rPr>
                <w:rFonts w:cs="Calibri"/>
                <w:b/>
              </w:rPr>
              <w:t>.</w:t>
            </w:r>
          </w:p>
          <w:p w14:paraId="35558911" w14:textId="668AF0BA" w:rsidR="005F06DF" w:rsidRPr="003B15A8" w:rsidRDefault="005F06DF" w:rsidP="00BA6D24">
            <w:pPr>
              <w:rPr>
                <w:rFonts w:cs="Calibri"/>
                <w:i/>
                <w:highlight w:val="darkGray"/>
              </w:rPr>
            </w:pPr>
            <w:r w:rsidRPr="005F06DF">
              <w:rPr>
                <w:rFonts w:cs="Calibri"/>
                <w:i/>
              </w:rPr>
              <w:t>Using appropriate tools, methods</w:t>
            </w:r>
            <w:r w:rsidR="00D129E8">
              <w:rPr>
                <w:rFonts w:cs="Calibri"/>
                <w:i/>
              </w:rPr>
              <w:t>,</w:t>
            </w:r>
            <w:r w:rsidRPr="005F06DF">
              <w:rPr>
                <w:rFonts w:cs="Calibri"/>
                <w:i/>
              </w:rPr>
              <w:t xml:space="preserve"> and techniques to improve the quality and safety of </w:t>
            </w:r>
            <w:r w:rsidR="00BA6D24">
              <w:rPr>
                <w:rFonts w:cs="Calibri"/>
                <w:i/>
              </w:rPr>
              <w:t>service delivery.</w:t>
            </w:r>
          </w:p>
        </w:tc>
      </w:tr>
      <w:tr w:rsidR="005F06DF" w:rsidRPr="00CE37CF" w14:paraId="34A769F0" w14:textId="77777777" w:rsidTr="003143BB">
        <w:tc>
          <w:tcPr>
            <w:tcW w:w="3397" w:type="dxa"/>
            <w:shd w:val="clear" w:color="auto" w:fill="D892E6"/>
          </w:tcPr>
          <w:p w14:paraId="7481BC5B" w14:textId="77777777" w:rsidR="005F06DF" w:rsidRDefault="005F06DF" w:rsidP="003143BB">
            <w:pPr>
              <w:rPr>
                <w:rFonts w:cs="Calibri"/>
              </w:rPr>
            </w:pPr>
            <w:r>
              <w:rPr>
                <w:rFonts w:cs="Calibri"/>
                <w:b/>
              </w:rPr>
              <w:t xml:space="preserve">The members of the governance/board/director(s) </w:t>
            </w:r>
            <w:r w:rsidRPr="00B606A4">
              <w:rPr>
                <w:rFonts w:cs="Calibri"/>
                <w:b/>
              </w:rPr>
              <w:t>have knowledge of:</w:t>
            </w:r>
          </w:p>
        </w:tc>
        <w:tc>
          <w:tcPr>
            <w:tcW w:w="3402" w:type="dxa"/>
            <w:shd w:val="clear" w:color="auto" w:fill="E7BCEE"/>
          </w:tcPr>
          <w:p w14:paraId="3023F46F" w14:textId="77777777" w:rsidR="005F06DF" w:rsidRPr="00B61AA9" w:rsidRDefault="005F06DF" w:rsidP="004247B6">
            <w:pPr>
              <w:rPr>
                <w:rFonts w:cs="Calibri"/>
                <w:highlight w:val="darkGray"/>
              </w:rPr>
            </w:pPr>
            <w:r>
              <w:rPr>
                <w:rFonts w:cs="Calibri"/>
                <w:b/>
              </w:rPr>
              <w:t>The members of th</w:t>
            </w:r>
            <w:r w:rsidR="004247B6">
              <w:rPr>
                <w:rFonts w:cs="Calibri"/>
                <w:b/>
              </w:rPr>
              <w:t>e governance/board/director(s)</w:t>
            </w:r>
            <w:r>
              <w:rPr>
                <w:rFonts w:cs="Calibri"/>
                <w:b/>
              </w:rPr>
              <w:t>:</w:t>
            </w:r>
          </w:p>
        </w:tc>
        <w:tc>
          <w:tcPr>
            <w:tcW w:w="3119" w:type="dxa"/>
            <w:shd w:val="clear" w:color="auto" w:fill="ECD3F1"/>
          </w:tcPr>
          <w:p w14:paraId="6E650616" w14:textId="77777777" w:rsidR="005F06DF" w:rsidRPr="00CE37CF" w:rsidRDefault="005F06DF" w:rsidP="004247B6">
            <w:pPr>
              <w:rPr>
                <w:rFonts w:cs="Calibri"/>
              </w:rPr>
            </w:pPr>
            <w:r w:rsidRPr="009F0559">
              <w:rPr>
                <w:rFonts w:cs="Calibri"/>
                <w:b/>
              </w:rPr>
              <w:t xml:space="preserve">Action taken by </w:t>
            </w:r>
            <w:r>
              <w:rPr>
                <w:rFonts w:cs="Calibri"/>
                <w:b/>
              </w:rPr>
              <w:t>the governance/board/director(s)</w:t>
            </w:r>
            <w:r w:rsidR="004247B6">
              <w:rPr>
                <w:rFonts w:cs="Calibri"/>
                <w:b/>
              </w:rPr>
              <w:t>:</w:t>
            </w:r>
          </w:p>
        </w:tc>
      </w:tr>
      <w:tr w:rsidR="0051316D" w:rsidRPr="00CE37CF" w14:paraId="76BB40EC" w14:textId="77777777" w:rsidTr="003143BB">
        <w:tc>
          <w:tcPr>
            <w:tcW w:w="3397" w:type="dxa"/>
            <w:shd w:val="clear" w:color="auto" w:fill="D892E6"/>
          </w:tcPr>
          <w:p w14:paraId="1597DE0D" w14:textId="77777777" w:rsidR="0051316D" w:rsidRPr="000520AC" w:rsidRDefault="0051316D" w:rsidP="00C57127">
            <w:pPr>
              <w:rPr>
                <w:rFonts w:cs="Calibri"/>
              </w:rPr>
            </w:pPr>
            <w:r w:rsidRPr="000520AC">
              <w:rPr>
                <w:rFonts w:cs="Calibri"/>
              </w:rPr>
              <w:t>The current context of health care improvement and</w:t>
            </w:r>
            <w:r w:rsidR="00C57127">
              <w:rPr>
                <w:rFonts w:cs="Calibri"/>
              </w:rPr>
              <w:t xml:space="preserve"> safety.</w:t>
            </w:r>
          </w:p>
        </w:tc>
        <w:tc>
          <w:tcPr>
            <w:tcW w:w="3402" w:type="dxa"/>
            <w:shd w:val="clear" w:color="auto" w:fill="E7BCEE"/>
          </w:tcPr>
          <w:p w14:paraId="7E2E6598" w14:textId="77777777" w:rsidR="0051316D" w:rsidRPr="000520AC" w:rsidRDefault="0051316D" w:rsidP="0051316D">
            <w:pPr>
              <w:rPr>
                <w:rFonts w:cs="Calibri"/>
              </w:rPr>
            </w:pPr>
            <w:r w:rsidRPr="000520AC">
              <w:rPr>
                <w:rFonts w:cs="Calibri"/>
              </w:rPr>
              <w:t>Define their roles and meet their responsibilities for quality and safety</w:t>
            </w:r>
            <w:r>
              <w:rPr>
                <w:rFonts w:cs="Calibri"/>
              </w:rPr>
              <w:t>.</w:t>
            </w:r>
          </w:p>
        </w:tc>
        <w:tc>
          <w:tcPr>
            <w:tcW w:w="3119" w:type="dxa"/>
            <w:vMerge w:val="restart"/>
            <w:shd w:val="clear" w:color="auto" w:fill="ECD3F1"/>
          </w:tcPr>
          <w:p w14:paraId="54FC865B" w14:textId="77777777" w:rsidR="0051316D" w:rsidRPr="000520AC" w:rsidRDefault="0051316D" w:rsidP="0051316D">
            <w:pPr>
              <w:rPr>
                <w:rFonts w:cs="Calibri"/>
              </w:rPr>
            </w:pPr>
            <w:r w:rsidRPr="000520AC">
              <w:rPr>
                <w:rFonts w:cs="Calibri"/>
              </w:rPr>
              <w:t>Build board capability in quality and safety.</w:t>
            </w:r>
          </w:p>
        </w:tc>
      </w:tr>
      <w:tr w:rsidR="0051316D" w:rsidRPr="00CE37CF" w14:paraId="59DC34F4" w14:textId="77777777" w:rsidTr="003143BB">
        <w:tc>
          <w:tcPr>
            <w:tcW w:w="3397" w:type="dxa"/>
            <w:shd w:val="clear" w:color="auto" w:fill="D892E6"/>
          </w:tcPr>
          <w:p w14:paraId="08B6A535" w14:textId="77777777" w:rsidR="0051316D" w:rsidRPr="000520AC" w:rsidRDefault="0051316D" w:rsidP="0051316D">
            <w:pPr>
              <w:rPr>
                <w:rFonts w:cs="Calibri"/>
              </w:rPr>
            </w:pPr>
            <w:r>
              <w:rPr>
                <w:rFonts w:cs="Calibri"/>
              </w:rPr>
              <w:t>O</w:t>
            </w:r>
            <w:r w:rsidRPr="000520AC">
              <w:rPr>
                <w:rFonts w:cs="Calibri"/>
              </w:rPr>
              <w:t>perational risk management systems</w:t>
            </w:r>
            <w:r>
              <w:rPr>
                <w:rFonts w:cs="Calibri"/>
              </w:rPr>
              <w:t>.</w:t>
            </w:r>
          </w:p>
        </w:tc>
        <w:tc>
          <w:tcPr>
            <w:tcW w:w="3402" w:type="dxa"/>
            <w:shd w:val="clear" w:color="auto" w:fill="E7BCEE"/>
          </w:tcPr>
          <w:p w14:paraId="61ECA550" w14:textId="77777777" w:rsidR="0051316D" w:rsidRPr="000520AC" w:rsidRDefault="0051316D" w:rsidP="004247B6">
            <w:pPr>
              <w:rPr>
                <w:rFonts w:cs="Calibri"/>
              </w:rPr>
            </w:pPr>
            <w:r w:rsidRPr="000520AC">
              <w:rPr>
                <w:rFonts w:cs="Calibri"/>
              </w:rPr>
              <w:t xml:space="preserve">Ensure resources and expertise are appropriately allocated to achieve quality and </w:t>
            </w:r>
            <w:r w:rsidR="004247B6">
              <w:rPr>
                <w:rFonts w:cs="Calibri"/>
              </w:rPr>
              <w:t xml:space="preserve">people’s </w:t>
            </w:r>
            <w:r w:rsidRPr="000520AC">
              <w:rPr>
                <w:rFonts w:cs="Calibri"/>
              </w:rPr>
              <w:t>safety goals</w:t>
            </w:r>
            <w:r>
              <w:rPr>
                <w:rFonts w:cs="Calibri"/>
              </w:rPr>
              <w:t>.</w:t>
            </w:r>
          </w:p>
        </w:tc>
        <w:tc>
          <w:tcPr>
            <w:tcW w:w="3119" w:type="dxa"/>
            <w:vMerge/>
            <w:shd w:val="clear" w:color="auto" w:fill="ECD3F1"/>
          </w:tcPr>
          <w:p w14:paraId="4E8EDDB5" w14:textId="77777777" w:rsidR="0051316D" w:rsidRPr="009F0559" w:rsidRDefault="0051316D" w:rsidP="0051316D">
            <w:pPr>
              <w:rPr>
                <w:rFonts w:cs="Calibri"/>
                <w:b/>
              </w:rPr>
            </w:pPr>
          </w:p>
        </w:tc>
      </w:tr>
      <w:tr w:rsidR="00952117" w:rsidRPr="00CE37CF" w14:paraId="449B9781" w14:textId="77777777" w:rsidTr="003143BB">
        <w:tc>
          <w:tcPr>
            <w:tcW w:w="3397" w:type="dxa"/>
            <w:shd w:val="clear" w:color="auto" w:fill="D892E6"/>
          </w:tcPr>
          <w:p w14:paraId="6FE86A6D" w14:textId="77777777" w:rsidR="00952117" w:rsidRPr="000520AC" w:rsidRDefault="00952117" w:rsidP="00C57127">
            <w:pPr>
              <w:rPr>
                <w:rFonts w:cs="Calibri"/>
              </w:rPr>
            </w:pPr>
            <w:r w:rsidRPr="000520AC">
              <w:rPr>
                <w:rFonts w:cs="Calibri"/>
              </w:rPr>
              <w:t xml:space="preserve">The importance of a </w:t>
            </w:r>
            <w:r w:rsidR="00C57127">
              <w:rPr>
                <w:rFonts w:cs="Calibri"/>
              </w:rPr>
              <w:t xml:space="preserve">risk/safety </w:t>
            </w:r>
            <w:r w:rsidRPr="000520AC">
              <w:rPr>
                <w:rFonts w:cs="Calibri"/>
              </w:rPr>
              <w:t>reporting system</w:t>
            </w:r>
            <w:r>
              <w:rPr>
                <w:rFonts w:cs="Calibri"/>
              </w:rPr>
              <w:t>.</w:t>
            </w:r>
          </w:p>
        </w:tc>
        <w:tc>
          <w:tcPr>
            <w:tcW w:w="3402" w:type="dxa"/>
            <w:vMerge w:val="restart"/>
            <w:shd w:val="clear" w:color="auto" w:fill="E7BCEE"/>
          </w:tcPr>
          <w:p w14:paraId="4247C61E" w14:textId="77777777" w:rsidR="00952117" w:rsidRPr="000520AC" w:rsidRDefault="00952117" w:rsidP="0051316D">
            <w:pPr>
              <w:rPr>
                <w:rFonts w:cs="Calibri"/>
              </w:rPr>
            </w:pPr>
          </w:p>
        </w:tc>
        <w:tc>
          <w:tcPr>
            <w:tcW w:w="3119" w:type="dxa"/>
            <w:vMerge/>
            <w:shd w:val="clear" w:color="auto" w:fill="ECD3F1"/>
          </w:tcPr>
          <w:p w14:paraId="568843BD" w14:textId="77777777" w:rsidR="00952117" w:rsidRPr="009F0559" w:rsidRDefault="00952117" w:rsidP="0051316D">
            <w:pPr>
              <w:rPr>
                <w:rFonts w:cs="Calibri"/>
                <w:b/>
              </w:rPr>
            </w:pPr>
          </w:p>
        </w:tc>
      </w:tr>
      <w:tr w:rsidR="00952117" w:rsidRPr="00CE37CF" w14:paraId="4EF3C9B8" w14:textId="77777777" w:rsidTr="003143BB">
        <w:tc>
          <w:tcPr>
            <w:tcW w:w="3397" w:type="dxa"/>
            <w:shd w:val="clear" w:color="auto" w:fill="D892E6"/>
          </w:tcPr>
          <w:p w14:paraId="201014A5" w14:textId="77777777" w:rsidR="00952117" w:rsidRPr="000520AC" w:rsidRDefault="00952117" w:rsidP="00C57127">
            <w:pPr>
              <w:rPr>
                <w:rFonts w:cs="Calibri"/>
              </w:rPr>
            </w:pPr>
            <w:r w:rsidRPr="000520AC">
              <w:rPr>
                <w:rFonts w:cs="Calibri"/>
              </w:rPr>
              <w:t>The key drivers of poor quality</w:t>
            </w:r>
            <w:r w:rsidR="00C57127">
              <w:rPr>
                <w:rFonts w:cs="Calibri"/>
              </w:rPr>
              <w:t xml:space="preserve"> service delivery</w:t>
            </w:r>
            <w:r w:rsidRPr="000520AC">
              <w:rPr>
                <w:rFonts w:cs="Calibri"/>
              </w:rPr>
              <w:t>: harm, waste and variation</w:t>
            </w:r>
            <w:r>
              <w:rPr>
                <w:rFonts w:cs="Calibri"/>
              </w:rPr>
              <w:t>.</w:t>
            </w:r>
          </w:p>
        </w:tc>
        <w:tc>
          <w:tcPr>
            <w:tcW w:w="3402" w:type="dxa"/>
            <w:vMerge/>
            <w:shd w:val="clear" w:color="auto" w:fill="E7BCEE"/>
          </w:tcPr>
          <w:p w14:paraId="23F4BD2F" w14:textId="77777777" w:rsidR="00952117" w:rsidRPr="000520AC" w:rsidRDefault="00952117" w:rsidP="0051316D">
            <w:pPr>
              <w:rPr>
                <w:rFonts w:cs="Calibri"/>
              </w:rPr>
            </w:pPr>
          </w:p>
        </w:tc>
        <w:tc>
          <w:tcPr>
            <w:tcW w:w="3119" w:type="dxa"/>
            <w:vMerge/>
            <w:shd w:val="clear" w:color="auto" w:fill="ECD3F1"/>
          </w:tcPr>
          <w:p w14:paraId="7F0A733C" w14:textId="77777777" w:rsidR="00952117" w:rsidRPr="009F0559" w:rsidRDefault="00952117" w:rsidP="0051316D">
            <w:pPr>
              <w:rPr>
                <w:rFonts w:cs="Calibri"/>
                <w:b/>
              </w:rPr>
            </w:pPr>
          </w:p>
        </w:tc>
      </w:tr>
      <w:tr w:rsidR="00952117" w:rsidRPr="00CE37CF" w14:paraId="71CE8417" w14:textId="77777777" w:rsidTr="003143BB">
        <w:tc>
          <w:tcPr>
            <w:tcW w:w="3397" w:type="dxa"/>
            <w:shd w:val="clear" w:color="auto" w:fill="D892E6"/>
          </w:tcPr>
          <w:p w14:paraId="798E7AAC" w14:textId="77777777" w:rsidR="00952117" w:rsidRPr="000520AC" w:rsidRDefault="00952117" w:rsidP="0051316D">
            <w:pPr>
              <w:rPr>
                <w:rFonts w:cs="Calibri"/>
              </w:rPr>
            </w:pPr>
            <w:r w:rsidRPr="000520AC">
              <w:rPr>
                <w:rFonts w:cs="Calibri"/>
              </w:rPr>
              <w:t>A systems approach to learn from failures, including the role of adverse event management and open communication</w:t>
            </w:r>
            <w:r>
              <w:rPr>
                <w:rFonts w:cs="Calibri"/>
              </w:rPr>
              <w:t>.</w:t>
            </w:r>
          </w:p>
        </w:tc>
        <w:tc>
          <w:tcPr>
            <w:tcW w:w="3402" w:type="dxa"/>
            <w:vMerge/>
            <w:shd w:val="clear" w:color="auto" w:fill="E7BCEE"/>
          </w:tcPr>
          <w:p w14:paraId="6A0508BA" w14:textId="77777777" w:rsidR="00952117" w:rsidRPr="000520AC" w:rsidRDefault="00952117" w:rsidP="0051316D">
            <w:pPr>
              <w:rPr>
                <w:rFonts w:cs="Calibri"/>
              </w:rPr>
            </w:pPr>
          </w:p>
        </w:tc>
        <w:tc>
          <w:tcPr>
            <w:tcW w:w="3119" w:type="dxa"/>
            <w:vMerge/>
            <w:shd w:val="clear" w:color="auto" w:fill="ECD3F1"/>
          </w:tcPr>
          <w:p w14:paraId="5E2CA54E" w14:textId="77777777" w:rsidR="00952117" w:rsidRPr="009F0559" w:rsidRDefault="00952117" w:rsidP="0051316D">
            <w:pPr>
              <w:rPr>
                <w:rFonts w:cs="Calibri"/>
                <w:b/>
              </w:rPr>
            </w:pPr>
          </w:p>
        </w:tc>
      </w:tr>
    </w:tbl>
    <w:p w14:paraId="1AAE4FA2" w14:textId="77777777" w:rsidR="007F00AF" w:rsidRDefault="007F00AF" w:rsidP="007F00AF"/>
    <w:p w14:paraId="2C31B545" w14:textId="77777777" w:rsidR="007F00AF" w:rsidRDefault="007F00AF" w:rsidP="007F00AF"/>
    <w:p w14:paraId="0A03F37C" w14:textId="77777777" w:rsidR="00952117" w:rsidRDefault="00952117" w:rsidP="007959B8">
      <w:pPr>
        <w:pStyle w:val="Heading2"/>
      </w:pPr>
    </w:p>
    <w:p w14:paraId="54A0803C" w14:textId="77777777" w:rsidR="00A73A1E" w:rsidRDefault="00A73A1E" w:rsidP="00A73A1E"/>
    <w:p w14:paraId="2C6473BC" w14:textId="77777777" w:rsidR="00A73A1E" w:rsidRDefault="00A73A1E" w:rsidP="00A73A1E"/>
    <w:p w14:paraId="24B8C964" w14:textId="77777777" w:rsidR="00A73A1E" w:rsidRDefault="00A73A1E" w:rsidP="00A73A1E"/>
    <w:p w14:paraId="6012CFDA" w14:textId="77777777" w:rsidR="00A73A1E" w:rsidRDefault="00A73A1E" w:rsidP="00A73A1E"/>
    <w:p w14:paraId="4CBCC5D2" w14:textId="77777777" w:rsidR="00A73A1E" w:rsidRPr="00A73A1E" w:rsidRDefault="00A73A1E" w:rsidP="00A73A1E"/>
    <w:p w14:paraId="00FDEB26" w14:textId="77777777" w:rsidR="00DD30BD" w:rsidRPr="00806E48" w:rsidRDefault="00DD30BD" w:rsidP="00DD30BD">
      <w:pPr>
        <w:rPr>
          <w:rFonts w:cs="Calibri"/>
        </w:rPr>
      </w:pPr>
    </w:p>
    <w:p w14:paraId="2832CCD3" w14:textId="77777777" w:rsidR="00C020E2" w:rsidRPr="00C020E2" w:rsidRDefault="00C020E2" w:rsidP="00C020E2">
      <w:bookmarkStart w:id="39" w:name="_Toc483235207"/>
    </w:p>
    <w:p w14:paraId="3FE88116" w14:textId="77777777" w:rsidR="00C020E2" w:rsidRPr="00C020E2" w:rsidRDefault="00C020E2" w:rsidP="00C020E2"/>
    <w:p w14:paraId="55AD0471" w14:textId="77777777" w:rsidR="00C020E2" w:rsidRPr="00C020E2" w:rsidRDefault="00C020E2" w:rsidP="00C020E2"/>
    <w:p w14:paraId="6990444E" w14:textId="77777777" w:rsidR="00C020E2" w:rsidRPr="00C020E2" w:rsidRDefault="00C020E2" w:rsidP="00C020E2"/>
    <w:p w14:paraId="5E995BB2" w14:textId="77777777" w:rsidR="00C020E2" w:rsidRPr="00C020E2" w:rsidRDefault="00C020E2" w:rsidP="00C020E2"/>
    <w:p w14:paraId="3C5FA311" w14:textId="77777777" w:rsidR="00C020E2" w:rsidRPr="00C020E2" w:rsidRDefault="00C020E2" w:rsidP="00C020E2"/>
    <w:p w14:paraId="3BFF9021" w14:textId="77777777" w:rsidR="00C020E2" w:rsidRPr="00C020E2" w:rsidRDefault="00C020E2" w:rsidP="00C020E2"/>
    <w:p w14:paraId="56490A5E" w14:textId="77777777" w:rsidR="00C020E2" w:rsidRPr="00C020E2" w:rsidRDefault="00C020E2" w:rsidP="00C020E2"/>
    <w:p w14:paraId="4B1FA3D2" w14:textId="77777777" w:rsidR="00C020E2" w:rsidRPr="00C020E2" w:rsidRDefault="00C020E2" w:rsidP="00C020E2"/>
    <w:p w14:paraId="17DC89CE" w14:textId="77777777" w:rsidR="00C020E2" w:rsidRPr="00C020E2" w:rsidRDefault="00C020E2" w:rsidP="00C020E2"/>
    <w:p w14:paraId="029F6780" w14:textId="77777777" w:rsidR="00C020E2" w:rsidRPr="00C020E2" w:rsidRDefault="00C020E2" w:rsidP="00C020E2"/>
    <w:p w14:paraId="38524DCD" w14:textId="77777777" w:rsidR="00C020E2" w:rsidRPr="00C020E2" w:rsidRDefault="00C020E2" w:rsidP="00C020E2"/>
    <w:p w14:paraId="487F8312" w14:textId="77777777" w:rsidR="00C020E2" w:rsidRPr="00C020E2" w:rsidRDefault="00C020E2" w:rsidP="00C020E2"/>
    <w:p w14:paraId="5ED432F6" w14:textId="77777777" w:rsidR="00C020E2" w:rsidRPr="00C020E2" w:rsidRDefault="00C020E2" w:rsidP="00C020E2"/>
    <w:p w14:paraId="0DB3F704" w14:textId="77777777" w:rsidR="00C020E2" w:rsidRPr="00C020E2" w:rsidRDefault="00C020E2" w:rsidP="00C020E2"/>
    <w:p w14:paraId="4C17FA4B" w14:textId="77777777" w:rsidR="00C020E2" w:rsidRPr="00C020E2" w:rsidRDefault="00C020E2" w:rsidP="00C020E2"/>
    <w:p w14:paraId="4EE9DEAB" w14:textId="77777777" w:rsidR="00C020E2" w:rsidRDefault="00C020E2" w:rsidP="00C020E2"/>
    <w:p w14:paraId="7EBFD2BE" w14:textId="77777777" w:rsidR="00C020E2" w:rsidRDefault="00C020E2" w:rsidP="00C020E2"/>
    <w:p w14:paraId="2004C8EC" w14:textId="77777777" w:rsidR="00C87BC4" w:rsidRDefault="00C87BC4" w:rsidP="00C020E2">
      <w:pPr>
        <w:sectPr w:rsidR="00C87BC4" w:rsidSect="00026857">
          <w:headerReference w:type="even" r:id="rId129"/>
          <w:headerReference w:type="default" r:id="rId130"/>
          <w:footerReference w:type="default" r:id="rId131"/>
          <w:headerReference w:type="first" r:id="rId132"/>
          <w:pgSz w:w="11906" w:h="16838"/>
          <w:pgMar w:top="815" w:right="1133" w:bottom="993" w:left="1134" w:header="284" w:footer="227" w:gutter="0"/>
          <w:cols w:space="708"/>
          <w:titlePg/>
          <w:docGrid w:linePitch="360"/>
        </w:sectPr>
      </w:pPr>
    </w:p>
    <w:p w14:paraId="729CCFFC" w14:textId="77777777" w:rsidR="00F12999" w:rsidRDefault="00F12999" w:rsidP="00F12999">
      <w:pPr>
        <w:pStyle w:val="Heading1"/>
      </w:pPr>
      <w:bookmarkStart w:id="40" w:name="_Toc87984125"/>
      <w:r>
        <w:lastRenderedPageBreak/>
        <w:t xml:space="preserve">Quality </w:t>
      </w:r>
      <w:r w:rsidR="00C27DA0">
        <w:t xml:space="preserve">improvement and safety </w:t>
      </w:r>
      <w:r w:rsidR="008C14EC">
        <w:t xml:space="preserve">activity </w:t>
      </w:r>
      <w:r w:rsidR="00EC2E45">
        <w:t>schedule</w:t>
      </w:r>
      <w:r w:rsidR="00A206CE">
        <w:t xml:space="preserve"> (examples)</w:t>
      </w:r>
      <w:bookmarkEnd w:id="40"/>
    </w:p>
    <w:p w14:paraId="04E3F6FA" w14:textId="77777777" w:rsidR="00F12999" w:rsidRDefault="00F12999" w:rsidP="00F12999"/>
    <w:tbl>
      <w:tblPr>
        <w:tblStyle w:val="TableGrid"/>
        <w:tblW w:w="14879" w:type="dxa"/>
        <w:tblLayout w:type="fixed"/>
        <w:tblLook w:val="04A0" w:firstRow="1" w:lastRow="0" w:firstColumn="1" w:lastColumn="0" w:noHBand="0" w:noVBand="1"/>
      </w:tblPr>
      <w:tblGrid>
        <w:gridCol w:w="1129"/>
        <w:gridCol w:w="1134"/>
        <w:gridCol w:w="1144"/>
        <w:gridCol w:w="1195"/>
        <w:gridCol w:w="1181"/>
        <w:gridCol w:w="1136"/>
        <w:gridCol w:w="1104"/>
        <w:gridCol w:w="1135"/>
        <w:gridCol w:w="1185"/>
        <w:gridCol w:w="1134"/>
        <w:gridCol w:w="1134"/>
        <w:gridCol w:w="1134"/>
        <w:gridCol w:w="1134"/>
      </w:tblGrid>
      <w:tr w:rsidR="00A332F9" w14:paraId="7C1BFAED" w14:textId="77777777" w:rsidTr="00A332F9">
        <w:tc>
          <w:tcPr>
            <w:tcW w:w="1129" w:type="dxa"/>
            <w:shd w:val="clear" w:color="auto" w:fill="E7E6E6" w:themeFill="background2"/>
          </w:tcPr>
          <w:p w14:paraId="3886952F" w14:textId="77777777" w:rsidR="00F12999" w:rsidRPr="001E3D55" w:rsidRDefault="00F12999" w:rsidP="002F5B9D">
            <w:pPr>
              <w:rPr>
                <w:b/>
                <w:sz w:val="20"/>
                <w:szCs w:val="20"/>
              </w:rPr>
            </w:pPr>
            <w:r w:rsidRPr="001E3D55">
              <w:rPr>
                <w:b/>
                <w:sz w:val="20"/>
                <w:szCs w:val="20"/>
              </w:rPr>
              <w:t>Activity</w:t>
            </w:r>
          </w:p>
        </w:tc>
        <w:tc>
          <w:tcPr>
            <w:tcW w:w="1134" w:type="dxa"/>
            <w:shd w:val="clear" w:color="auto" w:fill="E7E6E6" w:themeFill="background2"/>
          </w:tcPr>
          <w:p w14:paraId="1E16070A" w14:textId="77777777" w:rsidR="00F12999" w:rsidRPr="001E3D55" w:rsidRDefault="00F12999" w:rsidP="002F5B9D">
            <w:pPr>
              <w:rPr>
                <w:b/>
                <w:sz w:val="20"/>
                <w:szCs w:val="20"/>
              </w:rPr>
            </w:pPr>
            <w:r w:rsidRPr="001E3D55">
              <w:rPr>
                <w:b/>
                <w:sz w:val="20"/>
                <w:szCs w:val="20"/>
              </w:rPr>
              <w:t>January</w:t>
            </w:r>
          </w:p>
        </w:tc>
        <w:tc>
          <w:tcPr>
            <w:tcW w:w="1144" w:type="dxa"/>
            <w:shd w:val="clear" w:color="auto" w:fill="E7E6E6" w:themeFill="background2"/>
          </w:tcPr>
          <w:p w14:paraId="4E18D1BD" w14:textId="77777777" w:rsidR="00F12999" w:rsidRPr="001E3D55" w:rsidRDefault="00F12999" w:rsidP="002F5B9D">
            <w:pPr>
              <w:rPr>
                <w:b/>
                <w:sz w:val="20"/>
                <w:szCs w:val="20"/>
              </w:rPr>
            </w:pPr>
            <w:r w:rsidRPr="001E3D55">
              <w:rPr>
                <w:b/>
                <w:sz w:val="20"/>
                <w:szCs w:val="20"/>
              </w:rPr>
              <w:t>February</w:t>
            </w:r>
          </w:p>
        </w:tc>
        <w:tc>
          <w:tcPr>
            <w:tcW w:w="1195" w:type="dxa"/>
            <w:shd w:val="clear" w:color="auto" w:fill="E7E6E6" w:themeFill="background2"/>
          </w:tcPr>
          <w:p w14:paraId="293327F6" w14:textId="77777777" w:rsidR="00F12999" w:rsidRPr="001E3D55" w:rsidRDefault="00F12999" w:rsidP="002F5B9D">
            <w:pPr>
              <w:rPr>
                <w:b/>
                <w:sz w:val="20"/>
                <w:szCs w:val="20"/>
              </w:rPr>
            </w:pPr>
            <w:r w:rsidRPr="001E3D55">
              <w:rPr>
                <w:b/>
                <w:sz w:val="20"/>
                <w:szCs w:val="20"/>
              </w:rPr>
              <w:t>March</w:t>
            </w:r>
          </w:p>
        </w:tc>
        <w:tc>
          <w:tcPr>
            <w:tcW w:w="1181" w:type="dxa"/>
            <w:shd w:val="clear" w:color="auto" w:fill="E7E6E6" w:themeFill="background2"/>
          </w:tcPr>
          <w:p w14:paraId="2A90DC37" w14:textId="77777777" w:rsidR="00F12999" w:rsidRPr="001E3D55" w:rsidRDefault="00F12999" w:rsidP="002F5B9D">
            <w:pPr>
              <w:rPr>
                <w:b/>
                <w:sz w:val="20"/>
                <w:szCs w:val="20"/>
              </w:rPr>
            </w:pPr>
            <w:r w:rsidRPr="001E3D55">
              <w:rPr>
                <w:b/>
                <w:sz w:val="20"/>
                <w:szCs w:val="20"/>
              </w:rPr>
              <w:t>April</w:t>
            </w:r>
          </w:p>
        </w:tc>
        <w:tc>
          <w:tcPr>
            <w:tcW w:w="1136" w:type="dxa"/>
            <w:shd w:val="clear" w:color="auto" w:fill="E7E6E6" w:themeFill="background2"/>
          </w:tcPr>
          <w:p w14:paraId="125CE746" w14:textId="77777777" w:rsidR="00F12999" w:rsidRPr="001E3D55" w:rsidRDefault="00F12999" w:rsidP="002F5B9D">
            <w:pPr>
              <w:rPr>
                <w:b/>
                <w:sz w:val="20"/>
                <w:szCs w:val="20"/>
              </w:rPr>
            </w:pPr>
            <w:r w:rsidRPr="001E3D55">
              <w:rPr>
                <w:b/>
                <w:sz w:val="20"/>
                <w:szCs w:val="20"/>
              </w:rPr>
              <w:t>May</w:t>
            </w:r>
          </w:p>
        </w:tc>
        <w:tc>
          <w:tcPr>
            <w:tcW w:w="1104" w:type="dxa"/>
            <w:shd w:val="clear" w:color="auto" w:fill="E7E6E6" w:themeFill="background2"/>
          </w:tcPr>
          <w:p w14:paraId="1121323D" w14:textId="77777777" w:rsidR="00F12999" w:rsidRPr="001E3D55" w:rsidRDefault="00F12999" w:rsidP="002F5B9D">
            <w:pPr>
              <w:rPr>
                <w:b/>
                <w:sz w:val="20"/>
                <w:szCs w:val="20"/>
              </w:rPr>
            </w:pPr>
            <w:r w:rsidRPr="001E3D55">
              <w:rPr>
                <w:b/>
                <w:sz w:val="20"/>
                <w:szCs w:val="20"/>
              </w:rPr>
              <w:t>June</w:t>
            </w:r>
          </w:p>
        </w:tc>
        <w:tc>
          <w:tcPr>
            <w:tcW w:w="1135" w:type="dxa"/>
            <w:shd w:val="clear" w:color="auto" w:fill="E7E6E6" w:themeFill="background2"/>
          </w:tcPr>
          <w:p w14:paraId="4190FE6A" w14:textId="77777777" w:rsidR="00F12999" w:rsidRPr="001E3D55" w:rsidRDefault="00F12999" w:rsidP="002F5B9D">
            <w:pPr>
              <w:rPr>
                <w:b/>
                <w:sz w:val="20"/>
                <w:szCs w:val="20"/>
              </w:rPr>
            </w:pPr>
            <w:r w:rsidRPr="001E3D55">
              <w:rPr>
                <w:b/>
                <w:sz w:val="20"/>
                <w:szCs w:val="20"/>
              </w:rPr>
              <w:t>July</w:t>
            </w:r>
          </w:p>
        </w:tc>
        <w:tc>
          <w:tcPr>
            <w:tcW w:w="1185" w:type="dxa"/>
            <w:shd w:val="clear" w:color="auto" w:fill="E7E6E6" w:themeFill="background2"/>
          </w:tcPr>
          <w:p w14:paraId="727D0172" w14:textId="77777777" w:rsidR="00F12999" w:rsidRPr="001E3D55" w:rsidRDefault="00F12999" w:rsidP="002F5B9D">
            <w:pPr>
              <w:rPr>
                <w:b/>
                <w:sz w:val="20"/>
                <w:szCs w:val="20"/>
              </w:rPr>
            </w:pPr>
            <w:r w:rsidRPr="001E3D55">
              <w:rPr>
                <w:b/>
                <w:sz w:val="20"/>
                <w:szCs w:val="20"/>
              </w:rPr>
              <w:t>August</w:t>
            </w:r>
          </w:p>
        </w:tc>
        <w:tc>
          <w:tcPr>
            <w:tcW w:w="1134" w:type="dxa"/>
            <w:shd w:val="clear" w:color="auto" w:fill="E7E6E6" w:themeFill="background2"/>
          </w:tcPr>
          <w:p w14:paraId="40AD638E" w14:textId="77777777" w:rsidR="00F12999" w:rsidRPr="001E3D55" w:rsidRDefault="00F12999" w:rsidP="002F5B9D">
            <w:pPr>
              <w:rPr>
                <w:b/>
                <w:sz w:val="20"/>
                <w:szCs w:val="20"/>
              </w:rPr>
            </w:pPr>
            <w:r w:rsidRPr="001E3D55">
              <w:rPr>
                <w:b/>
                <w:sz w:val="20"/>
                <w:szCs w:val="20"/>
              </w:rPr>
              <w:t>September</w:t>
            </w:r>
          </w:p>
        </w:tc>
        <w:tc>
          <w:tcPr>
            <w:tcW w:w="1134" w:type="dxa"/>
            <w:shd w:val="clear" w:color="auto" w:fill="E7E6E6" w:themeFill="background2"/>
          </w:tcPr>
          <w:p w14:paraId="56D12337" w14:textId="77777777" w:rsidR="00F12999" w:rsidRPr="001E3D55" w:rsidRDefault="00F12999" w:rsidP="002F5B9D">
            <w:pPr>
              <w:rPr>
                <w:b/>
                <w:sz w:val="20"/>
                <w:szCs w:val="20"/>
              </w:rPr>
            </w:pPr>
            <w:r w:rsidRPr="001E3D55">
              <w:rPr>
                <w:b/>
                <w:sz w:val="20"/>
                <w:szCs w:val="20"/>
              </w:rPr>
              <w:t>October</w:t>
            </w:r>
          </w:p>
        </w:tc>
        <w:tc>
          <w:tcPr>
            <w:tcW w:w="1134" w:type="dxa"/>
            <w:shd w:val="clear" w:color="auto" w:fill="E7E6E6" w:themeFill="background2"/>
          </w:tcPr>
          <w:p w14:paraId="3040CCA6" w14:textId="77777777" w:rsidR="00F12999" w:rsidRPr="001E3D55" w:rsidRDefault="00F12999" w:rsidP="002F5B9D">
            <w:pPr>
              <w:rPr>
                <w:b/>
                <w:sz w:val="20"/>
                <w:szCs w:val="20"/>
              </w:rPr>
            </w:pPr>
            <w:r w:rsidRPr="001E3D55">
              <w:rPr>
                <w:b/>
                <w:sz w:val="20"/>
                <w:szCs w:val="20"/>
              </w:rPr>
              <w:t>November</w:t>
            </w:r>
          </w:p>
        </w:tc>
        <w:tc>
          <w:tcPr>
            <w:tcW w:w="1134" w:type="dxa"/>
            <w:shd w:val="clear" w:color="auto" w:fill="E7E6E6" w:themeFill="background2"/>
          </w:tcPr>
          <w:p w14:paraId="40F7C3B6" w14:textId="77777777" w:rsidR="00F12999" w:rsidRPr="001E3D55" w:rsidRDefault="00F12999" w:rsidP="002F5B9D">
            <w:pPr>
              <w:rPr>
                <w:b/>
                <w:sz w:val="20"/>
                <w:szCs w:val="20"/>
              </w:rPr>
            </w:pPr>
            <w:r w:rsidRPr="001E3D55">
              <w:rPr>
                <w:b/>
                <w:sz w:val="20"/>
                <w:szCs w:val="20"/>
              </w:rPr>
              <w:t>December</w:t>
            </w:r>
          </w:p>
        </w:tc>
      </w:tr>
      <w:tr w:rsidR="00A332F9" w14:paraId="360BBDD1" w14:textId="77777777" w:rsidTr="00A332F9">
        <w:tc>
          <w:tcPr>
            <w:tcW w:w="1129" w:type="dxa"/>
          </w:tcPr>
          <w:p w14:paraId="58763FD2" w14:textId="77777777" w:rsidR="00B765C5" w:rsidRPr="00A332F9" w:rsidRDefault="00B765C5" w:rsidP="00B765C5">
            <w:pPr>
              <w:rPr>
                <w:b/>
                <w:sz w:val="20"/>
                <w:szCs w:val="20"/>
              </w:rPr>
            </w:pPr>
            <w:r w:rsidRPr="00A332F9">
              <w:rPr>
                <w:b/>
                <w:sz w:val="20"/>
                <w:szCs w:val="20"/>
              </w:rPr>
              <w:t>Audit</w:t>
            </w:r>
          </w:p>
        </w:tc>
        <w:tc>
          <w:tcPr>
            <w:tcW w:w="1134" w:type="dxa"/>
            <w:shd w:val="clear" w:color="auto" w:fill="auto"/>
          </w:tcPr>
          <w:p w14:paraId="4B7B4084" w14:textId="77777777" w:rsidR="00B765C5" w:rsidRDefault="008C14EC" w:rsidP="00B765C5">
            <w:pPr>
              <w:rPr>
                <w:sz w:val="18"/>
                <w:szCs w:val="18"/>
              </w:rPr>
            </w:pPr>
            <w:r>
              <w:rPr>
                <w:sz w:val="18"/>
                <w:szCs w:val="18"/>
              </w:rPr>
              <w:t>Medication system</w:t>
            </w:r>
          </w:p>
          <w:p w14:paraId="5266F100" w14:textId="77777777" w:rsidR="008C14EC" w:rsidRPr="00767330" w:rsidRDefault="008C14EC" w:rsidP="00B765C5">
            <w:pPr>
              <w:rPr>
                <w:sz w:val="18"/>
                <w:szCs w:val="18"/>
              </w:rPr>
            </w:pPr>
          </w:p>
        </w:tc>
        <w:tc>
          <w:tcPr>
            <w:tcW w:w="1144" w:type="dxa"/>
            <w:shd w:val="clear" w:color="auto" w:fill="auto"/>
          </w:tcPr>
          <w:p w14:paraId="5238802A" w14:textId="77777777" w:rsidR="00B765C5" w:rsidRPr="00F60F1E" w:rsidRDefault="008C14EC" w:rsidP="00B765C5">
            <w:pPr>
              <w:rPr>
                <w:sz w:val="18"/>
                <w:szCs w:val="18"/>
              </w:rPr>
            </w:pPr>
            <w:r>
              <w:rPr>
                <w:sz w:val="18"/>
                <w:szCs w:val="18"/>
              </w:rPr>
              <w:t>HR records</w:t>
            </w:r>
          </w:p>
        </w:tc>
        <w:tc>
          <w:tcPr>
            <w:tcW w:w="1195" w:type="dxa"/>
            <w:shd w:val="clear" w:color="auto" w:fill="auto"/>
          </w:tcPr>
          <w:p w14:paraId="5C99AC10" w14:textId="77777777" w:rsidR="00B765C5" w:rsidRPr="00F60F1E" w:rsidRDefault="008C14EC" w:rsidP="00B765C5">
            <w:pPr>
              <w:rPr>
                <w:sz w:val="18"/>
                <w:szCs w:val="18"/>
              </w:rPr>
            </w:pPr>
            <w:r>
              <w:rPr>
                <w:sz w:val="18"/>
                <w:szCs w:val="18"/>
              </w:rPr>
              <w:t>Health records</w:t>
            </w:r>
          </w:p>
        </w:tc>
        <w:tc>
          <w:tcPr>
            <w:tcW w:w="1181" w:type="dxa"/>
            <w:shd w:val="clear" w:color="auto" w:fill="auto"/>
          </w:tcPr>
          <w:p w14:paraId="0E6AD5BB" w14:textId="77777777" w:rsidR="00B765C5" w:rsidRPr="002F5B9D" w:rsidRDefault="00B765C5" w:rsidP="00B765C5">
            <w:pPr>
              <w:rPr>
                <w:sz w:val="18"/>
                <w:szCs w:val="18"/>
              </w:rPr>
            </w:pPr>
          </w:p>
        </w:tc>
        <w:tc>
          <w:tcPr>
            <w:tcW w:w="1136" w:type="dxa"/>
            <w:shd w:val="clear" w:color="auto" w:fill="auto"/>
          </w:tcPr>
          <w:p w14:paraId="33961A56" w14:textId="77777777" w:rsidR="00B765C5" w:rsidRPr="002F5B9D" w:rsidRDefault="00B765C5" w:rsidP="00B765C5">
            <w:pPr>
              <w:rPr>
                <w:sz w:val="18"/>
                <w:szCs w:val="18"/>
              </w:rPr>
            </w:pPr>
          </w:p>
        </w:tc>
        <w:tc>
          <w:tcPr>
            <w:tcW w:w="1104" w:type="dxa"/>
            <w:shd w:val="clear" w:color="auto" w:fill="auto"/>
          </w:tcPr>
          <w:p w14:paraId="207D1FF3" w14:textId="77777777" w:rsidR="00B765C5" w:rsidRPr="002F5B9D" w:rsidRDefault="00B765C5" w:rsidP="00B765C5">
            <w:pPr>
              <w:rPr>
                <w:sz w:val="18"/>
                <w:szCs w:val="18"/>
              </w:rPr>
            </w:pPr>
          </w:p>
        </w:tc>
        <w:tc>
          <w:tcPr>
            <w:tcW w:w="1135" w:type="dxa"/>
            <w:shd w:val="clear" w:color="auto" w:fill="auto"/>
          </w:tcPr>
          <w:p w14:paraId="7B3F646C" w14:textId="77777777" w:rsidR="00B765C5" w:rsidRPr="00767330" w:rsidRDefault="00B765C5" w:rsidP="00B765C5">
            <w:pPr>
              <w:rPr>
                <w:sz w:val="18"/>
                <w:szCs w:val="18"/>
              </w:rPr>
            </w:pPr>
          </w:p>
        </w:tc>
        <w:tc>
          <w:tcPr>
            <w:tcW w:w="1185" w:type="dxa"/>
            <w:shd w:val="clear" w:color="auto" w:fill="auto"/>
          </w:tcPr>
          <w:p w14:paraId="49FC7773" w14:textId="77777777" w:rsidR="00B765C5" w:rsidRPr="00F60F1E" w:rsidRDefault="00B765C5" w:rsidP="00B765C5">
            <w:pPr>
              <w:rPr>
                <w:sz w:val="18"/>
                <w:szCs w:val="18"/>
              </w:rPr>
            </w:pPr>
          </w:p>
        </w:tc>
        <w:tc>
          <w:tcPr>
            <w:tcW w:w="1134" w:type="dxa"/>
            <w:shd w:val="clear" w:color="auto" w:fill="auto"/>
          </w:tcPr>
          <w:p w14:paraId="757F4620" w14:textId="77777777" w:rsidR="00B765C5" w:rsidRPr="00F60F1E" w:rsidRDefault="00B765C5" w:rsidP="00B765C5">
            <w:pPr>
              <w:rPr>
                <w:sz w:val="18"/>
                <w:szCs w:val="18"/>
              </w:rPr>
            </w:pPr>
          </w:p>
        </w:tc>
        <w:tc>
          <w:tcPr>
            <w:tcW w:w="1134" w:type="dxa"/>
            <w:shd w:val="clear" w:color="auto" w:fill="auto"/>
          </w:tcPr>
          <w:p w14:paraId="2EB2212D" w14:textId="77777777" w:rsidR="00B765C5" w:rsidRPr="002F5B9D" w:rsidRDefault="00B765C5" w:rsidP="00B765C5">
            <w:pPr>
              <w:rPr>
                <w:sz w:val="18"/>
                <w:szCs w:val="18"/>
              </w:rPr>
            </w:pPr>
          </w:p>
        </w:tc>
        <w:tc>
          <w:tcPr>
            <w:tcW w:w="1134" w:type="dxa"/>
            <w:shd w:val="clear" w:color="auto" w:fill="auto"/>
          </w:tcPr>
          <w:p w14:paraId="02AF9664" w14:textId="77777777" w:rsidR="00B765C5" w:rsidRPr="002F5B9D" w:rsidRDefault="00B765C5" w:rsidP="00B765C5">
            <w:pPr>
              <w:rPr>
                <w:sz w:val="18"/>
                <w:szCs w:val="18"/>
              </w:rPr>
            </w:pPr>
          </w:p>
        </w:tc>
        <w:tc>
          <w:tcPr>
            <w:tcW w:w="1134" w:type="dxa"/>
            <w:shd w:val="clear" w:color="auto" w:fill="auto"/>
          </w:tcPr>
          <w:p w14:paraId="2529220B" w14:textId="77777777" w:rsidR="00B765C5" w:rsidRPr="002F5B9D" w:rsidRDefault="00B765C5" w:rsidP="00B765C5">
            <w:pPr>
              <w:rPr>
                <w:sz w:val="18"/>
                <w:szCs w:val="18"/>
              </w:rPr>
            </w:pPr>
          </w:p>
        </w:tc>
      </w:tr>
      <w:tr w:rsidR="00A332F9" w14:paraId="3FAECABF" w14:textId="77777777" w:rsidTr="00A332F9">
        <w:tc>
          <w:tcPr>
            <w:tcW w:w="1129" w:type="dxa"/>
          </w:tcPr>
          <w:p w14:paraId="7B7DBFC8" w14:textId="77777777" w:rsidR="00B765C5" w:rsidRPr="00A332F9" w:rsidRDefault="008C14EC" w:rsidP="00C87BC4">
            <w:pPr>
              <w:rPr>
                <w:b/>
                <w:sz w:val="20"/>
                <w:szCs w:val="20"/>
              </w:rPr>
            </w:pPr>
            <w:r w:rsidRPr="00A332F9">
              <w:rPr>
                <w:b/>
                <w:sz w:val="20"/>
                <w:szCs w:val="20"/>
              </w:rPr>
              <w:t>Monitor</w:t>
            </w:r>
          </w:p>
        </w:tc>
        <w:tc>
          <w:tcPr>
            <w:tcW w:w="1134" w:type="dxa"/>
            <w:shd w:val="clear" w:color="auto" w:fill="auto"/>
          </w:tcPr>
          <w:p w14:paraId="22335917" w14:textId="77777777" w:rsidR="008C14EC" w:rsidRPr="002F5B9D" w:rsidRDefault="00A332F9" w:rsidP="00B765C5">
            <w:pPr>
              <w:rPr>
                <w:sz w:val="18"/>
                <w:szCs w:val="18"/>
              </w:rPr>
            </w:pPr>
            <w:r>
              <w:rPr>
                <w:sz w:val="18"/>
                <w:szCs w:val="18"/>
              </w:rPr>
              <w:t>Water temp</w:t>
            </w:r>
          </w:p>
        </w:tc>
        <w:tc>
          <w:tcPr>
            <w:tcW w:w="1144" w:type="dxa"/>
            <w:shd w:val="clear" w:color="auto" w:fill="auto"/>
          </w:tcPr>
          <w:p w14:paraId="26ED7D88" w14:textId="77777777" w:rsidR="00B765C5" w:rsidRPr="002F5B9D" w:rsidRDefault="00A332F9" w:rsidP="00A332F9">
            <w:pPr>
              <w:rPr>
                <w:sz w:val="18"/>
                <w:szCs w:val="18"/>
              </w:rPr>
            </w:pPr>
            <w:r>
              <w:rPr>
                <w:sz w:val="18"/>
                <w:szCs w:val="18"/>
              </w:rPr>
              <w:t>Water temp</w:t>
            </w:r>
          </w:p>
        </w:tc>
        <w:tc>
          <w:tcPr>
            <w:tcW w:w="1195" w:type="dxa"/>
            <w:shd w:val="clear" w:color="auto" w:fill="auto"/>
          </w:tcPr>
          <w:p w14:paraId="7FF58A64" w14:textId="77777777" w:rsidR="00B765C5" w:rsidRPr="002F5B9D" w:rsidRDefault="00A332F9" w:rsidP="00B765C5">
            <w:pPr>
              <w:rPr>
                <w:sz w:val="18"/>
                <w:szCs w:val="18"/>
              </w:rPr>
            </w:pPr>
            <w:r>
              <w:rPr>
                <w:sz w:val="18"/>
                <w:szCs w:val="18"/>
              </w:rPr>
              <w:t>Water temp</w:t>
            </w:r>
          </w:p>
        </w:tc>
        <w:tc>
          <w:tcPr>
            <w:tcW w:w="1181" w:type="dxa"/>
            <w:shd w:val="clear" w:color="auto" w:fill="auto"/>
          </w:tcPr>
          <w:p w14:paraId="09CB232E" w14:textId="77777777" w:rsidR="00B765C5" w:rsidRPr="002F5B9D" w:rsidRDefault="00A332F9" w:rsidP="00B765C5">
            <w:pPr>
              <w:jc w:val="center"/>
              <w:rPr>
                <w:sz w:val="18"/>
                <w:szCs w:val="18"/>
              </w:rPr>
            </w:pPr>
            <w:r>
              <w:rPr>
                <w:sz w:val="18"/>
                <w:szCs w:val="18"/>
              </w:rPr>
              <w:t>Water temp</w:t>
            </w:r>
          </w:p>
        </w:tc>
        <w:tc>
          <w:tcPr>
            <w:tcW w:w="1136" w:type="dxa"/>
            <w:shd w:val="clear" w:color="auto" w:fill="auto"/>
          </w:tcPr>
          <w:p w14:paraId="51115122" w14:textId="77777777" w:rsidR="00B765C5" w:rsidRPr="002F5B9D" w:rsidRDefault="00A332F9" w:rsidP="00B765C5">
            <w:pPr>
              <w:rPr>
                <w:sz w:val="18"/>
                <w:szCs w:val="18"/>
              </w:rPr>
            </w:pPr>
            <w:r>
              <w:rPr>
                <w:sz w:val="18"/>
                <w:szCs w:val="18"/>
              </w:rPr>
              <w:t>Water temp</w:t>
            </w:r>
          </w:p>
        </w:tc>
        <w:tc>
          <w:tcPr>
            <w:tcW w:w="1104" w:type="dxa"/>
            <w:shd w:val="clear" w:color="auto" w:fill="auto"/>
          </w:tcPr>
          <w:p w14:paraId="206272C0" w14:textId="77777777" w:rsidR="00B765C5" w:rsidRPr="002F5B9D" w:rsidRDefault="00A332F9" w:rsidP="00B765C5">
            <w:pPr>
              <w:rPr>
                <w:sz w:val="18"/>
                <w:szCs w:val="18"/>
              </w:rPr>
            </w:pPr>
            <w:r>
              <w:rPr>
                <w:sz w:val="18"/>
                <w:szCs w:val="18"/>
              </w:rPr>
              <w:t>Water temp</w:t>
            </w:r>
          </w:p>
        </w:tc>
        <w:tc>
          <w:tcPr>
            <w:tcW w:w="1135" w:type="dxa"/>
            <w:shd w:val="clear" w:color="auto" w:fill="auto"/>
          </w:tcPr>
          <w:p w14:paraId="7BD8EAB7" w14:textId="77777777" w:rsidR="00B765C5" w:rsidRPr="002F5B9D" w:rsidRDefault="00A332F9" w:rsidP="00B765C5">
            <w:pPr>
              <w:rPr>
                <w:sz w:val="18"/>
                <w:szCs w:val="18"/>
              </w:rPr>
            </w:pPr>
            <w:r>
              <w:rPr>
                <w:sz w:val="18"/>
                <w:szCs w:val="18"/>
              </w:rPr>
              <w:t>Water temp</w:t>
            </w:r>
          </w:p>
        </w:tc>
        <w:tc>
          <w:tcPr>
            <w:tcW w:w="1185" w:type="dxa"/>
            <w:shd w:val="clear" w:color="auto" w:fill="auto"/>
          </w:tcPr>
          <w:p w14:paraId="4BB16CCF" w14:textId="77777777" w:rsidR="00B765C5" w:rsidRPr="002F5B9D" w:rsidRDefault="00A332F9" w:rsidP="00B765C5">
            <w:pPr>
              <w:rPr>
                <w:sz w:val="18"/>
                <w:szCs w:val="18"/>
              </w:rPr>
            </w:pPr>
            <w:r>
              <w:rPr>
                <w:sz w:val="18"/>
                <w:szCs w:val="18"/>
              </w:rPr>
              <w:t>Water temp</w:t>
            </w:r>
          </w:p>
        </w:tc>
        <w:tc>
          <w:tcPr>
            <w:tcW w:w="1134" w:type="dxa"/>
            <w:shd w:val="clear" w:color="auto" w:fill="auto"/>
          </w:tcPr>
          <w:p w14:paraId="70A824A0" w14:textId="77777777" w:rsidR="00B765C5" w:rsidRPr="002F5B9D" w:rsidRDefault="00A332F9" w:rsidP="00B765C5">
            <w:pPr>
              <w:rPr>
                <w:sz w:val="18"/>
                <w:szCs w:val="18"/>
              </w:rPr>
            </w:pPr>
            <w:r>
              <w:rPr>
                <w:sz w:val="18"/>
                <w:szCs w:val="18"/>
              </w:rPr>
              <w:t>Water temp</w:t>
            </w:r>
          </w:p>
        </w:tc>
        <w:tc>
          <w:tcPr>
            <w:tcW w:w="1134" w:type="dxa"/>
            <w:shd w:val="clear" w:color="auto" w:fill="auto"/>
          </w:tcPr>
          <w:p w14:paraId="7D920FBF" w14:textId="77777777" w:rsidR="00B765C5" w:rsidRPr="002F5B9D" w:rsidRDefault="00A332F9" w:rsidP="00B765C5">
            <w:pPr>
              <w:rPr>
                <w:sz w:val="18"/>
                <w:szCs w:val="18"/>
              </w:rPr>
            </w:pPr>
            <w:r>
              <w:rPr>
                <w:sz w:val="18"/>
                <w:szCs w:val="18"/>
              </w:rPr>
              <w:t>Water temp</w:t>
            </w:r>
          </w:p>
        </w:tc>
        <w:tc>
          <w:tcPr>
            <w:tcW w:w="1134" w:type="dxa"/>
            <w:shd w:val="clear" w:color="auto" w:fill="auto"/>
          </w:tcPr>
          <w:p w14:paraId="67731BE1" w14:textId="77777777" w:rsidR="00B765C5" w:rsidRPr="002F5B9D" w:rsidRDefault="00A332F9" w:rsidP="00B765C5">
            <w:pPr>
              <w:rPr>
                <w:sz w:val="18"/>
                <w:szCs w:val="18"/>
              </w:rPr>
            </w:pPr>
            <w:r>
              <w:rPr>
                <w:sz w:val="18"/>
                <w:szCs w:val="18"/>
              </w:rPr>
              <w:t>Water temp</w:t>
            </w:r>
          </w:p>
        </w:tc>
        <w:tc>
          <w:tcPr>
            <w:tcW w:w="1134" w:type="dxa"/>
            <w:shd w:val="clear" w:color="auto" w:fill="auto"/>
          </w:tcPr>
          <w:p w14:paraId="46016C91" w14:textId="77777777" w:rsidR="00B765C5" w:rsidRPr="002F5B9D" w:rsidRDefault="00A332F9" w:rsidP="00B765C5">
            <w:pPr>
              <w:rPr>
                <w:sz w:val="18"/>
                <w:szCs w:val="18"/>
              </w:rPr>
            </w:pPr>
            <w:r>
              <w:rPr>
                <w:sz w:val="18"/>
                <w:szCs w:val="18"/>
              </w:rPr>
              <w:t>Water temp</w:t>
            </w:r>
          </w:p>
        </w:tc>
      </w:tr>
      <w:tr w:rsidR="00A332F9" w14:paraId="01F35532" w14:textId="77777777" w:rsidTr="00A332F9">
        <w:tc>
          <w:tcPr>
            <w:tcW w:w="1129" w:type="dxa"/>
          </w:tcPr>
          <w:p w14:paraId="2FA4D396" w14:textId="77777777" w:rsidR="00B765C5" w:rsidRPr="00A332F9" w:rsidRDefault="008C14EC" w:rsidP="00C87BC4">
            <w:pPr>
              <w:rPr>
                <w:b/>
                <w:sz w:val="20"/>
                <w:szCs w:val="20"/>
              </w:rPr>
            </w:pPr>
            <w:r w:rsidRPr="00A332F9">
              <w:rPr>
                <w:b/>
                <w:sz w:val="20"/>
                <w:szCs w:val="20"/>
              </w:rPr>
              <w:t>Evaluation</w:t>
            </w:r>
          </w:p>
        </w:tc>
        <w:tc>
          <w:tcPr>
            <w:tcW w:w="1134" w:type="dxa"/>
            <w:shd w:val="clear" w:color="auto" w:fill="auto"/>
          </w:tcPr>
          <w:p w14:paraId="6155DEEF" w14:textId="77777777" w:rsidR="008C14EC" w:rsidRPr="002F5B9D" w:rsidRDefault="008C14EC" w:rsidP="00A206CE">
            <w:pPr>
              <w:rPr>
                <w:sz w:val="18"/>
                <w:szCs w:val="18"/>
              </w:rPr>
            </w:pPr>
            <w:r>
              <w:rPr>
                <w:sz w:val="18"/>
                <w:szCs w:val="18"/>
              </w:rPr>
              <w:t xml:space="preserve">Survey: staff </w:t>
            </w:r>
          </w:p>
        </w:tc>
        <w:tc>
          <w:tcPr>
            <w:tcW w:w="1144" w:type="dxa"/>
            <w:shd w:val="clear" w:color="auto" w:fill="auto"/>
          </w:tcPr>
          <w:p w14:paraId="36564E91" w14:textId="77777777" w:rsidR="00B765C5" w:rsidRPr="002F5B9D" w:rsidRDefault="00B765C5" w:rsidP="00B765C5">
            <w:pPr>
              <w:rPr>
                <w:sz w:val="18"/>
                <w:szCs w:val="18"/>
              </w:rPr>
            </w:pPr>
          </w:p>
        </w:tc>
        <w:tc>
          <w:tcPr>
            <w:tcW w:w="1195" w:type="dxa"/>
            <w:shd w:val="clear" w:color="auto" w:fill="auto"/>
          </w:tcPr>
          <w:p w14:paraId="2810DF0D" w14:textId="77777777" w:rsidR="00B765C5" w:rsidRPr="002F5B9D" w:rsidRDefault="008C14EC" w:rsidP="008C14EC">
            <w:pPr>
              <w:rPr>
                <w:sz w:val="18"/>
                <w:szCs w:val="18"/>
              </w:rPr>
            </w:pPr>
            <w:r>
              <w:rPr>
                <w:sz w:val="18"/>
                <w:szCs w:val="18"/>
              </w:rPr>
              <w:t>Survey: people engaged</w:t>
            </w:r>
          </w:p>
        </w:tc>
        <w:tc>
          <w:tcPr>
            <w:tcW w:w="1181" w:type="dxa"/>
            <w:shd w:val="clear" w:color="auto" w:fill="auto"/>
          </w:tcPr>
          <w:p w14:paraId="2A49CF6A" w14:textId="77777777" w:rsidR="00B765C5" w:rsidRDefault="00B765C5" w:rsidP="008C14EC">
            <w:pPr>
              <w:rPr>
                <w:sz w:val="18"/>
                <w:szCs w:val="18"/>
              </w:rPr>
            </w:pPr>
          </w:p>
        </w:tc>
        <w:tc>
          <w:tcPr>
            <w:tcW w:w="1136" w:type="dxa"/>
            <w:shd w:val="clear" w:color="auto" w:fill="auto"/>
          </w:tcPr>
          <w:p w14:paraId="6CA6D93E" w14:textId="77777777" w:rsidR="00B765C5" w:rsidRPr="002F5B9D" w:rsidRDefault="00B765C5" w:rsidP="00B765C5">
            <w:pPr>
              <w:rPr>
                <w:sz w:val="18"/>
                <w:szCs w:val="18"/>
              </w:rPr>
            </w:pPr>
          </w:p>
        </w:tc>
        <w:tc>
          <w:tcPr>
            <w:tcW w:w="1104" w:type="dxa"/>
            <w:shd w:val="clear" w:color="auto" w:fill="auto"/>
          </w:tcPr>
          <w:p w14:paraId="57E90127" w14:textId="77777777" w:rsidR="00B765C5" w:rsidRPr="002F5B9D" w:rsidRDefault="00B765C5" w:rsidP="00B765C5">
            <w:pPr>
              <w:rPr>
                <w:sz w:val="18"/>
                <w:szCs w:val="18"/>
              </w:rPr>
            </w:pPr>
          </w:p>
        </w:tc>
        <w:tc>
          <w:tcPr>
            <w:tcW w:w="1135" w:type="dxa"/>
            <w:shd w:val="clear" w:color="auto" w:fill="auto"/>
          </w:tcPr>
          <w:p w14:paraId="20DE2916" w14:textId="77777777" w:rsidR="00B765C5" w:rsidRPr="002F5B9D" w:rsidRDefault="00B765C5" w:rsidP="00B765C5">
            <w:pPr>
              <w:rPr>
                <w:sz w:val="18"/>
                <w:szCs w:val="18"/>
              </w:rPr>
            </w:pPr>
          </w:p>
        </w:tc>
        <w:tc>
          <w:tcPr>
            <w:tcW w:w="1185" w:type="dxa"/>
            <w:shd w:val="clear" w:color="auto" w:fill="auto"/>
          </w:tcPr>
          <w:p w14:paraId="05DAE466" w14:textId="77777777" w:rsidR="00B765C5" w:rsidRPr="002F5B9D" w:rsidRDefault="00B765C5" w:rsidP="00B765C5">
            <w:pPr>
              <w:rPr>
                <w:sz w:val="18"/>
                <w:szCs w:val="18"/>
              </w:rPr>
            </w:pPr>
          </w:p>
        </w:tc>
        <w:tc>
          <w:tcPr>
            <w:tcW w:w="1134" w:type="dxa"/>
            <w:shd w:val="clear" w:color="auto" w:fill="auto"/>
          </w:tcPr>
          <w:p w14:paraId="3978C165" w14:textId="77777777" w:rsidR="00B765C5" w:rsidRPr="002F5B9D" w:rsidRDefault="00B765C5" w:rsidP="00B765C5">
            <w:pPr>
              <w:jc w:val="center"/>
              <w:rPr>
                <w:sz w:val="18"/>
                <w:szCs w:val="18"/>
              </w:rPr>
            </w:pPr>
          </w:p>
        </w:tc>
        <w:tc>
          <w:tcPr>
            <w:tcW w:w="1134" w:type="dxa"/>
            <w:shd w:val="clear" w:color="auto" w:fill="auto"/>
          </w:tcPr>
          <w:p w14:paraId="68A01D33" w14:textId="77777777" w:rsidR="00B765C5" w:rsidRDefault="00B765C5" w:rsidP="00B765C5">
            <w:pPr>
              <w:rPr>
                <w:sz w:val="18"/>
                <w:szCs w:val="18"/>
              </w:rPr>
            </w:pPr>
          </w:p>
        </w:tc>
        <w:tc>
          <w:tcPr>
            <w:tcW w:w="1134" w:type="dxa"/>
            <w:shd w:val="clear" w:color="auto" w:fill="auto"/>
          </w:tcPr>
          <w:p w14:paraId="618D21BD" w14:textId="77777777" w:rsidR="00B765C5" w:rsidRPr="002F5B9D" w:rsidRDefault="00B765C5" w:rsidP="00B765C5">
            <w:pPr>
              <w:rPr>
                <w:sz w:val="18"/>
                <w:szCs w:val="18"/>
              </w:rPr>
            </w:pPr>
          </w:p>
        </w:tc>
        <w:tc>
          <w:tcPr>
            <w:tcW w:w="1134" w:type="dxa"/>
            <w:shd w:val="clear" w:color="auto" w:fill="auto"/>
          </w:tcPr>
          <w:p w14:paraId="7E54454B" w14:textId="77777777" w:rsidR="00B765C5" w:rsidRPr="002F5B9D" w:rsidRDefault="00B765C5" w:rsidP="00B765C5">
            <w:pPr>
              <w:rPr>
                <w:sz w:val="18"/>
                <w:szCs w:val="18"/>
              </w:rPr>
            </w:pPr>
          </w:p>
        </w:tc>
      </w:tr>
      <w:tr w:rsidR="00A332F9" w14:paraId="1D315366" w14:textId="77777777" w:rsidTr="00A332F9">
        <w:tc>
          <w:tcPr>
            <w:tcW w:w="1129" w:type="dxa"/>
          </w:tcPr>
          <w:p w14:paraId="6F1817E2" w14:textId="77777777" w:rsidR="00B765C5" w:rsidRPr="00A332F9" w:rsidRDefault="008C14EC" w:rsidP="00B765C5">
            <w:pPr>
              <w:rPr>
                <w:b/>
                <w:sz w:val="20"/>
                <w:szCs w:val="20"/>
              </w:rPr>
            </w:pPr>
            <w:r w:rsidRPr="00A332F9">
              <w:rPr>
                <w:b/>
                <w:sz w:val="20"/>
                <w:szCs w:val="20"/>
              </w:rPr>
              <w:t>Review</w:t>
            </w:r>
          </w:p>
        </w:tc>
        <w:tc>
          <w:tcPr>
            <w:tcW w:w="1134" w:type="dxa"/>
            <w:shd w:val="clear" w:color="auto" w:fill="auto"/>
          </w:tcPr>
          <w:p w14:paraId="0A592634" w14:textId="77777777" w:rsidR="00B765C5" w:rsidRDefault="00B765C5" w:rsidP="00B765C5">
            <w:pPr>
              <w:rPr>
                <w:sz w:val="18"/>
                <w:szCs w:val="18"/>
              </w:rPr>
            </w:pPr>
          </w:p>
          <w:p w14:paraId="191B4F11" w14:textId="77777777" w:rsidR="008C14EC" w:rsidRPr="002F5B9D" w:rsidRDefault="008C14EC" w:rsidP="00B765C5">
            <w:pPr>
              <w:rPr>
                <w:sz w:val="18"/>
                <w:szCs w:val="18"/>
              </w:rPr>
            </w:pPr>
          </w:p>
        </w:tc>
        <w:tc>
          <w:tcPr>
            <w:tcW w:w="1144" w:type="dxa"/>
            <w:shd w:val="clear" w:color="auto" w:fill="auto"/>
          </w:tcPr>
          <w:p w14:paraId="47B4FF2A" w14:textId="77777777" w:rsidR="00B765C5" w:rsidRPr="002F5B9D" w:rsidRDefault="00B765C5" w:rsidP="00B765C5">
            <w:pPr>
              <w:rPr>
                <w:sz w:val="18"/>
                <w:szCs w:val="18"/>
              </w:rPr>
            </w:pPr>
          </w:p>
        </w:tc>
        <w:tc>
          <w:tcPr>
            <w:tcW w:w="1195" w:type="dxa"/>
            <w:shd w:val="clear" w:color="auto" w:fill="auto"/>
          </w:tcPr>
          <w:p w14:paraId="05ADCCBF" w14:textId="77777777" w:rsidR="00B765C5" w:rsidRPr="002F5B9D" w:rsidRDefault="00A206CE" w:rsidP="00B765C5">
            <w:pPr>
              <w:rPr>
                <w:sz w:val="18"/>
                <w:szCs w:val="18"/>
              </w:rPr>
            </w:pPr>
            <w:r>
              <w:rPr>
                <w:sz w:val="18"/>
                <w:szCs w:val="18"/>
              </w:rPr>
              <w:t>Quality/Risk plans</w:t>
            </w:r>
          </w:p>
        </w:tc>
        <w:tc>
          <w:tcPr>
            <w:tcW w:w="1181" w:type="dxa"/>
            <w:shd w:val="clear" w:color="auto" w:fill="auto"/>
          </w:tcPr>
          <w:p w14:paraId="779470BC" w14:textId="77777777" w:rsidR="00B765C5" w:rsidRDefault="00811446" w:rsidP="00811446">
            <w:pPr>
              <w:rPr>
                <w:sz w:val="18"/>
                <w:szCs w:val="18"/>
              </w:rPr>
            </w:pPr>
            <w:r>
              <w:rPr>
                <w:sz w:val="18"/>
                <w:szCs w:val="18"/>
              </w:rPr>
              <w:t xml:space="preserve">H &amp; </w:t>
            </w:r>
          </w:p>
        </w:tc>
        <w:tc>
          <w:tcPr>
            <w:tcW w:w="1136" w:type="dxa"/>
            <w:shd w:val="clear" w:color="auto" w:fill="auto"/>
          </w:tcPr>
          <w:p w14:paraId="14B5C2BA" w14:textId="77777777" w:rsidR="00B765C5" w:rsidRPr="002F5B9D" w:rsidRDefault="00B765C5" w:rsidP="00B765C5">
            <w:pPr>
              <w:rPr>
                <w:sz w:val="18"/>
                <w:szCs w:val="18"/>
              </w:rPr>
            </w:pPr>
          </w:p>
        </w:tc>
        <w:tc>
          <w:tcPr>
            <w:tcW w:w="1104" w:type="dxa"/>
            <w:shd w:val="clear" w:color="auto" w:fill="auto"/>
          </w:tcPr>
          <w:p w14:paraId="1BFC18BD" w14:textId="77777777" w:rsidR="00B765C5" w:rsidRPr="002F5B9D" w:rsidRDefault="00A206CE" w:rsidP="00B765C5">
            <w:pPr>
              <w:jc w:val="center"/>
              <w:rPr>
                <w:sz w:val="18"/>
                <w:szCs w:val="18"/>
              </w:rPr>
            </w:pPr>
            <w:r>
              <w:rPr>
                <w:sz w:val="18"/>
                <w:szCs w:val="18"/>
              </w:rPr>
              <w:t>Quality/Risk plans</w:t>
            </w:r>
          </w:p>
        </w:tc>
        <w:tc>
          <w:tcPr>
            <w:tcW w:w="1135" w:type="dxa"/>
            <w:shd w:val="clear" w:color="auto" w:fill="auto"/>
          </w:tcPr>
          <w:p w14:paraId="314DC2DC" w14:textId="77777777" w:rsidR="00B765C5" w:rsidRPr="002F5B9D" w:rsidRDefault="00B765C5" w:rsidP="00B765C5">
            <w:pPr>
              <w:rPr>
                <w:sz w:val="18"/>
                <w:szCs w:val="18"/>
              </w:rPr>
            </w:pPr>
          </w:p>
        </w:tc>
        <w:tc>
          <w:tcPr>
            <w:tcW w:w="1185" w:type="dxa"/>
            <w:shd w:val="clear" w:color="auto" w:fill="auto"/>
          </w:tcPr>
          <w:p w14:paraId="0F392E3E" w14:textId="77777777" w:rsidR="00B765C5" w:rsidRPr="002F5B9D" w:rsidRDefault="00B765C5" w:rsidP="00B765C5">
            <w:pPr>
              <w:rPr>
                <w:sz w:val="18"/>
                <w:szCs w:val="18"/>
              </w:rPr>
            </w:pPr>
          </w:p>
        </w:tc>
        <w:tc>
          <w:tcPr>
            <w:tcW w:w="1134" w:type="dxa"/>
            <w:shd w:val="clear" w:color="auto" w:fill="auto"/>
          </w:tcPr>
          <w:p w14:paraId="1FAFBC78" w14:textId="77777777" w:rsidR="00B765C5" w:rsidRPr="002F5B9D" w:rsidRDefault="00A206CE" w:rsidP="00B765C5">
            <w:pPr>
              <w:rPr>
                <w:sz w:val="18"/>
                <w:szCs w:val="18"/>
              </w:rPr>
            </w:pPr>
            <w:r>
              <w:rPr>
                <w:sz w:val="18"/>
                <w:szCs w:val="18"/>
              </w:rPr>
              <w:t>Quality/Risk plans</w:t>
            </w:r>
          </w:p>
        </w:tc>
        <w:tc>
          <w:tcPr>
            <w:tcW w:w="1134" w:type="dxa"/>
            <w:shd w:val="clear" w:color="auto" w:fill="auto"/>
          </w:tcPr>
          <w:p w14:paraId="33DE070F" w14:textId="77777777" w:rsidR="00B765C5" w:rsidRDefault="00A206CE" w:rsidP="00B765C5">
            <w:pPr>
              <w:rPr>
                <w:sz w:val="18"/>
                <w:szCs w:val="18"/>
              </w:rPr>
            </w:pPr>
            <w:r>
              <w:rPr>
                <w:sz w:val="18"/>
                <w:szCs w:val="18"/>
              </w:rPr>
              <w:t>Strategic pl</w:t>
            </w:r>
            <w:r w:rsidR="00276327">
              <w:rPr>
                <w:sz w:val="18"/>
                <w:szCs w:val="18"/>
              </w:rPr>
              <w:t>a</w:t>
            </w:r>
            <w:r>
              <w:rPr>
                <w:sz w:val="18"/>
                <w:szCs w:val="18"/>
              </w:rPr>
              <w:t>n</w:t>
            </w:r>
          </w:p>
        </w:tc>
        <w:tc>
          <w:tcPr>
            <w:tcW w:w="1134" w:type="dxa"/>
            <w:shd w:val="clear" w:color="auto" w:fill="auto"/>
          </w:tcPr>
          <w:p w14:paraId="67C19E84" w14:textId="77777777" w:rsidR="00B765C5" w:rsidRPr="002F5B9D" w:rsidRDefault="00B765C5" w:rsidP="00B765C5">
            <w:pPr>
              <w:rPr>
                <w:sz w:val="18"/>
                <w:szCs w:val="18"/>
              </w:rPr>
            </w:pPr>
          </w:p>
        </w:tc>
        <w:tc>
          <w:tcPr>
            <w:tcW w:w="1134" w:type="dxa"/>
            <w:shd w:val="clear" w:color="auto" w:fill="auto"/>
          </w:tcPr>
          <w:p w14:paraId="09EB2684" w14:textId="77777777" w:rsidR="00B765C5" w:rsidRPr="002F5B9D" w:rsidRDefault="00B765C5" w:rsidP="00B765C5">
            <w:pPr>
              <w:rPr>
                <w:sz w:val="18"/>
                <w:szCs w:val="18"/>
              </w:rPr>
            </w:pPr>
          </w:p>
        </w:tc>
      </w:tr>
      <w:tr w:rsidR="00A332F9" w14:paraId="28A596C2" w14:textId="77777777" w:rsidTr="00A332F9">
        <w:tc>
          <w:tcPr>
            <w:tcW w:w="1129" w:type="dxa"/>
          </w:tcPr>
          <w:p w14:paraId="08592170" w14:textId="77777777" w:rsidR="005B4814" w:rsidRPr="00A332F9" w:rsidRDefault="008C14EC" w:rsidP="005B4814">
            <w:pPr>
              <w:rPr>
                <w:b/>
                <w:sz w:val="20"/>
                <w:szCs w:val="20"/>
              </w:rPr>
            </w:pPr>
            <w:r w:rsidRPr="00A332F9">
              <w:rPr>
                <w:b/>
                <w:sz w:val="20"/>
                <w:szCs w:val="20"/>
              </w:rPr>
              <w:t>Meetings</w:t>
            </w:r>
          </w:p>
        </w:tc>
        <w:tc>
          <w:tcPr>
            <w:tcW w:w="1134" w:type="dxa"/>
            <w:shd w:val="clear" w:color="auto" w:fill="auto"/>
          </w:tcPr>
          <w:p w14:paraId="5E646DB3" w14:textId="77777777" w:rsidR="005B4814" w:rsidRDefault="008C14EC" w:rsidP="005B4814">
            <w:pPr>
              <w:rPr>
                <w:sz w:val="18"/>
                <w:szCs w:val="18"/>
              </w:rPr>
            </w:pPr>
            <w:r>
              <w:rPr>
                <w:sz w:val="18"/>
                <w:szCs w:val="18"/>
              </w:rPr>
              <w:t>Health and Safety</w:t>
            </w:r>
          </w:p>
          <w:p w14:paraId="4DD145B7" w14:textId="77777777" w:rsidR="008C14EC" w:rsidRDefault="008C14EC" w:rsidP="005B4814">
            <w:pPr>
              <w:rPr>
                <w:sz w:val="18"/>
                <w:szCs w:val="18"/>
              </w:rPr>
            </w:pPr>
            <w:r>
              <w:rPr>
                <w:sz w:val="18"/>
                <w:szCs w:val="18"/>
              </w:rPr>
              <w:t>Staff</w:t>
            </w:r>
          </w:p>
          <w:p w14:paraId="706C6794" w14:textId="77777777" w:rsidR="008C14EC" w:rsidRPr="002F5B9D" w:rsidRDefault="00955D34" w:rsidP="00955D34">
            <w:pPr>
              <w:rPr>
                <w:sz w:val="18"/>
                <w:szCs w:val="18"/>
              </w:rPr>
            </w:pPr>
            <w:r>
              <w:rPr>
                <w:sz w:val="18"/>
                <w:szCs w:val="18"/>
              </w:rPr>
              <w:t>People engaged</w:t>
            </w:r>
          </w:p>
        </w:tc>
        <w:tc>
          <w:tcPr>
            <w:tcW w:w="1144" w:type="dxa"/>
            <w:shd w:val="clear" w:color="auto" w:fill="auto"/>
          </w:tcPr>
          <w:p w14:paraId="09CE7A67" w14:textId="77777777" w:rsidR="005B4814" w:rsidRPr="002F5B9D" w:rsidRDefault="008C14EC" w:rsidP="005B4814">
            <w:pPr>
              <w:rPr>
                <w:sz w:val="18"/>
                <w:szCs w:val="18"/>
              </w:rPr>
            </w:pPr>
            <w:r>
              <w:rPr>
                <w:sz w:val="18"/>
                <w:szCs w:val="18"/>
              </w:rPr>
              <w:t>Quality</w:t>
            </w:r>
          </w:p>
        </w:tc>
        <w:tc>
          <w:tcPr>
            <w:tcW w:w="1195" w:type="dxa"/>
            <w:shd w:val="clear" w:color="auto" w:fill="auto"/>
          </w:tcPr>
          <w:p w14:paraId="513A689B" w14:textId="77777777" w:rsidR="005B4814" w:rsidRPr="002F5B9D" w:rsidRDefault="008C14EC" w:rsidP="005B4814">
            <w:pPr>
              <w:rPr>
                <w:sz w:val="18"/>
                <w:szCs w:val="18"/>
              </w:rPr>
            </w:pPr>
            <w:r>
              <w:rPr>
                <w:sz w:val="18"/>
                <w:szCs w:val="18"/>
              </w:rPr>
              <w:t>Governance</w:t>
            </w:r>
          </w:p>
        </w:tc>
        <w:tc>
          <w:tcPr>
            <w:tcW w:w="1181" w:type="dxa"/>
            <w:shd w:val="clear" w:color="auto" w:fill="auto"/>
          </w:tcPr>
          <w:p w14:paraId="48CBDC13" w14:textId="77777777" w:rsidR="005B4814" w:rsidRPr="002F5B9D" w:rsidRDefault="008C14EC" w:rsidP="005B4814">
            <w:pPr>
              <w:rPr>
                <w:sz w:val="18"/>
                <w:szCs w:val="18"/>
              </w:rPr>
            </w:pPr>
            <w:r>
              <w:rPr>
                <w:sz w:val="18"/>
                <w:szCs w:val="18"/>
              </w:rPr>
              <w:t>Infection prevention and antimicrobial stewardship</w:t>
            </w:r>
          </w:p>
        </w:tc>
        <w:tc>
          <w:tcPr>
            <w:tcW w:w="1136" w:type="dxa"/>
            <w:shd w:val="clear" w:color="auto" w:fill="auto"/>
          </w:tcPr>
          <w:p w14:paraId="4FC68F9B" w14:textId="77777777" w:rsidR="005B4814" w:rsidRPr="002F5B9D" w:rsidRDefault="005B4814" w:rsidP="005B4814">
            <w:pPr>
              <w:rPr>
                <w:sz w:val="18"/>
                <w:szCs w:val="18"/>
              </w:rPr>
            </w:pPr>
          </w:p>
        </w:tc>
        <w:tc>
          <w:tcPr>
            <w:tcW w:w="1104" w:type="dxa"/>
            <w:shd w:val="clear" w:color="auto" w:fill="auto"/>
          </w:tcPr>
          <w:p w14:paraId="0F800AD3" w14:textId="77777777" w:rsidR="005B4814" w:rsidRPr="002F5B9D" w:rsidRDefault="005B4814" w:rsidP="005B4814">
            <w:pPr>
              <w:rPr>
                <w:sz w:val="18"/>
                <w:szCs w:val="18"/>
              </w:rPr>
            </w:pPr>
          </w:p>
        </w:tc>
        <w:tc>
          <w:tcPr>
            <w:tcW w:w="1135" w:type="dxa"/>
            <w:shd w:val="clear" w:color="auto" w:fill="auto"/>
          </w:tcPr>
          <w:p w14:paraId="3E2BE824" w14:textId="77777777" w:rsidR="005B4814" w:rsidRPr="002F5B9D" w:rsidRDefault="005B4814" w:rsidP="005B4814">
            <w:pPr>
              <w:rPr>
                <w:sz w:val="18"/>
                <w:szCs w:val="18"/>
              </w:rPr>
            </w:pPr>
          </w:p>
        </w:tc>
        <w:tc>
          <w:tcPr>
            <w:tcW w:w="1185" w:type="dxa"/>
            <w:shd w:val="clear" w:color="auto" w:fill="auto"/>
          </w:tcPr>
          <w:p w14:paraId="35757C5A" w14:textId="77777777" w:rsidR="005B4814" w:rsidRPr="002F5B9D" w:rsidRDefault="005B4814" w:rsidP="005B4814">
            <w:pPr>
              <w:rPr>
                <w:sz w:val="18"/>
                <w:szCs w:val="18"/>
              </w:rPr>
            </w:pPr>
          </w:p>
        </w:tc>
        <w:tc>
          <w:tcPr>
            <w:tcW w:w="1134" w:type="dxa"/>
            <w:shd w:val="clear" w:color="auto" w:fill="auto"/>
          </w:tcPr>
          <w:p w14:paraId="77306946" w14:textId="77777777" w:rsidR="005B4814" w:rsidRPr="002F5B9D" w:rsidRDefault="005B4814" w:rsidP="005B4814">
            <w:pPr>
              <w:rPr>
                <w:sz w:val="18"/>
                <w:szCs w:val="18"/>
              </w:rPr>
            </w:pPr>
          </w:p>
        </w:tc>
        <w:tc>
          <w:tcPr>
            <w:tcW w:w="1134" w:type="dxa"/>
            <w:shd w:val="clear" w:color="auto" w:fill="auto"/>
          </w:tcPr>
          <w:p w14:paraId="1743A7CE" w14:textId="77777777" w:rsidR="005B4814" w:rsidRDefault="005B4814" w:rsidP="005B4814">
            <w:pPr>
              <w:rPr>
                <w:sz w:val="18"/>
                <w:szCs w:val="18"/>
              </w:rPr>
            </w:pPr>
          </w:p>
        </w:tc>
        <w:tc>
          <w:tcPr>
            <w:tcW w:w="1134" w:type="dxa"/>
            <w:shd w:val="clear" w:color="auto" w:fill="auto"/>
          </w:tcPr>
          <w:p w14:paraId="1989499A" w14:textId="77777777" w:rsidR="005B4814" w:rsidRPr="002F5B9D" w:rsidRDefault="005B4814" w:rsidP="005B4814">
            <w:pPr>
              <w:rPr>
                <w:sz w:val="18"/>
                <w:szCs w:val="18"/>
              </w:rPr>
            </w:pPr>
          </w:p>
        </w:tc>
        <w:tc>
          <w:tcPr>
            <w:tcW w:w="1134" w:type="dxa"/>
            <w:shd w:val="clear" w:color="auto" w:fill="auto"/>
          </w:tcPr>
          <w:p w14:paraId="42D96286" w14:textId="77777777" w:rsidR="005B4814" w:rsidRPr="002F5B9D" w:rsidRDefault="005B4814" w:rsidP="005B4814">
            <w:pPr>
              <w:rPr>
                <w:sz w:val="18"/>
                <w:szCs w:val="18"/>
              </w:rPr>
            </w:pPr>
          </w:p>
        </w:tc>
      </w:tr>
      <w:tr w:rsidR="00A332F9" w14:paraId="493AC612" w14:textId="77777777" w:rsidTr="00A332F9">
        <w:tc>
          <w:tcPr>
            <w:tcW w:w="1129" w:type="dxa"/>
          </w:tcPr>
          <w:p w14:paraId="73954F6A" w14:textId="77777777" w:rsidR="005B4814" w:rsidRPr="00E57507" w:rsidRDefault="00811446" w:rsidP="005B4814">
            <w:pPr>
              <w:rPr>
                <w:b/>
                <w:sz w:val="18"/>
                <w:szCs w:val="18"/>
              </w:rPr>
            </w:pPr>
            <w:r>
              <w:rPr>
                <w:b/>
                <w:sz w:val="18"/>
                <w:szCs w:val="18"/>
              </w:rPr>
              <w:t>Policy review</w:t>
            </w:r>
          </w:p>
        </w:tc>
        <w:tc>
          <w:tcPr>
            <w:tcW w:w="1134" w:type="dxa"/>
            <w:shd w:val="clear" w:color="auto" w:fill="auto"/>
          </w:tcPr>
          <w:p w14:paraId="42148587" w14:textId="77777777" w:rsidR="005B4814" w:rsidRDefault="00811446" w:rsidP="005B4814">
            <w:pPr>
              <w:rPr>
                <w:sz w:val="18"/>
                <w:szCs w:val="18"/>
              </w:rPr>
            </w:pPr>
            <w:r>
              <w:rPr>
                <w:sz w:val="18"/>
                <w:szCs w:val="18"/>
              </w:rPr>
              <w:t>Infection P and AMS</w:t>
            </w:r>
          </w:p>
          <w:p w14:paraId="285354CD" w14:textId="77777777" w:rsidR="008C14EC" w:rsidRPr="002F5B9D" w:rsidRDefault="008C14EC" w:rsidP="005B4814">
            <w:pPr>
              <w:rPr>
                <w:sz w:val="18"/>
                <w:szCs w:val="18"/>
              </w:rPr>
            </w:pPr>
          </w:p>
        </w:tc>
        <w:tc>
          <w:tcPr>
            <w:tcW w:w="1144" w:type="dxa"/>
            <w:shd w:val="clear" w:color="auto" w:fill="auto"/>
          </w:tcPr>
          <w:p w14:paraId="1FE8FE43" w14:textId="77777777" w:rsidR="005B4814" w:rsidRPr="002F5B9D" w:rsidRDefault="005B4814" w:rsidP="005B4814">
            <w:pPr>
              <w:jc w:val="center"/>
              <w:rPr>
                <w:sz w:val="18"/>
                <w:szCs w:val="18"/>
              </w:rPr>
            </w:pPr>
          </w:p>
        </w:tc>
        <w:tc>
          <w:tcPr>
            <w:tcW w:w="1195" w:type="dxa"/>
            <w:shd w:val="clear" w:color="auto" w:fill="auto"/>
          </w:tcPr>
          <w:p w14:paraId="486F163F" w14:textId="77777777" w:rsidR="005B4814" w:rsidRPr="002F5B9D" w:rsidRDefault="00811446" w:rsidP="005B4814">
            <w:pPr>
              <w:rPr>
                <w:sz w:val="18"/>
                <w:szCs w:val="18"/>
              </w:rPr>
            </w:pPr>
            <w:r>
              <w:rPr>
                <w:sz w:val="18"/>
                <w:szCs w:val="18"/>
              </w:rPr>
              <w:t>Health and Safety</w:t>
            </w:r>
          </w:p>
        </w:tc>
        <w:tc>
          <w:tcPr>
            <w:tcW w:w="1181" w:type="dxa"/>
            <w:shd w:val="clear" w:color="auto" w:fill="auto"/>
          </w:tcPr>
          <w:p w14:paraId="68B55AC8" w14:textId="77777777" w:rsidR="005B4814" w:rsidRDefault="005B4814" w:rsidP="005B4814">
            <w:pPr>
              <w:jc w:val="center"/>
              <w:rPr>
                <w:sz w:val="18"/>
                <w:szCs w:val="18"/>
              </w:rPr>
            </w:pPr>
          </w:p>
        </w:tc>
        <w:tc>
          <w:tcPr>
            <w:tcW w:w="1136" w:type="dxa"/>
            <w:shd w:val="clear" w:color="auto" w:fill="auto"/>
          </w:tcPr>
          <w:p w14:paraId="10689A14" w14:textId="77777777" w:rsidR="005B4814" w:rsidRPr="002F5B9D" w:rsidRDefault="005B4814" w:rsidP="00811446">
            <w:pPr>
              <w:rPr>
                <w:sz w:val="18"/>
                <w:szCs w:val="18"/>
              </w:rPr>
            </w:pPr>
          </w:p>
        </w:tc>
        <w:tc>
          <w:tcPr>
            <w:tcW w:w="1104" w:type="dxa"/>
            <w:shd w:val="clear" w:color="auto" w:fill="auto"/>
          </w:tcPr>
          <w:p w14:paraId="17EBA891" w14:textId="77777777" w:rsidR="005B4814" w:rsidRDefault="005B4814" w:rsidP="005B4814">
            <w:pPr>
              <w:jc w:val="center"/>
              <w:rPr>
                <w:sz w:val="18"/>
                <w:szCs w:val="18"/>
              </w:rPr>
            </w:pPr>
          </w:p>
        </w:tc>
        <w:tc>
          <w:tcPr>
            <w:tcW w:w="1135" w:type="dxa"/>
            <w:shd w:val="clear" w:color="auto" w:fill="auto"/>
          </w:tcPr>
          <w:p w14:paraId="46AE7819" w14:textId="77777777" w:rsidR="005B4814" w:rsidRPr="002F5B9D" w:rsidRDefault="005B4814" w:rsidP="005B4814">
            <w:pPr>
              <w:rPr>
                <w:sz w:val="18"/>
                <w:szCs w:val="18"/>
              </w:rPr>
            </w:pPr>
          </w:p>
        </w:tc>
        <w:tc>
          <w:tcPr>
            <w:tcW w:w="1185" w:type="dxa"/>
            <w:shd w:val="clear" w:color="auto" w:fill="auto"/>
          </w:tcPr>
          <w:p w14:paraId="2E42447B" w14:textId="77777777" w:rsidR="005B4814" w:rsidRPr="002F5B9D" w:rsidRDefault="005B4814" w:rsidP="005B4814">
            <w:pPr>
              <w:jc w:val="center"/>
              <w:rPr>
                <w:sz w:val="18"/>
                <w:szCs w:val="18"/>
              </w:rPr>
            </w:pPr>
          </w:p>
        </w:tc>
        <w:tc>
          <w:tcPr>
            <w:tcW w:w="1134" w:type="dxa"/>
            <w:shd w:val="clear" w:color="auto" w:fill="auto"/>
          </w:tcPr>
          <w:p w14:paraId="3F49DDA7" w14:textId="77777777" w:rsidR="005B4814" w:rsidRPr="002F5B9D" w:rsidRDefault="005B4814" w:rsidP="005B4814">
            <w:pPr>
              <w:rPr>
                <w:sz w:val="18"/>
                <w:szCs w:val="18"/>
              </w:rPr>
            </w:pPr>
          </w:p>
        </w:tc>
        <w:tc>
          <w:tcPr>
            <w:tcW w:w="1134" w:type="dxa"/>
            <w:shd w:val="clear" w:color="auto" w:fill="auto"/>
          </w:tcPr>
          <w:p w14:paraId="0FC927A3" w14:textId="77777777" w:rsidR="005B4814" w:rsidRDefault="005B4814" w:rsidP="005B4814">
            <w:pPr>
              <w:rPr>
                <w:sz w:val="18"/>
                <w:szCs w:val="18"/>
              </w:rPr>
            </w:pPr>
          </w:p>
        </w:tc>
        <w:tc>
          <w:tcPr>
            <w:tcW w:w="1134" w:type="dxa"/>
            <w:shd w:val="clear" w:color="auto" w:fill="auto"/>
          </w:tcPr>
          <w:p w14:paraId="33025522" w14:textId="77777777" w:rsidR="005B4814" w:rsidRPr="002F5B9D" w:rsidRDefault="005B4814" w:rsidP="005B4814">
            <w:pPr>
              <w:jc w:val="center"/>
              <w:rPr>
                <w:sz w:val="18"/>
                <w:szCs w:val="18"/>
              </w:rPr>
            </w:pPr>
          </w:p>
        </w:tc>
        <w:tc>
          <w:tcPr>
            <w:tcW w:w="1134" w:type="dxa"/>
            <w:shd w:val="clear" w:color="auto" w:fill="auto"/>
          </w:tcPr>
          <w:p w14:paraId="7B88C6AD" w14:textId="77777777" w:rsidR="005B4814" w:rsidRPr="002F5B9D" w:rsidRDefault="005B4814" w:rsidP="005B4814">
            <w:pPr>
              <w:rPr>
                <w:sz w:val="18"/>
                <w:szCs w:val="18"/>
              </w:rPr>
            </w:pPr>
          </w:p>
        </w:tc>
      </w:tr>
      <w:tr w:rsidR="00A332F9" w14:paraId="50A5544F" w14:textId="77777777" w:rsidTr="00A332F9">
        <w:sdt>
          <w:sdtPr>
            <w:rPr>
              <w:b/>
              <w:sz w:val="18"/>
              <w:szCs w:val="18"/>
            </w:rPr>
            <w:id w:val="-385648733"/>
            <w:placeholder>
              <w:docPart w:val="DefaultPlaceholder_1081868574"/>
            </w:placeholder>
            <w:showingPlcHdr/>
            <w:text/>
          </w:sdtPr>
          <w:sdtEndPr/>
          <w:sdtContent>
            <w:tc>
              <w:tcPr>
                <w:tcW w:w="1129" w:type="dxa"/>
              </w:tcPr>
              <w:p w14:paraId="6ECD77AE" w14:textId="77777777" w:rsidR="005B4814" w:rsidRPr="00E57507" w:rsidRDefault="00932AE9" w:rsidP="00932AE9">
                <w:pPr>
                  <w:rPr>
                    <w:b/>
                    <w:sz w:val="18"/>
                    <w:szCs w:val="18"/>
                  </w:rPr>
                </w:pPr>
                <w:r w:rsidRPr="00932AE9">
                  <w:rPr>
                    <w:rStyle w:val="PlaceholderText"/>
                    <w:sz w:val="20"/>
                    <w:szCs w:val="20"/>
                  </w:rPr>
                  <w:t>Click here to enter text.</w:t>
                </w:r>
              </w:p>
            </w:tc>
          </w:sdtContent>
        </w:sdt>
        <w:tc>
          <w:tcPr>
            <w:tcW w:w="1134" w:type="dxa"/>
            <w:shd w:val="clear" w:color="auto" w:fill="auto"/>
          </w:tcPr>
          <w:p w14:paraId="5B753191" w14:textId="77777777" w:rsidR="005B4814" w:rsidRDefault="005B4814" w:rsidP="005B4814">
            <w:pPr>
              <w:rPr>
                <w:sz w:val="18"/>
                <w:szCs w:val="18"/>
              </w:rPr>
            </w:pPr>
          </w:p>
          <w:p w14:paraId="39FB5C1F" w14:textId="77777777" w:rsidR="008C14EC" w:rsidRPr="002F5B9D" w:rsidRDefault="008C14EC" w:rsidP="005B4814">
            <w:pPr>
              <w:rPr>
                <w:sz w:val="18"/>
                <w:szCs w:val="18"/>
              </w:rPr>
            </w:pPr>
          </w:p>
        </w:tc>
        <w:tc>
          <w:tcPr>
            <w:tcW w:w="1144" w:type="dxa"/>
            <w:shd w:val="clear" w:color="auto" w:fill="auto"/>
          </w:tcPr>
          <w:p w14:paraId="7B09DFEF" w14:textId="77777777" w:rsidR="005B4814" w:rsidRPr="002F5B9D" w:rsidRDefault="005B4814" w:rsidP="005B4814">
            <w:pPr>
              <w:rPr>
                <w:sz w:val="18"/>
                <w:szCs w:val="18"/>
              </w:rPr>
            </w:pPr>
          </w:p>
        </w:tc>
        <w:tc>
          <w:tcPr>
            <w:tcW w:w="1195" w:type="dxa"/>
            <w:shd w:val="clear" w:color="auto" w:fill="auto"/>
          </w:tcPr>
          <w:p w14:paraId="44E0C963" w14:textId="77777777" w:rsidR="005B4814" w:rsidRPr="002F5B9D" w:rsidRDefault="005B4814" w:rsidP="005B4814">
            <w:pPr>
              <w:rPr>
                <w:sz w:val="18"/>
                <w:szCs w:val="18"/>
              </w:rPr>
            </w:pPr>
          </w:p>
        </w:tc>
        <w:tc>
          <w:tcPr>
            <w:tcW w:w="1181" w:type="dxa"/>
            <w:shd w:val="clear" w:color="auto" w:fill="auto"/>
          </w:tcPr>
          <w:p w14:paraId="7E9AB4A7" w14:textId="77777777" w:rsidR="005B4814" w:rsidRDefault="005B4814" w:rsidP="005B4814">
            <w:pPr>
              <w:jc w:val="center"/>
              <w:rPr>
                <w:sz w:val="18"/>
                <w:szCs w:val="18"/>
              </w:rPr>
            </w:pPr>
          </w:p>
        </w:tc>
        <w:tc>
          <w:tcPr>
            <w:tcW w:w="1136" w:type="dxa"/>
            <w:shd w:val="clear" w:color="auto" w:fill="auto"/>
          </w:tcPr>
          <w:p w14:paraId="101154C5" w14:textId="77777777" w:rsidR="005B4814" w:rsidRPr="002F5B9D" w:rsidRDefault="005B4814" w:rsidP="005B4814">
            <w:pPr>
              <w:rPr>
                <w:sz w:val="18"/>
                <w:szCs w:val="18"/>
              </w:rPr>
            </w:pPr>
          </w:p>
        </w:tc>
        <w:tc>
          <w:tcPr>
            <w:tcW w:w="1104" w:type="dxa"/>
            <w:shd w:val="clear" w:color="auto" w:fill="auto"/>
          </w:tcPr>
          <w:p w14:paraId="03EDC4D7" w14:textId="77777777" w:rsidR="005B4814" w:rsidRDefault="005B4814" w:rsidP="005B4814">
            <w:pPr>
              <w:jc w:val="center"/>
              <w:rPr>
                <w:sz w:val="18"/>
                <w:szCs w:val="18"/>
              </w:rPr>
            </w:pPr>
          </w:p>
        </w:tc>
        <w:tc>
          <w:tcPr>
            <w:tcW w:w="1135" w:type="dxa"/>
            <w:shd w:val="clear" w:color="auto" w:fill="auto"/>
          </w:tcPr>
          <w:p w14:paraId="53A51338" w14:textId="77777777" w:rsidR="005B4814" w:rsidRPr="002F5B9D" w:rsidRDefault="005B4814" w:rsidP="005B4814">
            <w:pPr>
              <w:rPr>
                <w:sz w:val="18"/>
                <w:szCs w:val="18"/>
              </w:rPr>
            </w:pPr>
          </w:p>
        </w:tc>
        <w:tc>
          <w:tcPr>
            <w:tcW w:w="1185" w:type="dxa"/>
            <w:shd w:val="clear" w:color="auto" w:fill="auto"/>
          </w:tcPr>
          <w:p w14:paraId="7EDF1E23" w14:textId="77777777" w:rsidR="005B4814" w:rsidRPr="002F5B9D" w:rsidRDefault="005B4814" w:rsidP="005B4814">
            <w:pPr>
              <w:rPr>
                <w:sz w:val="18"/>
                <w:szCs w:val="18"/>
              </w:rPr>
            </w:pPr>
          </w:p>
        </w:tc>
        <w:tc>
          <w:tcPr>
            <w:tcW w:w="1134" w:type="dxa"/>
            <w:shd w:val="clear" w:color="auto" w:fill="auto"/>
          </w:tcPr>
          <w:p w14:paraId="509419E7" w14:textId="77777777" w:rsidR="005B4814" w:rsidRPr="002F5B9D" w:rsidRDefault="005B4814" w:rsidP="005B4814">
            <w:pPr>
              <w:rPr>
                <w:sz w:val="18"/>
                <w:szCs w:val="18"/>
              </w:rPr>
            </w:pPr>
          </w:p>
        </w:tc>
        <w:tc>
          <w:tcPr>
            <w:tcW w:w="1134" w:type="dxa"/>
            <w:shd w:val="clear" w:color="auto" w:fill="auto"/>
          </w:tcPr>
          <w:p w14:paraId="5CB2900D" w14:textId="77777777" w:rsidR="005B4814" w:rsidRDefault="005B4814" w:rsidP="005B4814">
            <w:pPr>
              <w:rPr>
                <w:sz w:val="18"/>
                <w:szCs w:val="18"/>
              </w:rPr>
            </w:pPr>
          </w:p>
        </w:tc>
        <w:tc>
          <w:tcPr>
            <w:tcW w:w="1134" w:type="dxa"/>
            <w:shd w:val="clear" w:color="auto" w:fill="auto"/>
          </w:tcPr>
          <w:p w14:paraId="494D3A75" w14:textId="77777777" w:rsidR="005B4814" w:rsidRPr="002F5B9D" w:rsidRDefault="005B4814" w:rsidP="005B4814">
            <w:pPr>
              <w:rPr>
                <w:sz w:val="18"/>
                <w:szCs w:val="18"/>
              </w:rPr>
            </w:pPr>
          </w:p>
        </w:tc>
        <w:tc>
          <w:tcPr>
            <w:tcW w:w="1134" w:type="dxa"/>
            <w:shd w:val="clear" w:color="auto" w:fill="auto"/>
          </w:tcPr>
          <w:p w14:paraId="32C87E62" w14:textId="77777777" w:rsidR="005B4814" w:rsidRPr="002F5B9D" w:rsidRDefault="005B4814" w:rsidP="005B4814">
            <w:pPr>
              <w:rPr>
                <w:sz w:val="18"/>
                <w:szCs w:val="18"/>
              </w:rPr>
            </w:pPr>
          </w:p>
        </w:tc>
      </w:tr>
      <w:tr w:rsidR="00A332F9" w14:paraId="2A619FED" w14:textId="77777777" w:rsidTr="00A332F9">
        <w:sdt>
          <w:sdtPr>
            <w:rPr>
              <w:b/>
              <w:sz w:val="18"/>
              <w:szCs w:val="18"/>
            </w:rPr>
            <w:id w:val="149411493"/>
            <w:placeholder>
              <w:docPart w:val="DefaultPlaceholder_1081868574"/>
            </w:placeholder>
            <w:showingPlcHdr/>
            <w:text/>
          </w:sdtPr>
          <w:sdtEndPr/>
          <w:sdtContent>
            <w:tc>
              <w:tcPr>
                <w:tcW w:w="1129" w:type="dxa"/>
              </w:tcPr>
              <w:p w14:paraId="71A04B50" w14:textId="77777777" w:rsidR="008C14EC" w:rsidRPr="00E57507" w:rsidRDefault="00932AE9" w:rsidP="005B4814">
                <w:pPr>
                  <w:rPr>
                    <w:b/>
                    <w:sz w:val="18"/>
                    <w:szCs w:val="18"/>
                  </w:rPr>
                </w:pPr>
                <w:r w:rsidRPr="00932AE9">
                  <w:rPr>
                    <w:rStyle w:val="PlaceholderText"/>
                    <w:sz w:val="20"/>
                    <w:szCs w:val="20"/>
                  </w:rPr>
                  <w:t>Click here to enter text.</w:t>
                </w:r>
              </w:p>
            </w:tc>
          </w:sdtContent>
        </w:sdt>
        <w:tc>
          <w:tcPr>
            <w:tcW w:w="1134" w:type="dxa"/>
            <w:shd w:val="clear" w:color="auto" w:fill="auto"/>
          </w:tcPr>
          <w:p w14:paraId="2D763C7E" w14:textId="77777777" w:rsidR="008C14EC" w:rsidRDefault="008C14EC" w:rsidP="005B4814">
            <w:pPr>
              <w:rPr>
                <w:sz w:val="18"/>
                <w:szCs w:val="18"/>
              </w:rPr>
            </w:pPr>
          </w:p>
          <w:p w14:paraId="2BFB6E23" w14:textId="77777777" w:rsidR="008C14EC" w:rsidRPr="002F5B9D" w:rsidRDefault="008C14EC" w:rsidP="005B4814">
            <w:pPr>
              <w:rPr>
                <w:sz w:val="18"/>
                <w:szCs w:val="18"/>
              </w:rPr>
            </w:pPr>
          </w:p>
        </w:tc>
        <w:tc>
          <w:tcPr>
            <w:tcW w:w="1144" w:type="dxa"/>
            <w:shd w:val="clear" w:color="auto" w:fill="auto"/>
          </w:tcPr>
          <w:p w14:paraId="67BD0FAD" w14:textId="77777777" w:rsidR="008C14EC" w:rsidRDefault="008C14EC" w:rsidP="005B4814">
            <w:pPr>
              <w:rPr>
                <w:sz w:val="18"/>
                <w:szCs w:val="18"/>
              </w:rPr>
            </w:pPr>
          </w:p>
        </w:tc>
        <w:tc>
          <w:tcPr>
            <w:tcW w:w="1195" w:type="dxa"/>
            <w:shd w:val="clear" w:color="auto" w:fill="auto"/>
          </w:tcPr>
          <w:p w14:paraId="5B0F4D51" w14:textId="77777777" w:rsidR="008C14EC" w:rsidRPr="002F5B9D" w:rsidRDefault="008C14EC" w:rsidP="005B4814">
            <w:pPr>
              <w:rPr>
                <w:sz w:val="18"/>
                <w:szCs w:val="18"/>
              </w:rPr>
            </w:pPr>
          </w:p>
        </w:tc>
        <w:tc>
          <w:tcPr>
            <w:tcW w:w="1181" w:type="dxa"/>
            <w:shd w:val="clear" w:color="auto" w:fill="auto"/>
          </w:tcPr>
          <w:p w14:paraId="751604B9" w14:textId="77777777" w:rsidR="008C14EC" w:rsidRDefault="008C14EC" w:rsidP="005B4814">
            <w:pPr>
              <w:rPr>
                <w:sz w:val="18"/>
                <w:szCs w:val="18"/>
              </w:rPr>
            </w:pPr>
          </w:p>
        </w:tc>
        <w:tc>
          <w:tcPr>
            <w:tcW w:w="1136" w:type="dxa"/>
            <w:shd w:val="clear" w:color="auto" w:fill="auto"/>
          </w:tcPr>
          <w:p w14:paraId="68C0276A" w14:textId="77777777" w:rsidR="008C14EC" w:rsidRPr="002F5B9D" w:rsidRDefault="008C14EC" w:rsidP="005B4814">
            <w:pPr>
              <w:rPr>
                <w:sz w:val="18"/>
                <w:szCs w:val="18"/>
              </w:rPr>
            </w:pPr>
          </w:p>
        </w:tc>
        <w:tc>
          <w:tcPr>
            <w:tcW w:w="1104" w:type="dxa"/>
            <w:shd w:val="clear" w:color="auto" w:fill="auto"/>
          </w:tcPr>
          <w:p w14:paraId="2EB4F13D" w14:textId="77777777" w:rsidR="008C14EC" w:rsidRDefault="008C14EC" w:rsidP="005B4814">
            <w:pPr>
              <w:rPr>
                <w:sz w:val="18"/>
                <w:szCs w:val="18"/>
              </w:rPr>
            </w:pPr>
          </w:p>
        </w:tc>
        <w:tc>
          <w:tcPr>
            <w:tcW w:w="1135" w:type="dxa"/>
            <w:shd w:val="clear" w:color="auto" w:fill="auto"/>
          </w:tcPr>
          <w:p w14:paraId="6E9781EE" w14:textId="77777777" w:rsidR="008C14EC" w:rsidRPr="002F5B9D" w:rsidRDefault="008C14EC" w:rsidP="005B4814">
            <w:pPr>
              <w:rPr>
                <w:sz w:val="18"/>
                <w:szCs w:val="18"/>
              </w:rPr>
            </w:pPr>
          </w:p>
        </w:tc>
        <w:tc>
          <w:tcPr>
            <w:tcW w:w="1185" w:type="dxa"/>
            <w:shd w:val="clear" w:color="auto" w:fill="auto"/>
          </w:tcPr>
          <w:p w14:paraId="45608052" w14:textId="77777777" w:rsidR="008C14EC" w:rsidRDefault="008C14EC" w:rsidP="005B4814">
            <w:pPr>
              <w:rPr>
                <w:sz w:val="18"/>
                <w:szCs w:val="18"/>
              </w:rPr>
            </w:pPr>
          </w:p>
        </w:tc>
        <w:tc>
          <w:tcPr>
            <w:tcW w:w="1134" w:type="dxa"/>
            <w:shd w:val="clear" w:color="auto" w:fill="auto"/>
          </w:tcPr>
          <w:p w14:paraId="2227A32E" w14:textId="77777777" w:rsidR="008C14EC" w:rsidRPr="002F5B9D" w:rsidRDefault="008C14EC" w:rsidP="005B4814">
            <w:pPr>
              <w:rPr>
                <w:sz w:val="18"/>
                <w:szCs w:val="18"/>
              </w:rPr>
            </w:pPr>
          </w:p>
        </w:tc>
        <w:tc>
          <w:tcPr>
            <w:tcW w:w="1134" w:type="dxa"/>
            <w:shd w:val="clear" w:color="auto" w:fill="auto"/>
          </w:tcPr>
          <w:p w14:paraId="65ABE9EF" w14:textId="77777777" w:rsidR="008C14EC" w:rsidRDefault="008C14EC" w:rsidP="005B4814">
            <w:pPr>
              <w:rPr>
                <w:sz w:val="18"/>
                <w:szCs w:val="18"/>
              </w:rPr>
            </w:pPr>
          </w:p>
        </w:tc>
        <w:tc>
          <w:tcPr>
            <w:tcW w:w="1134" w:type="dxa"/>
            <w:shd w:val="clear" w:color="auto" w:fill="auto"/>
          </w:tcPr>
          <w:p w14:paraId="0F3A67F1" w14:textId="77777777" w:rsidR="008C14EC" w:rsidRPr="002F5B9D" w:rsidRDefault="008C14EC" w:rsidP="005B4814">
            <w:pPr>
              <w:rPr>
                <w:sz w:val="18"/>
                <w:szCs w:val="18"/>
              </w:rPr>
            </w:pPr>
          </w:p>
        </w:tc>
        <w:tc>
          <w:tcPr>
            <w:tcW w:w="1134" w:type="dxa"/>
            <w:shd w:val="clear" w:color="auto" w:fill="auto"/>
          </w:tcPr>
          <w:p w14:paraId="4EB25487" w14:textId="77777777" w:rsidR="008C14EC" w:rsidRDefault="008C14EC" w:rsidP="005B4814">
            <w:pPr>
              <w:rPr>
                <w:sz w:val="18"/>
                <w:szCs w:val="18"/>
              </w:rPr>
            </w:pPr>
          </w:p>
        </w:tc>
      </w:tr>
    </w:tbl>
    <w:p w14:paraId="7E411B9D" w14:textId="77777777" w:rsidR="00F12999" w:rsidRDefault="00F12999" w:rsidP="00F12999"/>
    <w:p w14:paraId="22CD520B" w14:textId="77777777" w:rsidR="00F12999" w:rsidRDefault="00F12999" w:rsidP="00F12999"/>
    <w:p w14:paraId="39D13B26" w14:textId="77777777" w:rsidR="00F12999" w:rsidRDefault="00F12999" w:rsidP="00F12999"/>
    <w:p w14:paraId="2AD701C3" w14:textId="77777777" w:rsidR="00A11D29" w:rsidRDefault="00A11D29" w:rsidP="00F12999"/>
    <w:p w14:paraId="156B7155" w14:textId="77777777" w:rsidR="00A11D29" w:rsidRDefault="00A11D29" w:rsidP="00F12999"/>
    <w:p w14:paraId="55E77509" w14:textId="77777777" w:rsidR="00A11D29" w:rsidRDefault="00A11D29" w:rsidP="00F12999"/>
    <w:p w14:paraId="2B81CC16" w14:textId="77777777" w:rsidR="00697D7D" w:rsidRDefault="00697D7D" w:rsidP="00CC5479">
      <w:pPr>
        <w:pStyle w:val="Heading1"/>
        <w:ind w:left="-142"/>
      </w:pPr>
    </w:p>
    <w:p w14:paraId="2D7F3E76" w14:textId="77777777" w:rsidR="00697D7D" w:rsidRDefault="00697D7D" w:rsidP="00CC5479">
      <w:pPr>
        <w:pStyle w:val="Heading1"/>
        <w:ind w:left="-142"/>
      </w:pPr>
    </w:p>
    <w:bookmarkEnd w:id="39"/>
    <w:p w14:paraId="058BFFE0" w14:textId="77777777" w:rsidR="00E01D9D" w:rsidRPr="00806E48" w:rsidRDefault="00E01D9D" w:rsidP="00CC5479">
      <w:pPr>
        <w:tabs>
          <w:tab w:val="left" w:pos="3195"/>
        </w:tabs>
        <w:jc w:val="both"/>
        <w:rPr>
          <w:rFonts w:cs="Calibri"/>
          <w:szCs w:val="20"/>
        </w:rPr>
      </w:pPr>
    </w:p>
    <w:sectPr w:rsidR="00E01D9D" w:rsidRPr="00806E48" w:rsidSect="00C87BC4">
      <w:pgSz w:w="16838" w:h="11906" w:orient="landscape"/>
      <w:pgMar w:top="709" w:right="992" w:bottom="1134" w:left="1134" w:header="28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3A035" w14:textId="77777777" w:rsidR="00DE2A58" w:rsidRDefault="00DE2A58">
      <w:r>
        <w:separator/>
      </w:r>
    </w:p>
  </w:endnote>
  <w:endnote w:type="continuationSeparator" w:id="0">
    <w:p w14:paraId="30ED13FF" w14:textId="77777777" w:rsidR="00DE2A58" w:rsidRDefault="00DE2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A50B1" w14:textId="77777777" w:rsidR="0067262A" w:rsidRDefault="006726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03"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453"/>
      <w:gridCol w:w="844"/>
      <w:gridCol w:w="1400"/>
      <w:gridCol w:w="1267"/>
      <w:gridCol w:w="1274"/>
      <w:gridCol w:w="921"/>
      <w:gridCol w:w="1388"/>
      <w:gridCol w:w="1551"/>
      <w:gridCol w:w="1249"/>
    </w:tblGrid>
    <w:tr w:rsidR="008135E5" w:rsidRPr="00D52618" w14:paraId="2845F63A" w14:textId="77777777" w:rsidTr="00F73B07">
      <w:trPr>
        <w:trHeight w:val="272"/>
      </w:trPr>
      <w:tc>
        <w:tcPr>
          <w:tcW w:w="955" w:type="dxa"/>
          <w:tcBorders>
            <w:top w:val="single" w:sz="4" w:space="0" w:color="auto"/>
            <w:left w:val="single" w:sz="4" w:space="0" w:color="auto"/>
            <w:bottom w:val="single" w:sz="4" w:space="0" w:color="auto"/>
            <w:right w:val="single" w:sz="4" w:space="0" w:color="auto"/>
          </w:tcBorders>
          <w:hideMark/>
        </w:tcPr>
        <w:p w14:paraId="57039F23" w14:textId="77777777" w:rsidR="008135E5" w:rsidRPr="004C2E00" w:rsidRDefault="008135E5" w:rsidP="004C2E00">
          <w:pPr>
            <w:pStyle w:val="Footer"/>
            <w:rPr>
              <w:rFonts w:asciiTheme="minorHAnsi" w:hAnsiTheme="minorHAnsi" w:cstheme="minorHAnsi"/>
              <w:b/>
            </w:rPr>
          </w:pPr>
          <w:r w:rsidRPr="004C2E00">
            <w:rPr>
              <w:rFonts w:asciiTheme="minorHAnsi" w:hAnsiTheme="minorHAnsi" w:cstheme="minorHAnsi"/>
            </w:rPr>
            <w:t>Version:</w:t>
          </w:r>
        </w:p>
      </w:tc>
      <w:tc>
        <w:tcPr>
          <w:tcW w:w="453" w:type="dxa"/>
          <w:tcBorders>
            <w:top w:val="single" w:sz="4" w:space="0" w:color="auto"/>
            <w:left w:val="single" w:sz="4" w:space="0" w:color="auto"/>
            <w:bottom w:val="single" w:sz="4" w:space="0" w:color="auto"/>
            <w:right w:val="single" w:sz="4" w:space="0" w:color="auto"/>
          </w:tcBorders>
          <w:hideMark/>
        </w:tcPr>
        <w:p w14:paraId="40FCD4D0" w14:textId="77777777" w:rsidR="008135E5" w:rsidRPr="004C2E00" w:rsidRDefault="008135E5" w:rsidP="00F73B07">
          <w:pPr>
            <w:pStyle w:val="Footer"/>
            <w:rPr>
              <w:rFonts w:asciiTheme="minorHAnsi" w:hAnsiTheme="minorHAnsi" w:cstheme="minorHAnsi"/>
              <w:b/>
            </w:rPr>
          </w:pPr>
          <w:r w:rsidRPr="004C2E00">
            <w:rPr>
              <w:rFonts w:asciiTheme="minorHAnsi" w:hAnsiTheme="minorHAnsi" w:cstheme="minorHAnsi"/>
            </w:rPr>
            <w:t>V</w:t>
          </w:r>
          <w:r w:rsidR="00F73B07">
            <w:rPr>
              <w:rFonts w:asciiTheme="minorHAnsi" w:hAnsiTheme="minorHAnsi" w:cstheme="minorHAnsi"/>
            </w:rPr>
            <w:t>3</w:t>
          </w:r>
        </w:p>
      </w:tc>
      <w:tc>
        <w:tcPr>
          <w:tcW w:w="823" w:type="dxa"/>
          <w:tcBorders>
            <w:top w:val="single" w:sz="4" w:space="0" w:color="auto"/>
            <w:left w:val="single" w:sz="4" w:space="0" w:color="auto"/>
            <w:bottom w:val="single" w:sz="4" w:space="0" w:color="auto"/>
            <w:right w:val="single" w:sz="4" w:space="0" w:color="auto"/>
          </w:tcBorders>
          <w:hideMark/>
        </w:tcPr>
        <w:p w14:paraId="3E7CF3E6" w14:textId="77777777" w:rsidR="008135E5" w:rsidRPr="004C2E00" w:rsidRDefault="008135E5" w:rsidP="00F73B07">
          <w:pPr>
            <w:pStyle w:val="Footer"/>
            <w:rPr>
              <w:rFonts w:asciiTheme="minorHAnsi" w:hAnsiTheme="minorHAnsi" w:cstheme="minorHAnsi"/>
              <w:b/>
            </w:rPr>
          </w:pPr>
          <w:r w:rsidRPr="004C2E00">
            <w:rPr>
              <w:rFonts w:asciiTheme="minorHAnsi" w:hAnsiTheme="minorHAnsi" w:cstheme="minorHAnsi"/>
            </w:rPr>
            <w:t>Issued</w:t>
          </w:r>
          <w:r w:rsidR="00F73B07">
            <w:rPr>
              <w:rFonts w:asciiTheme="minorHAnsi" w:hAnsiTheme="minorHAnsi" w:cstheme="minorHAnsi"/>
            </w:rPr>
            <w:t>:</w:t>
          </w:r>
        </w:p>
      </w:tc>
      <w:tc>
        <w:tcPr>
          <w:tcW w:w="1418" w:type="dxa"/>
          <w:tcBorders>
            <w:top w:val="single" w:sz="4" w:space="0" w:color="auto"/>
            <w:left w:val="single" w:sz="4" w:space="0" w:color="auto"/>
            <w:bottom w:val="single" w:sz="4" w:space="0" w:color="auto"/>
            <w:right w:val="single" w:sz="4" w:space="0" w:color="auto"/>
          </w:tcBorders>
          <w:hideMark/>
        </w:tcPr>
        <w:p w14:paraId="5AA58B34" w14:textId="77777777" w:rsidR="008135E5" w:rsidRPr="00F73B07" w:rsidRDefault="00F73B07" w:rsidP="004C2E00">
          <w:pPr>
            <w:pStyle w:val="Footer"/>
            <w:rPr>
              <w:rFonts w:asciiTheme="minorHAnsi" w:hAnsiTheme="minorHAnsi" w:cstheme="minorHAnsi"/>
            </w:rPr>
          </w:pPr>
          <w:r w:rsidRPr="00F73B07">
            <w:rPr>
              <w:rFonts w:asciiTheme="minorHAnsi" w:hAnsiTheme="minorHAnsi" w:cstheme="minorHAnsi"/>
            </w:rPr>
            <w:t>Nov. 2021</w:t>
          </w:r>
        </w:p>
      </w:tc>
      <w:tc>
        <w:tcPr>
          <w:tcW w:w="1276" w:type="dxa"/>
          <w:tcBorders>
            <w:top w:val="single" w:sz="4" w:space="0" w:color="auto"/>
            <w:left w:val="single" w:sz="4" w:space="0" w:color="auto"/>
            <w:bottom w:val="single" w:sz="4" w:space="0" w:color="auto"/>
            <w:right w:val="single" w:sz="4" w:space="0" w:color="auto"/>
          </w:tcBorders>
          <w:hideMark/>
        </w:tcPr>
        <w:p w14:paraId="1BDA4321" w14:textId="77777777" w:rsidR="008135E5" w:rsidRPr="004C2E00" w:rsidRDefault="008135E5" w:rsidP="004C2E00">
          <w:pPr>
            <w:pStyle w:val="Footer"/>
            <w:rPr>
              <w:rFonts w:asciiTheme="minorHAnsi" w:hAnsiTheme="minorHAnsi" w:cstheme="minorHAnsi"/>
              <w:b/>
            </w:rPr>
          </w:pPr>
          <w:r w:rsidRPr="004C2E00">
            <w:rPr>
              <w:rFonts w:asciiTheme="minorHAnsi" w:hAnsiTheme="minorHAnsi" w:cstheme="minorHAnsi"/>
            </w:rPr>
            <w:t>Created by:</w:t>
          </w:r>
        </w:p>
      </w:tc>
      <w:tc>
        <w:tcPr>
          <w:tcW w:w="1275" w:type="dxa"/>
          <w:tcBorders>
            <w:top w:val="single" w:sz="4" w:space="0" w:color="auto"/>
            <w:left w:val="single" w:sz="4" w:space="0" w:color="auto"/>
            <w:bottom w:val="single" w:sz="4" w:space="0" w:color="auto"/>
            <w:right w:val="single" w:sz="4" w:space="0" w:color="auto"/>
          </w:tcBorders>
          <w:hideMark/>
        </w:tcPr>
        <w:p w14:paraId="1F4DF86C" w14:textId="77777777" w:rsidR="008135E5" w:rsidRPr="004C2E00" w:rsidRDefault="008135E5" w:rsidP="004C2E00">
          <w:pPr>
            <w:pStyle w:val="Footer"/>
            <w:rPr>
              <w:rFonts w:asciiTheme="minorHAnsi" w:hAnsiTheme="minorHAnsi" w:cstheme="minorHAnsi"/>
              <w:b/>
            </w:rPr>
          </w:pPr>
          <w:proofErr w:type="spellStart"/>
          <w:r w:rsidRPr="004C2E00">
            <w:rPr>
              <w:rFonts w:asciiTheme="minorHAnsi" w:hAnsiTheme="minorHAnsi" w:cstheme="minorHAnsi"/>
            </w:rPr>
            <w:t>GSHarnisch</w:t>
          </w:r>
          <w:proofErr w:type="spellEnd"/>
        </w:p>
      </w:tc>
      <w:tc>
        <w:tcPr>
          <w:tcW w:w="862" w:type="dxa"/>
        </w:tcPr>
        <w:p w14:paraId="0D3FF9E4" w14:textId="77777777" w:rsidR="008135E5" w:rsidRPr="004C2E00" w:rsidRDefault="008135E5" w:rsidP="004C2E00">
          <w:pPr>
            <w:pStyle w:val="Footer"/>
            <w:rPr>
              <w:rFonts w:asciiTheme="minorHAnsi" w:hAnsiTheme="minorHAnsi" w:cstheme="minorHAnsi"/>
              <w:b/>
            </w:rPr>
          </w:pPr>
          <w:r w:rsidRPr="004C2E00">
            <w:rPr>
              <w:rFonts w:asciiTheme="minorHAnsi" w:hAnsiTheme="minorHAnsi" w:cstheme="minorHAnsi"/>
            </w:rPr>
            <w:t>Review</w:t>
          </w:r>
          <w:r w:rsidR="00F73B07">
            <w:rPr>
              <w:rFonts w:asciiTheme="minorHAnsi" w:hAnsiTheme="minorHAnsi" w:cstheme="minorHAnsi"/>
            </w:rPr>
            <w:t>:</w:t>
          </w:r>
          <w:r w:rsidRPr="004C2E00">
            <w:rPr>
              <w:rFonts w:asciiTheme="minorHAnsi" w:hAnsiTheme="minorHAnsi" w:cstheme="minorHAnsi"/>
            </w:rPr>
            <w:t xml:space="preserve"> </w:t>
          </w:r>
        </w:p>
      </w:tc>
      <w:tc>
        <w:tcPr>
          <w:tcW w:w="1406" w:type="dxa"/>
        </w:tcPr>
        <w:p w14:paraId="6A624B36" w14:textId="77777777" w:rsidR="008135E5" w:rsidRPr="00F73B07" w:rsidRDefault="00F73B07" w:rsidP="00F73B07">
          <w:pPr>
            <w:pStyle w:val="Footer"/>
            <w:rPr>
              <w:rFonts w:asciiTheme="minorHAnsi" w:hAnsiTheme="minorHAnsi" w:cstheme="minorHAnsi"/>
            </w:rPr>
          </w:pPr>
          <w:r w:rsidRPr="00F73B07">
            <w:rPr>
              <w:rFonts w:asciiTheme="minorHAnsi" w:hAnsiTheme="minorHAnsi" w:cstheme="minorHAnsi"/>
            </w:rPr>
            <w:t>Nov. 202</w:t>
          </w:r>
          <w:r>
            <w:rPr>
              <w:rFonts w:asciiTheme="minorHAnsi" w:hAnsiTheme="minorHAnsi" w:cstheme="minorHAnsi"/>
            </w:rPr>
            <w:t>3</w:t>
          </w:r>
        </w:p>
      </w:tc>
      <w:tc>
        <w:tcPr>
          <w:tcW w:w="1560" w:type="dxa"/>
        </w:tcPr>
        <w:p w14:paraId="57EC36F9" w14:textId="77777777" w:rsidR="008135E5" w:rsidRPr="004C2E00" w:rsidRDefault="008135E5" w:rsidP="004C2E00">
          <w:pPr>
            <w:pStyle w:val="Footer"/>
            <w:rPr>
              <w:rFonts w:asciiTheme="minorHAnsi" w:hAnsiTheme="minorHAnsi" w:cstheme="minorHAnsi"/>
              <w:b/>
            </w:rPr>
          </w:pPr>
          <w:r w:rsidRPr="004C2E00">
            <w:rPr>
              <w:rFonts w:asciiTheme="minorHAnsi" w:hAnsiTheme="minorHAnsi" w:cstheme="minorHAnsi"/>
            </w:rPr>
            <w:t>Authorised by:</w:t>
          </w:r>
        </w:p>
      </w:tc>
      <w:tc>
        <w:tcPr>
          <w:tcW w:w="1275" w:type="dxa"/>
        </w:tcPr>
        <w:p w14:paraId="1C05DEED" w14:textId="77777777" w:rsidR="008135E5" w:rsidRPr="004C2E00" w:rsidRDefault="008135E5" w:rsidP="004C2E00">
          <w:pPr>
            <w:pStyle w:val="Footer"/>
            <w:rPr>
              <w:rFonts w:asciiTheme="minorHAnsi" w:hAnsiTheme="minorHAnsi" w:cstheme="minorHAnsi"/>
              <w:b/>
            </w:rPr>
          </w:pPr>
        </w:p>
      </w:tc>
    </w:tr>
  </w:tbl>
  <w:p w14:paraId="1F03D787" w14:textId="77777777" w:rsidR="008135E5" w:rsidRDefault="008135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AE642" w14:textId="77777777" w:rsidR="0067262A" w:rsidRDefault="006726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03"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453"/>
      <w:gridCol w:w="844"/>
      <w:gridCol w:w="1400"/>
      <w:gridCol w:w="1267"/>
      <w:gridCol w:w="1274"/>
      <w:gridCol w:w="921"/>
      <w:gridCol w:w="1388"/>
      <w:gridCol w:w="1551"/>
      <w:gridCol w:w="1249"/>
    </w:tblGrid>
    <w:tr w:rsidR="00DF608D" w:rsidRPr="00D52618" w14:paraId="40EA0EDE" w14:textId="77777777" w:rsidTr="000776BB">
      <w:trPr>
        <w:trHeight w:val="306"/>
      </w:trPr>
      <w:tc>
        <w:tcPr>
          <w:tcW w:w="955" w:type="dxa"/>
          <w:tcBorders>
            <w:top w:val="single" w:sz="4" w:space="0" w:color="auto"/>
            <w:left w:val="single" w:sz="4" w:space="0" w:color="auto"/>
            <w:bottom w:val="single" w:sz="4" w:space="0" w:color="auto"/>
            <w:right w:val="single" w:sz="4" w:space="0" w:color="auto"/>
          </w:tcBorders>
          <w:hideMark/>
        </w:tcPr>
        <w:p w14:paraId="1001B9A0" w14:textId="77777777" w:rsidR="00DF608D" w:rsidRPr="00D52618" w:rsidRDefault="00DF608D" w:rsidP="000776BB">
          <w:pPr>
            <w:pStyle w:val="Footer"/>
            <w:rPr>
              <w:rFonts w:asciiTheme="minorHAnsi" w:hAnsiTheme="minorHAnsi" w:cstheme="minorHAnsi"/>
              <w:b/>
            </w:rPr>
          </w:pPr>
          <w:r w:rsidRPr="00D52618">
            <w:rPr>
              <w:rFonts w:asciiTheme="minorHAnsi" w:hAnsiTheme="minorHAnsi" w:cstheme="minorHAnsi"/>
            </w:rPr>
            <w:t>Version:</w:t>
          </w:r>
        </w:p>
      </w:tc>
      <w:tc>
        <w:tcPr>
          <w:tcW w:w="453" w:type="dxa"/>
          <w:tcBorders>
            <w:top w:val="single" w:sz="4" w:space="0" w:color="auto"/>
            <w:left w:val="single" w:sz="4" w:space="0" w:color="auto"/>
            <w:bottom w:val="single" w:sz="4" w:space="0" w:color="auto"/>
            <w:right w:val="single" w:sz="4" w:space="0" w:color="auto"/>
          </w:tcBorders>
          <w:hideMark/>
        </w:tcPr>
        <w:p w14:paraId="2D3AE779" w14:textId="77777777" w:rsidR="00DF608D" w:rsidRPr="00D52618" w:rsidRDefault="00DF608D" w:rsidP="00B72DF2">
          <w:pPr>
            <w:pStyle w:val="Footer"/>
            <w:rPr>
              <w:rFonts w:asciiTheme="minorHAnsi" w:hAnsiTheme="minorHAnsi" w:cstheme="minorHAnsi"/>
              <w:b/>
            </w:rPr>
          </w:pPr>
          <w:r w:rsidRPr="00D52618">
            <w:rPr>
              <w:rFonts w:asciiTheme="minorHAnsi" w:hAnsiTheme="minorHAnsi" w:cstheme="minorHAnsi"/>
            </w:rPr>
            <w:t>V</w:t>
          </w:r>
          <w:r>
            <w:rPr>
              <w:rFonts w:asciiTheme="minorHAnsi" w:hAnsiTheme="minorHAnsi" w:cstheme="minorHAnsi"/>
            </w:rPr>
            <w:t>3</w:t>
          </w:r>
        </w:p>
      </w:tc>
      <w:tc>
        <w:tcPr>
          <w:tcW w:w="823" w:type="dxa"/>
          <w:tcBorders>
            <w:top w:val="single" w:sz="4" w:space="0" w:color="auto"/>
            <w:left w:val="single" w:sz="4" w:space="0" w:color="auto"/>
            <w:bottom w:val="single" w:sz="4" w:space="0" w:color="auto"/>
            <w:right w:val="single" w:sz="4" w:space="0" w:color="auto"/>
          </w:tcBorders>
          <w:hideMark/>
        </w:tcPr>
        <w:p w14:paraId="47CED736" w14:textId="77777777" w:rsidR="00DF608D" w:rsidRPr="00D52618" w:rsidRDefault="00DF608D" w:rsidP="000776BB">
          <w:pPr>
            <w:pStyle w:val="Footer"/>
            <w:rPr>
              <w:rFonts w:asciiTheme="minorHAnsi" w:hAnsiTheme="minorHAnsi" w:cstheme="minorHAnsi"/>
              <w:b/>
            </w:rPr>
          </w:pPr>
          <w:r w:rsidRPr="00D52618">
            <w:rPr>
              <w:rFonts w:asciiTheme="minorHAnsi" w:hAnsiTheme="minorHAnsi" w:cstheme="minorHAnsi"/>
            </w:rPr>
            <w:t>Issued</w:t>
          </w:r>
          <w:r>
            <w:rPr>
              <w:rFonts w:asciiTheme="minorHAnsi" w:hAnsiTheme="minorHAnsi" w:cstheme="minorHAnsi"/>
            </w:rPr>
            <w:t>:</w:t>
          </w:r>
          <w:r w:rsidRPr="00D52618">
            <w:rPr>
              <w:rFonts w:asciiTheme="minorHAnsi" w:hAnsiTheme="minorHAnsi" w:cstheme="minorHAnsi"/>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65230CAE" w14:textId="77777777" w:rsidR="00DF608D" w:rsidRPr="00B72DF2" w:rsidRDefault="00DF608D" w:rsidP="00B72DF2">
          <w:r w:rsidRPr="00B72DF2">
            <w:t>Nov</w:t>
          </w:r>
          <w:r>
            <w:t>. 2021</w:t>
          </w:r>
        </w:p>
      </w:tc>
      <w:tc>
        <w:tcPr>
          <w:tcW w:w="1276" w:type="dxa"/>
          <w:tcBorders>
            <w:top w:val="single" w:sz="4" w:space="0" w:color="auto"/>
            <w:left w:val="single" w:sz="4" w:space="0" w:color="auto"/>
            <w:bottom w:val="single" w:sz="4" w:space="0" w:color="auto"/>
            <w:right w:val="single" w:sz="4" w:space="0" w:color="auto"/>
          </w:tcBorders>
          <w:hideMark/>
        </w:tcPr>
        <w:p w14:paraId="0CAA55CB" w14:textId="77777777" w:rsidR="00DF608D" w:rsidRPr="00D52618" w:rsidRDefault="00DF608D" w:rsidP="000776BB">
          <w:pPr>
            <w:pStyle w:val="Footer"/>
            <w:rPr>
              <w:rFonts w:asciiTheme="minorHAnsi" w:hAnsiTheme="minorHAnsi" w:cstheme="minorHAnsi"/>
              <w:b/>
            </w:rPr>
          </w:pPr>
          <w:r w:rsidRPr="00D52618">
            <w:rPr>
              <w:rFonts w:asciiTheme="minorHAnsi" w:hAnsiTheme="minorHAnsi" w:cstheme="minorHAnsi"/>
            </w:rPr>
            <w:t>Created by:</w:t>
          </w:r>
        </w:p>
      </w:tc>
      <w:tc>
        <w:tcPr>
          <w:tcW w:w="1275" w:type="dxa"/>
          <w:tcBorders>
            <w:top w:val="single" w:sz="4" w:space="0" w:color="auto"/>
            <w:left w:val="single" w:sz="4" w:space="0" w:color="auto"/>
            <w:bottom w:val="single" w:sz="4" w:space="0" w:color="auto"/>
            <w:right w:val="single" w:sz="4" w:space="0" w:color="auto"/>
          </w:tcBorders>
          <w:hideMark/>
        </w:tcPr>
        <w:p w14:paraId="7DA9F368" w14:textId="77777777" w:rsidR="00DF608D" w:rsidRPr="00D52618" w:rsidRDefault="00DF608D" w:rsidP="000776BB">
          <w:pPr>
            <w:pStyle w:val="Footer"/>
            <w:rPr>
              <w:rFonts w:asciiTheme="minorHAnsi" w:hAnsiTheme="minorHAnsi" w:cstheme="minorHAnsi"/>
              <w:b/>
            </w:rPr>
          </w:pPr>
          <w:proofErr w:type="spellStart"/>
          <w:r w:rsidRPr="00D52618">
            <w:rPr>
              <w:rFonts w:asciiTheme="minorHAnsi" w:hAnsiTheme="minorHAnsi" w:cstheme="minorHAnsi"/>
            </w:rPr>
            <w:t>GSHarnisch</w:t>
          </w:r>
          <w:proofErr w:type="spellEnd"/>
        </w:p>
      </w:tc>
      <w:tc>
        <w:tcPr>
          <w:tcW w:w="862" w:type="dxa"/>
        </w:tcPr>
        <w:p w14:paraId="7BEBD27E" w14:textId="77777777" w:rsidR="00DF608D" w:rsidRPr="00D52618" w:rsidRDefault="00DF608D" w:rsidP="000776BB">
          <w:pPr>
            <w:pStyle w:val="Footer"/>
            <w:rPr>
              <w:rFonts w:asciiTheme="minorHAnsi" w:hAnsiTheme="minorHAnsi" w:cstheme="minorHAnsi"/>
              <w:b/>
            </w:rPr>
          </w:pPr>
          <w:r w:rsidRPr="00D52618">
            <w:rPr>
              <w:rFonts w:asciiTheme="minorHAnsi" w:hAnsiTheme="minorHAnsi" w:cstheme="minorHAnsi"/>
            </w:rPr>
            <w:t>Review</w:t>
          </w:r>
          <w:r>
            <w:rPr>
              <w:rFonts w:asciiTheme="minorHAnsi" w:hAnsiTheme="minorHAnsi" w:cstheme="minorHAnsi"/>
            </w:rPr>
            <w:t>:</w:t>
          </w:r>
          <w:r w:rsidRPr="00D52618">
            <w:rPr>
              <w:rFonts w:asciiTheme="minorHAnsi" w:hAnsiTheme="minorHAnsi" w:cstheme="minorHAnsi"/>
            </w:rPr>
            <w:t xml:space="preserve"> </w:t>
          </w:r>
        </w:p>
      </w:tc>
      <w:tc>
        <w:tcPr>
          <w:tcW w:w="1406" w:type="dxa"/>
        </w:tcPr>
        <w:p w14:paraId="20F71367" w14:textId="77777777" w:rsidR="00DF608D" w:rsidRPr="00B72DF2" w:rsidRDefault="00DF608D" w:rsidP="00161C48">
          <w:pPr>
            <w:pStyle w:val="Footer"/>
            <w:rPr>
              <w:rFonts w:asciiTheme="minorHAnsi" w:hAnsiTheme="minorHAnsi" w:cstheme="minorHAnsi"/>
            </w:rPr>
          </w:pPr>
          <w:r w:rsidRPr="00B72DF2">
            <w:rPr>
              <w:rFonts w:asciiTheme="minorHAnsi" w:hAnsiTheme="minorHAnsi" w:cstheme="minorHAnsi"/>
            </w:rPr>
            <w:t>Nov. 2024</w:t>
          </w:r>
        </w:p>
      </w:tc>
      <w:tc>
        <w:tcPr>
          <w:tcW w:w="1560" w:type="dxa"/>
        </w:tcPr>
        <w:p w14:paraId="41B011FC" w14:textId="77777777" w:rsidR="00DF608D" w:rsidRPr="00D52618" w:rsidRDefault="00DF608D" w:rsidP="000776BB">
          <w:pPr>
            <w:pStyle w:val="Footer"/>
            <w:rPr>
              <w:rFonts w:asciiTheme="minorHAnsi" w:hAnsiTheme="minorHAnsi" w:cstheme="minorHAnsi"/>
              <w:b/>
            </w:rPr>
          </w:pPr>
          <w:r w:rsidRPr="00D52618">
            <w:rPr>
              <w:rFonts w:asciiTheme="minorHAnsi" w:hAnsiTheme="minorHAnsi" w:cstheme="minorHAnsi"/>
            </w:rPr>
            <w:t>Authorised by:</w:t>
          </w:r>
        </w:p>
      </w:tc>
      <w:tc>
        <w:tcPr>
          <w:tcW w:w="1275" w:type="dxa"/>
        </w:tcPr>
        <w:p w14:paraId="1AAED9E6" w14:textId="77777777" w:rsidR="00DF608D" w:rsidRPr="00D52618" w:rsidRDefault="00DF608D" w:rsidP="000776BB">
          <w:pPr>
            <w:pStyle w:val="Footer"/>
            <w:rPr>
              <w:rFonts w:asciiTheme="minorHAnsi" w:hAnsiTheme="minorHAnsi" w:cstheme="minorHAnsi"/>
              <w:b/>
            </w:rPr>
          </w:pPr>
        </w:p>
      </w:tc>
    </w:tr>
  </w:tbl>
  <w:p w14:paraId="6E492AF8" w14:textId="77777777" w:rsidR="00DF608D" w:rsidRDefault="00DF6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2650F" w14:textId="77777777" w:rsidR="00DE2A58" w:rsidRDefault="00DE2A58">
      <w:r>
        <w:separator/>
      </w:r>
    </w:p>
  </w:footnote>
  <w:footnote w:type="continuationSeparator" w:id="0">
    <w:p w14:paraId="5BD4486D" w14:textId="77777777" w:rsidR="00DE2A58" w:rsidRDefault="00DE2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29F51" w14:textId="1FAAB20C" w:rsidR="0067262A" w:rsidRDefault="006726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1F301" w14:textId="727D4A80" w:rsidR="008135E5" w:rsidRPr="00833C00" w:rsidRDefault="008135E5" w:rsidP="001500CE">
    <w:pPr>
      <w:pStyle w:val="Header"/>
      <w:jc w:val="right"/>
      <w:rPr>
        <w:rFonts w:asciiTheme="minorHAnsi" w:hAnsiTheme="minorHAnsi" w:cstheme="minorHAnsi"/>
      </w:rPr>
    </w:pPr>
    <w:r>
      <w:rPr>
        <w:rFonts w:asciiTheme="minorHAnsi" w:hAnsiTheme="minorHAnsi" w:cstheme="minorHAnsi"/>
      </w:rPr>
      <w:t>P</w:t>
    </w:r>
    <w:r w:rsidRPr="00833C00">
      <w:rPr>
        <w:rFonts w:asciiTheme="minorHAnsi" w:hAnsiTheme="minorHAnsi" w:cstheme="minorHAnsi"/>
      </w:rPr>
      <w:t xml:space="preserve">age </w:t>
    </w:r>
    <w:r w:rsidRPr="00833C00">
      <w:rPr>
        <w:rFonts w:asciiTheme="minorHAnsi" w:hAnsiTheme="minorHAnsi" w:cstheme="minorHAnsi"/>
        <w:bCs/>
      </w:rPr>
      <w:fldChar w:fldCharType="begin"/>
    </w:r>
    <w:r w:rsidRPr="00833C00">
      <w:rPr>
        <w:rFonts w:asciiTheme="minorHAnsi" w:hAnsiTheme="minorHAnsi" w:cstheme="minorHAnsi"/>
        <w:bCs/>
      </w:rPr>
      <w:instrText xml:space="preserve"> PAGE </w:instrText>
    </w:r>
    <w:r w:rsidRPr="00833C00">
      <w:rPr>
        <w:rFonts w:asciiTheme="minorHAnsi" w:hAnsiTheme="minorHAnsi" w:cstheme="minorHAnsi"/>
        <w:bCs/>
      </w:rPr>
      <w:fldChar w:fldCharType="separate"/>
    </w:r>
    <w:r w:rsidR="00277F18">
      <w:rPr>
        <w:rFonts w:asciiTheme="minorHAnsi" w:hAnsiTheme="minorHAnsi" w:cstheme="minorHAnsi"/>
        <w:bCs/>
        <w:noProof/>
      </w:rPr>
      <w:t>25</w:t>
    </w:r>
    <w:r w:rsidRPr="00833C00">
      <w:rPr>
        <w:rFonts w:asciiTheme="minorHAnsi" w:hAnsiTheme="minorHAnsi" w:cstheme="minorHAnsi"/>
        <w:bCs/>
      </w:rPr>
      <w:fldChar w:fldCharType="end"/>
    </w:r>
    <w:r w:rsidRPr="00833C00">
      <w:rPr>
        <w:rFonts w:asciiTheme="minorHAnsi" w:hAnsiTheme="minorHAnsi" w:cstheme="minorHAnsi"/>
      </w:rPr>
      <w:t xml:space="preserve"> of </w:t>
    </w:r>
    <w:r w:rsidRPr="00833C00">
      <w:rPr>
        <w:rFonts w:asciiTheme="minorHAnsi" w:hAnsiTheme="minorHAnsi" w:cstheme="minorHAnsi"/>
        <w:bCs/>
      </w:rPr>
      <w:fldChar w:fldCharType="begin"/>
    </w:r>
    <w:r w:rsidRPr="00833C00">
      <w:rPr>
        <w:rFonts w:asciiTheme="minorHAnsi" w:hAnsiTheme="minorHAnsi" w:cstheme="minorHAnsi"/>
        <w:bCs/>
      </w:rPr>
      <w:instrText xml:space="preserve"> NUMPAGES  </w:instrText>
    </w:r>
    <w:r w:rsidRPr="00833C00">
      <w:rPr>
        <w:rFonts w:asciiTheme="minorHAnsi" w:hAnsiTheme="minorHAnsi" w:cstheme="minorHAnsi"/>
        <w:bCs/>
      </w:rPr>
      <w:fldChar w:fldCharType="separate"/>
    </w:r>
    <w:r w:rsidR="00277F18">
      <w:rPr>
        <w:rFonts w:asciiTheme="minorHAnsi" w:hAnsiTheme="minorHAnsi" w:cstheme="minorHAnsi"/>
        <w:bCs/>
        <w:noProof/>
      </w:rPr>
      <w:t>50</w:t>
    </w:r>
    <w:r w:rsidRPr="00833C00">
      <w:rPr>
        <w:rFonts w:asciiTheme="minorHAnsi" w:hAnsiTheme="minorHAnsi" w:cstheme="minorHAnsi"/>
        <w:bCs/>
      </w:rPr>
      <w:fldChar w:fldCharType="end"/>
    </w:r>
    <w:r w:rsidRPr="00833C00">
      <w:rPr>
        <w:rFonts w:asciiTheme="minorHAnsi" w:hAnsiTheme="minorHAnsi" w:cstheme="minorHAnsi"/>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17A2E" w14:textId="6CB2BA87" w:rsidR="0067262A" w:rsidRDefault="006726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3AD42" w14:textId="5693BC60" w:rsidR="0067262A" w:rsidRDefault="0067262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CB04A" w14:textId="7CAE94ED" w:rsidR="00EC2E45" w:rsidRDefault="00DE2A58">
    <w:pPr>
      <w:pStyle w:val="Header"/>
      <w:jc w:val="right"/>
    </w:pPr>
    <w:sdt>
      <w:sdtPr>
        <w:id w:val="-1318336367"/>
        <w:docPartObj>
          <w:docPartGallery w:val="Page Numbers (Top of Page)"/>
          <w:docPartUnique/>
        </w:docPartObj>
      </w:sdtPr>
      <w:sdtEndPr/>
      <w:sdtContent>
        <w:r w:rsidR="00EC2E45">
          <w:t xml:space="preserve">Page </w:t>
        </w:r>
        <w:r w:rsidR="00EC2E45">
          <w:rPr>
            <w:b/>
            <w:bCs/>
            <w:sz w:val="24"/>
            <w:szCs w:val="24"/>
          </w:rPr>
          <w:fldChar w:fldCharType="begin"/>
        </w:r>
        <w:r w:rsidR="00EC2E45">
          <w:rPr>
            <w:b/>
            <w:bCs/>
          </w:rPr>
          <w:instrText xml:space="preserve"> PAGE </w:instrText>
        </w:r>
        <w:r w:rsidR="00EC2E45">
          <w:rPr>
            <w:b/>
            <w:bCs/>
            <w:sz w:val="24"/>
            <w:szCs w:val="24"/>
          </w:rPr>
          <w:fldChar w:fldCharType="separate"/>
        </w:r>
        <w:r w:rsidR="00277F18">
          <w:rPr>
            <w:b/>
            <w:bCs/>
            <w:noProof/>
          </w:rPr>
          <w:t>30</w:t>
        </w:r>
        <w:r w:rsidR="00EC2E45">
          <w:rPr>
            <w:b/>
            <w:bCs/>
            <w:sz w:val="24"/>
            <w:szCs w:val="24"/>
          </w:rPr>
          <w:fldChar w:fldCharType="end"/>
        </w:r>
        <w:r w:rsidR="00EC2E45">
          <w:t xml:space="preserve"> of </w:t>
        </w:r>
        <w:r w:rsidR="00EC2E45">
          <w:rPr>
            <w:b/>
            <w:bCs/>
            <w:sz w:val="24"/>
            <w:szCs w:val="24"/>
          </w:rPr>
          <w:fldChar w:fldCharType="begin"/>
        </w:r>
        <w:r w:rsidR="00EC2E45">
          <w:rPr>
            <w:b/>
            <w:bCs/>
          </w:rPr>
          <w:instrText xml:space="preserve"> NUMPAGES  </w:instrText>
        </w:r>
        <w:r w:rsidR="00EC2E45">
          <w:rPr>
            <w:b/>
            <w:bCs/>
            <w:sz w:val="24"/>
            <w:szCs w:val="24"/>
          </w:rPr>
          <w:fldChar w:fldCharType="separate"/>
        </w:r>
        <w:r w:rsidR="00277F18">
          <w:rPr>
            <w:b/>
            <w:bCs/>
            <w:noProof/>
          </w:rPr>
          <w:t>50</w:t>
        </w:r>
        <w:r w:rsidR="00EC2E45">
          <w:rPr>
            <w:b/>
            <w:bCs/>
            <w:sz w:val="24"/>
            <w:szCs w:val="24"/>
          </w:rPr>
          <w:fldChar w:fldCharType="end"/>
        </w:r>
      </w:sdtContent>
    </w:sdt>
  </w:p>
  <w:p w14:paraId="7B63DAF3" w14:textId="77777777" w:rsidR="00DF608D" w:rsidRPr="0095619C" w:rsidRDefault="00DF608D" w:rsidP="00D16C0D">
    <w:pPr>
      <w:pStyle w:val="Header"/>
      <w:tabs>
        <w:tab w:val="clear" w:pos="4153"/>
        <w:tab w:val="clear" w:pos="8306"/>
        <w:tab w:val="center" w:pos="4104"/>
        <w:tab w:val="left" w:pos="4320"/>
        <w:tab w:val="left" w:pos="5040"/>
        <w:tab w:val="left" w:pos="5760"/>
        <w:tab w:val="left" w:pos="6480"/>
      </w:tabs>
      <w:rPr>
        <w:rFonts w:asciiTheme="minorHAnsi" w:hAnsiTheme="minorHAnsi" w:cstheme="minorHAnsi"/>
        <w:b/>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383FA" w14:textId="4BA01007" w:rsidR="00DF608D" w:rsidRDefault="00DF608D">
    <w:pPr>
      <w:pStyle w:val="Header"/>
    </w:pPr>
  </w:p>
  <w:p w14:paraId="2ACB002A" w14:textId="77777777" w:rsidR="00DF608D" w:rsidRDefault="00DF60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6D91"/>
    <w:multiLevelType w:val="hybridMultilevel"/>
    <w:tmpl w:val="2CA4F53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500132B"/>
    <w:multiLevelType w:val="hybridMultilevel"/>
    <w:tmpl w:val="01D0DD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7D95163"/>
    <w:multiLevelType w:val="hybridMultilevel"/>
    <w:tmpl w:val="1604DD1A"/>
    <w:lvl w:ilvl="0" w:tplc="14090003">
      <w:start w:val="1"/>
      <w:numFmt w:val="bullet"/>
      <w:lvlText w:val="o"/>
      <w:lvlJc w:val="left"/>
      <w:pPr>
        <w:ind w:left="686" w:hanging="360"/>
      </w:pPr>
      <w:rPr>
        <w:rFonts w:ascii="Courier New" w:hAnsi="Courier New" w:cs="Courier New" w:hint="default"/>
      </w:rPr>
    </w:lvl>
    <w:lvl w:ilvl="1" w:tplc="14090003">
      <w:start w:val="1"/>
      <w:numFmt w:val="bullet"/>
      <w:lvlText w:val="o"/>
      <w:lvlJc w:val="left"/>
      <w:pPr>
        <w:ind w:left="1406" w:hanging="360"/>
      </w:pPr>
      <w:rPr>
        <w:rFonts w:ascii="Courier New" w:hAnsi="Courier New" w:cs="Courier New" w:hint="default"/>
      </w:rPr>
    </w:lvl>
    <w:lvl w:ilvl="2" w:tplc="14090005" w:tentative="1">
      <w:start w:val="1"/>
      <w:numFmt w:val="bullet"/>
      <w:lvlText w:val=""/>
      <w:lvlJc w:val="left"/>
      <w:pPr>
        <w:ind w:left="2126" w:hanging="360"/>
      </w:pPr>
      <w:rPr>
        <w:rFonts w:ascii="Wingdings" w:hAnsi="Wingdings" w:hint="default"/>
      </w:rPr>
    </w:lvl>
    <w:lvl w:ilvl="3" w:tplc="14090001" w:tentative="1">
      <w:start w:val="1"/>
      <w:numFmt w:val="bullet"/>
      <w:lvlText w:val=""/>
      <w:lvlJc w:val="left"/>
      <w:pPr>
        <w:ind w:left="2846" w:hanging="360"/>
      </w:pPr>
      <w:rPr>
        <w:rFonts w:ascii="Symbol" w:hAnsi="Symbol" w:hint="default"/>
      </w:rPr>
    </w:lvl>
    <w:lvl w:ilvl="4" w:tplc="14090003" w:tentative="1">
      <w:start w:val="1"/>
      <w:numFmt w:val="bullet"/>
      <w:lvlText w:val="o"/>
      <w:lvlJc w:val="left"/>
      <w:pPr>
        <w:ind w:left="3566" w:hanging="360"/>
      </w:pPr>
      <w:rPr>
        <w:rFonts w:ascii="Courier New" w:hAnsi="Courier New" w:cs="Courier New" w:hint="default"/>
      </w:rPr>
    </w:lvl>
    <w:lvl w:ilvl="5" w:tplc="14090005" w:tentative="1">
      <w:start w:val="1"/>
      <w:numFmt w:val="bullet"/>
      <w:lvlText w:val=""/>
      <w:lvlJc w:val="left"/>
      <w:pPr>
        <w:ind w:left="4286" w:hanging="360"/>
      </w:pPr>
      <w:rPr>
        <w:rFonts w:ascii="Wingdings" w:hAnsi="Wingdings" w:hint="default"/>
      </w:rPr>
    </w:lvl>
    <w:lvl w:ilvl="6" w:tplc="14090001" w:tentative="1">
      <w:start w:val="1"/>
      <w:numFmt w:val="bullet"/>
      <w:lvlText w:val=""/>
      <w:lvlJc w:val="left"/>
      <w:pPr>
        <w:ind w:left="5006" w:hanging="360"/>
      </w:pPr>
      <w:rPr>
        <w:rFonts w:ascii="Symbol" w:hAnsi="Symbol" w:hint="default"/>
      </w:rPr>
    </w:lvl>
    <w:lvl w:ilvl="7" w:tplc="14090003" w:tentative="1">
      <w:start w:val="1"/>
      <w:numFmt w:val="bullet"/>
      <w:lvlText w:val="o"/>
      <w:lvlJc w:val="left"/>
      <w:pPr>
        <w:ind w:left="5726" w:hanging="360"/>
      </w:pPr>
      <w:rPr>
        <w:rFonts w:ascii="Courier New" w:hAnsi="Courier New" w:cs="Courier New" w:hint="default"/>
      </w:rPr>
    </w:lvl>
    <w:lvl w:ilvl="8" w:tplc="14090005" w:tentative="1">
      <w:start w:val="1"/>
      <w:numFmt w:val="bullet"/>
      <w:lvlText w:val=""/>
      <w:lvlJc w:val="left"/>
      <w:pPr>
        <w:ind w:left="6446" w:hanging="360"/>
      </w:pPr>
      <w:rPr>
        <w:rFonts w:ascii="Wingdings" w:hAnsi="Wingdings" w:hint="default"/>
      </w:rPr>
    </w:lvl>
  </w:abstractNum>
  <w:abstractNum w:abstractNumId="3" w15:restartNumberingAfterBreak="0">
    <w:nsid w:val="0AA042AA"/>
    <w:multiLevelType w:val="hybridMultilevel"/>
    <w:tmpl w:val="6BB2F7C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CD001E"/>
    <w:multiLevelType w:val="hybridMultilevel"/>
    <w:tmpl w:val="FE86294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B0E513D"/>
    <w:multiLevelType w:val="hybridMultilevel"/>
    <w:tmpl w:val="8C64422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0F816B5A"/>
    <w:multiLevelType w:val="hybridMultilevel"/>
    <w:tmpl w:val="454CC9DE"/>
    <w:lvl w:ilvl="0" w:tplc="FFFFFFFF">
      <w:start w:val="1"/>
      <w:numFmt w:val="bullet"/>
      <w:lvlText w:val=""/>
      <w:lvlJc w:val="left"/>
      <w:pPr>
        <w:tabs>
          <w:tab w:val="num" w:pos="927"/>
        </w:tabs>
        <w:ind w:left="927" w:hanging="567"/>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12770B8B"/>
    <w:multiLevelType w:val="hybridMultilevel"/>
    <w:tmpl w:val="4B7C3D7A"/>
    <w:lvl w:ilvl="0" w:tplc="08090001">
      <w:start w:val="1"/>
      <w:numFmt w:val="bullet"/>
      <w:lvlText w:val=""/>
      <w:lvlJc w:val="left"/>
      <w:pPr>
        <w:tabs>
          <w:tab w:val="num" w:pos="720"/>
        </w:tabs>
        <w:ind w:left="720" w:hanging="360"/>
      </w:pPr>
      <w:rPr>
        <w:rFonts w:ascii="Symbol" w:hAnsi="Symbol" w:hint="default"/>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4496BE8"/>
    <w:multiLevelType w:val="hybridMultilevel"/>
    <w:tmpl w:val="00B4446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148260CA"/>
    <w:multiLevelType w:val="hybridMultilevel"/>
    <w:tmpl w:val="5998B066"/>
    <w:lvl w:ilvl="0" w:tplc="FFFFFFFF">
      <w:start w:val="1"/>
      <w:numFmt w:val="bullet"/>
      <w:lvlText w:val=""/>
      <w:lvlJc w:val="left"/>
      <w:pPr>
        <w:tabs>
          <w:tab w:val="num" w:pos="927"/>
        </w:tabs>
        <w:ind w:left="927" w:hanging="567"/>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17887101"/>
    <w:multiLevelType w:val="hybridMultilevel"/>
    <w:tmpl w:val="0A3E53E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1B56776F"/>
    <w:multiLevelType w:val="hybridMultilevel"/>
    <w:tmpl w:val="60B2F71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1CBE6136"/>
    <w:multiLevelType w:val="hybridMultilevel"/>
    <w:tmpl w:val="450AE02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1D51585B"/>
    <w:multiLevelType w:val="hybridMultilevel"/>
    <w:tmpl w:val="AEC2B69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E025BB0"/>
    <w:multiLevelType w:val="hybridMultilevel"/>
    <w:tmpl w:val="6C8468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EDA5A5F"/>
    <w:multiLevelType w:val="hybridMultilevel"/>
    <w:tmpl w:val="5DC2685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20E76820"/>
    <w:multiLevelType w:val="hybridMultilevel"/>
    <w:tmpl w:val="D5D4D25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21403D5C"/>
    <w:multiLevelType w:val="hybridMultilevel"/>
    <w:tmpl w:val="63BEFBE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2698442D"/>
    <w:multiLevelType w:val="hybridMultilevel"/>
    <w:tmpl w:val="6D2C8A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75B1970"/>
    <w:multiLevelType w:val="hybridMultilevel"/>
    <w:tmpl w:val="370C30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7C01A68"/>
    <w:multiLevelType w:val="hybridMultilevel"/>
    <w:tmpl w:val="7DDE1B8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2A1E043E"/>
    <w:multiLevelType w:val="hybridMultilevel"/>
    <w:tmpl w:val="503431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AC33862"/>
    <w:multiLevelType w:val="hybridMultilevel"/>
    <w:tmpl w:val="9B7447F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BB574DA"/>
    <w:multiLevelType w:val="hybridMultilevel"/>
    <w:tmpl w:val="19124DAA"/>
    <w:lvl w:ilvl="0" w:tplc="FFFFFFFF">
      <w:start w:val="1"/>
      <w:numFmt w:val="bullet"/>
      <w:lvlText w:val=""/>
      <w:lvlJc w:val="left"/>
      <w:pPr>
        <w:tabs>
          <w:tab w:val="num" w:pos="927"/>
        </w:tabs>
        <w:ind w:left="927" w:hanging="567"/>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2E7C7B5B"/>
    <w:multiLevelType w:val="hybridMultilevel"/>
    <w:tmpl w:val="54E8CA0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2EA237BC"/>
    <w:multiLevelType w:val="hybridMultilevel"/>
    <w:tmpl w:val="AC5AA46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30DB0A60"/>
    <w:multiLevelType w:val="hybridMultilevel"/>
    <w:tmpl w:val="66BEEB4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311B03CA"/>
    <w:multiLevelType w:val="hybridMultilevel"/>
    <w:tmpl w:val="1E46D44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1747319"/>
    <w:multiLevelType w:val="hybridMultilevel"/>
    <w:tmpl w:val="ED66F0D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34CA721E"/>
    <w:multiLevelType w:val="hybridMultilevel"/>
    <w:tmpl w:val="79F08E3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4FA1D21"/>
    <w:multiLevelType w:val="hybridMultilevel"/>
    <w:tmpl w:val="44BC4A9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35067092"/>
    <w:multiLevelType w:val="hybridMultilevel"/>
    <w:tmpl w:val="6652F0C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35EC4A7C"/>
    <w:multiLevelType w:val="hybridMultilevel"/>
    <w:tmpl w:val="8724DC4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38084752"/>
    <w:multiLevelType w:val="hybridMultilevel"/>
    <w:tmpl w:val="B142CAE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38653A9D"/>
    <w:multiLevelType w:val="hybridMultilevel"/>
    <w:tmpl w:val="46A8199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386A795F"/>
    <w:multiLevelType w:val="hybridMultilevel"/>
    <w:tmpl w:val="5E3E009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15:restartNumberingAfterBreak="0">
    <w:nsid w:val="3A062565"/>
    <w:multiLevelType w:val="hybridMultilevel"/>
    <w:tmpl w:val="D80CCB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3A6D240A"/>
    <w:multiLevelType w:val="hybridMultilevel"/>
    <w:tmpl w:val="BED2002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3B352047"/>
    <w:multiLevelType w:val="hybridMultilevel"/>
    <w:tmpl w:val="875C3CDE"/>
    <w:lvl w:ilvl="0" w:tplc="FFFFFFFF">
      <w:start w:val="1"/>
      <w:numFmt w:val="bullet"/>
      <w:lvlText w:val=""/>
      <w:lvlJc w:val="left"/>
      <w:pPr>
        <w:tabs>
          <w:tab w:val="num" w:pos="927"/>
        </w:tabs>
        <w:ind w:left="927" w:hanging="567"/>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3B492B2A"/>
    <w:multiLevelType w:val="hybridMultilevel"/>
    <w:tmpl w:val="49A2405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0" w15:restartNumberingAfterBreak="0">
    <w:nsid w:val="3C0C6028"/>
    <w:multiLevelType w:val="hybridMultilevel"/>
    <w:tmpl w:val="923461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1" w15:restartNumberingAfterBreak="0">
    <w:nsid w:val="4002533D"/>
    <w:multiLevelType w:val="hybridMultilevel"/>
    <w:tmpl w:val="6F00D66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40B17879"/>
    <w:multiLevelType w:val="hybridMultilevel"/>
    <w:tmpl w:val="8FCCEE4E"/>
    <w:lvl w:ilvl="0" w:tplc="D5FE2D2A">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4155275B"/>
    <w:multiLevelType w:val="hybridMultilevel"/>
    <w:tmpl w:val="3496D67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4" w15:restartNumberingAfterBreak="0">
    <w:nsid w:val="4721769B"/>
    <w:multiLevelType w:val="hybridMultilevel"/>
    <w:tmpl w:val="19563C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475B2950"/>
    <w:multiLevelType w:val="hybridMultilevel"/>
    <w:tmpl w:val="389883B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6" w15:restartNumberingAfterBreak="0">
    <w:nsid w:val="480E03E9"/>
    <w:multiLevelType w:val="hybridMultilevel"/>
    <w:tmpl w:val="544AF176"/>
    <w:lvl w:ilvl="0" w:tplc="14090001">
      <w:start w:val="1"/>
      <w:numFmt w:val="bullet"/>
      <w:lvlText w:val=""/>
      <w:lvlJc w:val="left"/>
      <w:pPr>
        <w:ind w:left="686" w:hanging="360"/>
      </w:pPr>
      <w:rPr>
        <w:rFonts w:ascii="Symbol" w:hAnsi="Symbol" w:hint="default"/>
      </w:rPr>
    </w:lvl>
    <w:lvl w:ilvl="1" w:tplc="14090003">
      <w:start w:val="1"/>
      <w:numFmt w:val="bullet"/>
      <w:lvlText w:val="o"/>
      <w:lvlJc w:val="left"/>
      <w:pPr>
        <w:ind w:left="1406" w:hanging="360"/>
      </w:pPr>
      <w:rPr>
        <w:rFonts w:ascii="Courier New" w:hAnsi="Courier New" w:cs="Courier New" w:hint="default"/>
      </w:rPr>
    </w:lvl>
    <w:lvl w:ilvl="2" w:tplc="14090005" w:tentative="1">
      <w:start w:val="1"/>
      <w:numFmt w:val="bullet"/>
      <w:lvlText w:val=""/>
      <w:lvlJc w:val="left"/>
      <w:pPr>
        <w:ind w:left="2126" w:hanging="360"/>
      </w:pPr>
      <w:rPr>
        <w:rFonts w:ascii="Wingdings" w:hAnsi="Wingdings" w:hint="default"/>
      </w:rPr>
    </w:lvl>
    <w:lvl w:ilvl="3" w:tplc="14090001" w:tentative="1">
      <w:start w:val="1"/>
      <w:numFmt w:val="bullet"/>
      <w:lvlText w:val=""/>
      <w:lvlJc w:val="left"/>
      <w:pPr>
        <w:ind w:left="2846" w:hanging="360"/>
      </w:pPr>
      <w:rPr>
        <w:rFonts w:ascii="Symbol" w:hAnsi="Symbol" w:hint="default"/>
      </w:rPr>
    </w:lvl>
    <w:lvl w:ilvl="4" w:tplc="14090003" w:tentative="1">
      <w:start w:val="1"/>
      <w:numFmt w:val="bullet"/>
      <w:lvlText w:val="o"/>
      <w:lvlJc w:val="left"/>
      <w:pPr>
        <w:ind w:left="3566" w:hanging="360"/>
      </w:pPr>
      <w:rPr>
        <w:rFonts w:ascii="Courier New" w:hAnsi="Courier New" w:cs="Courier New" w:hint="default"/>
      </w:rPr>
    </w:lvl>
    <w:lvl w:ilvl="5" w:tplc="14090005" w:tentative="1">
      <w:start w:val="1"/>
      <w:numFmt w:val="bullet"/>
      <w:lvlText w:val=""/>
      <w:lvlJc w:val="left"/>
      <w:pPr>
        <w:ind w:left="4286" w:hanging="360"/>
      </w:pPr>
      <w:rPr>
        <w:rFonts w:ascii="Wingdings" w:hAnsi="Wingdings" w:hint="default"/>
      </w:rPr>
    </w:lvl>
    <w:lvl w:ilvl="6" w:tplc="14090001" w:tentative="1">
      <w:start w:val="1"/>
      <w:numFmt w:val="bullet"/>
      <w:lvlText w:val=""/>
      <w:lvlJc w:val="left"/>
      <w:pPr>
        <w:ind w:left="5006" w:hanging="360"/>
      </w:pPr>
      <w:rPr>
        <w:rFonts w:ascii="Symbol" w:hAnsi="Symbol" w:hint="default"/>
      </w:rPr>
    </w:lvl>
    <w:lvl w:ilvl="7" w:tplc="14090003" w:tentative="1">
      <w:start w:val="1"/>
      <w:numFmt w:val="bullet"/>
      <w:lvlText w:val="o"/>
      <w:lvlJc w:val="left"/>
      <w:pPr>
        <w:ind w:left="5726" w:hanging="360"/>
      </w:pPr>
      <w:rPr>
        <w:rFonts w:ascii="Courier New" w:hAnsi="Courier New" w:cs="Courier New" w:hint="default"/>
      </w:rPr>
    </w:lvl>
    <w:lvl w:ilvl="8" w:tplc="14090005" w:tentative="1">
      <w:start w:val="1"/>
      <w:numFmt w:val="bullet"/>
      <w:lvlText w:val=""/>
      <w:lvlJc w:val="left"/>
      <w:pPr>
        <w:ind w:left="6446" w:hanging="360"/>
      </w:pPr>
      <w:rPr>
        <w:rFonts w:ascii="Wingdings" w:hAnsi="Wingdings" w:hint="default"/>
      </w:rPr>
    </w:lvl>
  </w:abstractNum>
  <w:abstractNum w:abstractNumId="47" w15:restartNumberingAfterBreak="0">
    <w:nsid w:val="496F6CA9"/>
    <w:multiLevelType w:val="hybridMultilevel"/>
    <w:tmpl w:val="9E4444B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8" w15:restartNumberingAfterBreak="0">
    <w:nsid w:val="4CC5776F"/>
    <w:multiLevelType w:val="hybridMultilevel"/>
    <w:tmpl w:val="EA44C3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4FC33A36"/>
    <w:multiLevelType w:val="hybridMultilevel"/>
    <w:tmpl w:val="E75C53B8"/>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0" w15:restartNumberingAfterBreak="0">
    <w:nsid w:val="50407DB0"/>
    <w:multiLevelType w:val="hybridMultilevel"/>
    <w:tmpl w:val="BEF41374"/>
    <w:lvl w:ilvl="0" w:tplc="08090001">
      <w:start w:val="1"/>
      <w:numFmt w:val="bullet"/>
      <w:lvlText w:val=""/>
      <w:lvlJc w:val="left"/>
      <w:pPr>
        <w:tabs>
          <w:tab w:val="num" w:pos="720"/>
        </w:tabs>
        <w:ind w:left="720" w:hanging="360"/>
      </w:pPr>
      <w:rPr>
        <w:rFonts w:ascii="Symbol" w:hAnsi="Symbol" w:hint="default"/>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15:restartNumberingAfterBreak="0">
    <w:nsid w:val="50BD263C"/>
    <w:multiLevelType w:val="hybridMultilevel"/>
    <w:tmpl w:val="5644E8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50FA4C16"/>
    <w:multiLevelType w:val="hybridMultilevel"/>
    <w:tmpl w:val="35149AC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560247A1"/>
    <w:multiLevelType w:val="hybridMultilevel"/>
    <w:tmpl w:val="5D783A4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56FE17AD"/>
    <w:multiLevelType w:val="hybridMultilevel"/>
    <w:tmpl w:val="EA0EA86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5" w15:restartNumberingAfterBreak="0">
    <w:nsid w:val="586012BB"/>
    <w:multiLevelType w:val="hybridMultilevel"/>
    <w:tmpl w:val="6F8E21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6" w15:restartNumberingAfterBreak="0">
    <w:nsid w:val="5998785D"/>
    <w:multiLevelType w:val="hybridMultilevel"/>
    <w:tmpl w:val="E08E36E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5AF700A8"/>
    <w:multiLevelType w:val="hybridMultilevel"/>
    <w:tmpl w:val="C59EF02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8" w15:restartNumberingAfterBreak="0">
    <w:nsid w:val="5BC56110"/>
    <w:multiLevelType w:val="hybridMultilevel"/>
    <w:tmpl w:val="E2DA497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9" w15:restartNumberingAfterBreak="0">
    <w:nsid w:val="5C073BF6"/>
    <w:multiLevelType w:val="hybridMultilevel"/>
    <w:tmpl w:val="1BFC074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62855B44"/>
    <w:multiLevelType w:val="hybridMultilevel"/>
    <w:tmpl w:val="2FE27CE4"/>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1" w15:restartNumberingAfterBreak="0">
    <w:nsid w:val="62FB784D"/>
    <w:multiLevelType w:val="hybridMultilevel"/>
    <w:tmpl w:val="4458653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2" w15:restartNumberingAfterBreak="0">
    <w:nsid w:val="660519F1"/>
    <w:multiLevelType w:val="hybridMultilevel"/>
    <w:tmpl w:val="DA382D9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92501A7"/>
    <w:multiLevelType w:val="hybridMultilevel"/>
    <w:tmpl w:val="1FD0C47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4" w15:restartNumberingAfterBreak="0">
    <w:nsid w:val="69715184"/>
    <w:multiLevelType w:val="hybridMultilevel"/>
    <w:tmpl w:val="DD2A14A6"/>
    <w:lvl w:ilvl="0" w:tplc="08090001">
      <w:start w:val="1"/>
      <w:numFmt w:val="bullet"/>
      <w:lvlText w:val=""/>
      <w:lvlJc w:val="left"/>
      <w:pPr>
        <w:tabs>
          <w:tab w:val="num" w:pos="1080"/>
        </w:tabs>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5" w15:restartNumberingAfterBreak="0">
    <w:nsid w:val="69AD6D60"/>
    <w:multiLevelType w:val="hybridMultilevel"/>
    <w:tmpl w:val="213EA0F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6" w15:restartNumberingAfterBreak="0">
    <w:nsid w:val="6A6C724C"/>
    <w:multiLevelType w:val="hybridMultilevel"/>
    <w:tmpl w:val="37BC8F2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7" w15:restartNumberingAfterBreak="0">
    <w:nsid w:val="6EE33950"/>
    <w:multiLevelType w:val="hybridMultilevel"/>
    <w:tmpl w:val="076E80F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8" w15:restartNumberingAfterBreak="0">
    <w:nsid w:val="701B00E3"/>
    <w:multiLevelType w:val="hybridMultilevel"/>
    <w:tmpl w:val="C00044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9" w15:restartNumberingAfterBreak="0">
    <w:nsid w:val="70E07F7C"/>
    <w:multiLevelType w:val="hybridMultilevel"/>
    <w:tmpl w:val="B714F8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0" w15:restartNumberingAfterBreak="0">
    <w:nsid w:val="71DC5647"/>
    <w:multiLevelType w:val="hybridMultilevel"/>
    <w:tmpl w:val="61B82B3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1" w15:restartNumberingAfterBreak="0">
    <w:nsid w:val="71E8124D"/>
    <w:multiLevelType w:val="hybridMultilevel"/>
    <w:tmpl w:val="2610C04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2" w15:restartNumberingAfterBreak="0">
    <w:nsid w:val="73C80287"/>
    <w:multiLevelType w:val="hybridMultilevel"/>
    <w:tmpl w:val="26B0A118"/>
    <w:lvl w:ilvl="0" w:tplc="08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3" w15:restartNumberingAfterBreak="0">
    <w:nsid w:val="79980FAA"/>
    <w:multiLevelType w:val="hybridMultilevel"/>
    <w:tmpl w:val="1E0AD2E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4" w15:restartNumberingAfterBreak="0">
    <w:nsid w:val="7BC757DD"/>
    <w:multiLevelType w:val="hybridMultilevel"/>
    <w:tmpl w:val="E22E87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5" w15:restartNumberingAfterBreak="0">
    <w:nsid w:val="7BC86819"/>
    <w:multiLevelType w:val="hybridMultilevel"/>
    <w:tmpl w:val="9CC2662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6" w15:restartNumberingAfterBreak="0">
    <w:nsid w:val="7CB73919"/>
    <w:multiLevelType w:val="hybridMultilevel"/>
    <w:tmpl w:val="4712CA8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7" w15:restartNumberingAfterBreak="0">
    <w:nsid w:val="7DD531A2"/>
    <w:multiLevelType w:val="hybridMultilevel"/>
    <w:tmpl w:val="9D2C121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8" w15:restartNumberingAfterBreak="0">
    <w:nsid w:val="7F9D7343"/>
    <w:multiLevelType w:val="hybridMultilevel"/>
    <w:tmpl w:val="3B4C1E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9" w15:restartNumberingAfterBreak="0">
    <w:nsid w:val="7FC74AFB"/>
    <w:multiLevelType w:val="hybridMultilevel"/>
    <w:tmpl w:val="28ACA016"/>
    <w:lvl w:ilvl="0" w:tplc="FFFFFFFF">
      <w:start w:val="1"/>
      <w:numFmt w:val="bullet"/>
      <w:lvlText w:val=""/>
      <w:lvlJc w:val="left"/>
      <w:pPr>
        <w:tabs>
          <w:tab w:val="num" w:pos="927"/>
        </w:tabs>
        <w:ind w:left="927" w:hanging="567"/>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4"/>
  </w:num>
  <w:num w:numId="2">
    <w:abstractNumId w:val="15"/>
  </w:num>
  <w:num w:numId="3">
    <w:abstractNumId w:val="10"/>
  </w:num>
  <w:num w:numId="4">
    <w:abstractNumId w:val="46"/>
  </w:num>
  <w:num w:numId="5">
    <w:abstractNumId w:val="43"/>
  </w:num>
  <w:num w:numId="6">
    <w:abstractNumId w:val="75"/>
  </w:num>
  <w:num w:numId="7">
    <w:abstractNumId w:val="45"/>
  </w:num>
  <w:num w:numId="8">
    <w:abstractNumId w:val="0"/>
  </w:num>
  <w:num w:numId="9">
    <w:abstractNumId w:val="63"/>
  </w:num>
  <w:num w:numId="10">
    <w:abstractNumId w:val="2"/>
  </w:num>
  <w:num w:numId="11">
    <w:abstractNumId w:val="32"/>
  </w:num>
  <w:num w:numId="12">
    <w:abstractNumId w:val="11"/>
  </w:num>
  <w:num w:numId="13">
    <w:abstractNumId w:val="25"/>
  </w:num>
  <w:num w:numId="14">
    <w:abstractNumId w:val="78"/>
  </w:num>
  <w:num w:numId="15">
    <w:abstractNumId w:val="5"/>
  </w:num>
  <w:num w:numId="16">
    <w:abstractNumId w:val="77"/>
  </w:num>
  <w:num w:numId="17">
    <w:abstractNumId w:val="30"/>
  </w:num>
  <w:num w:numId="18">
    <w:abstractNumId w:val="35"/>
  </w:num>
  <w:num w:numId="19">
    <w:abstractNumId w:val="20"/>
  </w:num>
  <w:num w:numId="20">
    <w:abstractNumId w:val="31"/>
  </w:num>
  <w:num w:numId="21">
    <w:abstractNumId w:val="76"/>
  </w:num>
  <w:num w:numId="22">
    <w:abstractNumId w:val="26"/>
  </w:num>
  <w:num w:numId="23">
    <w:abstractNumId w:val="66"/>
  </w:num>
  <w:num w:numId="24">
    <w:abstractNumId w:val="54"/>
  </w:num>
  <w:num w:numId="25">
    <w:abstractNumId w:val="8"/>
  </w:num>
  <w:num w:numId="26">
    <w:abstractNumId w:val="39"/>
  </w:num>
  <w:num w:numId="27">
    <w:abstractNumId w:val="47"/>
  </w:num>
  <w:num w:numId="28">
    <w:abstractNumId w:val="58"/>
  </w:num>
  <w:num w:numId="29">
    <w:abstractNumId w:val="57"/>
  </w:num>
  <w:num w:numId="30">
    <w:abstractNumId w:val="73"/>
  </w:num>
  <w:num w:numId="31">
    <w:abstractNumId w:val="40"/>
  </w:num>
  <w:num w:numId="32">
    <w:abstractNumId w:val="17"/>
  </w:num>
  <w:num w:numId="33">
    <w:abstractNumId w:val="65"/>
  </w:num>
  <w:num w:numId="34">
    <w:abstractNumId w:val="37"/>
  </w:num>
  <w:num w:numId="35">
    <w:abstractNumId w:val="71"/>
  </w:num>
  <w:num w:numId="36">
    <w:abstractNumId w:val="4"/>
  </w:num>
  <w:num w:numId="37">
    <w:abstractNumId w:val="27"/>
  </w:num>
  <w:num w:numId="38">
    <w:abstractNumId w:val="41"/>
  </w:num>
  <w:num w:numId="39">
    <w:abstractNumId w:val="53"/>
  </w:num>
  <w:num w:numId="40">
    <w:abstractNumId w:val="21"/>
  </w:num>
  <w:num w:numId="41">
    <w:abstractNumId w:val="69"/>
  </w:num>
  <w:num w:numId="42">
    <w:abstractNumId w:val="36"/>
  </w:num>
  <w:num w:numId="43">
    <w:abstractNumId w:val="13"/>
  </w:num>
  <w:num w:numId="44">
    <w:abstractNumId w:val="48"/>
  </w:num>
  <w:num w:numId="45">
    <w:abstractNumId w:val="51"/>
  </w:num>
  <w:num w:numId="46">
    <w:abstractNumId w:val="52"/>
  </w:num>
  <w:num w:numId="47">
    <w:abstractNumId w:val="22"/>
  </w:num>
  <w:num w:numId="48">
    <w:abstractNumId w:val="34"/>
  </w:num>
  <w:num w:numId="49">
    <w:abstractNumId w:val="44"/>
  </w:num>
  <w:num w:numId="50">
    <w:abstractNumId w:val="56"/>
  </w:num>
  <w:num w:numId="51">
    <w:abstractNumId w:val="19"/>
  </w:num>
  <w:num w:numId="52">
    <w:abstractNumId w:val="18"/>
  </w:num>
  <w:num w:numId="53">
    <w:abstractNumId w:val="59"/>
  </w:num>
  <w:num w:numId="54">
    <w:abstractNumId w:val="29"/>
  </w:num>
  <w:num w:numId="55">
    <w:abstractNumId w:val="3"/>
  </w:num>
  <w:num w:numId="56">
    <w:abstractNumId w:val="62"/>
  </w:num>
  <w:num w:numId="57">
    <w:abstractNumId w:val="55"/>
  </w:num>
  <w:num w:numId="58">
    <w:abstractNumId w:val="72"/>
  </w:num>
  <w:num w:numId="59">
    <w:abstractNumId w:val="68"/>
  </w:num>
  <w:num w:numId="60">
    <w:abstractNumId w:val="16"/>
  </w:num>
  <w:num w:numId="61">
    <w:abstractNumId w:val="50"/>
  </w:num>
  <w:num w:numId="62">
    <w:abstractNumId w:val="64"/>
  </w:num>
  <w:num w:numId="63">
    <w:abstractNumId w:val="42"/>
  </w:num>
  <w:num w:numId="64">
    <w:abstractNumId w:val="1"/>
  </w:num>
  <w:num w:numId="65">
    <w:abstractNumId w:val="70"/>
  </w:num>
  <w:num w:numId="66">
    <w:abstractNumId w:val="12"/>
  </w:num>
  <w:num w:numId="67">
    <w:abstractNumId w:val="24"/>
  </w:num>
  <w:num w:numId="68">
    <w:abstractNumId w:val="33"/>
  </w:num>
  <w:num w:numId="69">
    <w:abstractNumId w:val="74"/>
  </w:num>
  <w:num w:numId="70">
    <w:abstractNumId w:val="7"/>
  </w:num>
  <w:num w:numId="7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2BF"/>
    <w:rsid w:val="000007FA"/>
    <w:rsid w:val="00003347"/>
    <w:rsid w:val="000044E1"/>
    <w:rsid w:val="00006AE7"/>
    <w:rsid w:val="00007E91"/>
    <w:rsid w:val="00007EB4"/>
    <w:rsid w:val="0001311B"/>
    <w:rsid w:val="000134EE"/>
    <w:rsid w:val="0001447F"/>
    <w:rsid w:val="00016436"/>
    <w:rsid w:val="000170D5"/>
    <w:rsid w:val="000173D4"/>
    <w:rsid w:val="00017AA1"/>
    <w:rsid w:val="0002080A"/>
    <w:rsid w:val="000212BD"/>
    <w:rsid w:val="00021609"/>
    <w:rsid w:val="00021AD0"/>
    <w:rsid w:val="00021D52"/>
    <w:rsid w:val="000228AB"/>
    <w:rsid w:val="000235A5"/>
    <w:rsid w:val="00023C1B"/>
    <w:rsid w:val="00024866"/>
    <w:rsid w:val="000255C3"/>
    <w:rsid w:val="00026076"/>
    <w:rsid w:val="00026857"/>
    <w:rsid w:val="00026EC0"/>
    <w:rsid w:val="000272C1"/>
    <w:rsid w:val="00031E1A"/>
    <w:rsid w:val="000328D0"/>
    <w:rsid w:val="00037D95"/>
    <w:rsid w:val="00037EA4"/>
    <w:rsid w:val="000400C5"/>
    <w:rsid w:val="000428EB"/>
    <w:rsid w:val="00045EED"/>
    <w:rsid w:val="00046FEC"/>
    <w:rsid w:val="0004768B"/>
    <w:rsid w:val="00047749"/>
    <w:rsid w:val="000516F4"/>
    <w:rsid w:val="000520AC"/>
    <w:rsid w:val="0005244E"/>
    <w:rsid w:val="00053740"/>
    <w:rsid w:val="000566BF"/>
    <w:rsid w:val="00056AF4"/>
    <w:rsid w:val="00057032"/>
    <w:rsid w:val="0005775E"/>
    <w:rsid w:val="0006212B"/>
    <w:rsid w:val="00063257"/>
    <w:rsid w:val="0006466A"/>
    <w:rsid w:val="000656D3"/>
    <w:rsid w:val="00065FEF"/>
    <w:rsid w:val="00066960"/>
    <w:rsid w:val="0006788B"/>
    <w:rsid w:val="00067ECF"/>
    <w:rsid w:val="0007197D"/>
    <w:rsid w:val="00073417"/>
    <w:rsid w:val="00073C74"/>
    <w:rsid w:val="00073DF0"/>
    <w:rsid w:val="00074061"/>
    <w:rsid w:val="0007469E"/>
    <w:rsid w:val="000756FD"/>
    <w:rsid w:val="00076071"/>
    <w:rsid w:val="000765F9"/>
    <w:rsid w:val="000776BB"/>
    <w:rsid w:val="00077E16"/>
    <w:rsid w:val="000823A3"/>
    <w:rsid w:val="00083B7C"/>
    <w:rsid w:val="00084BD5"/>
    <w:rsid w:val="00084FCB"/>
    <w:rsid w:val="000850CE"/>
    <w:rsid w:val="0008521E"/>
    <w:rsid w:val="00086FC7"/>
    <w:rsid w:val="000878BE"/>
    <w:rsid w:val="00090771"/>
    <w:rsid w:val="00090A53"/>
    <w:rsid w:val="000915F6"/>
    <w:rsid w:val="000921B2"/>
    <w:rsid w:val="000923AD"/>
    <w:rsid w:val="000A14FD"/>
    <w:rsid w:val="000A1963"/>
    <w:rsid w:val="000A1A3B"/>
    <w:rsid w:val="000A1A68"/>
    <w:rsid w:val="000A336A"/>
    <w:rsid w:val="000A35D2"/>
    <w:rsid w:val="000A3A19"/>
    <w:rsid w:val="000A3EF3"/>
    <w:rsid w:val="000A555D"/>
    <w:rsid w:val="000A57F1"/>
    <w:rsid w:val="000A6B93"/>
    <w:rsid w:val="000A74BA"/>
    <w:rsid w:val="000A77F4"/>
    <w:rsid w:val="000A7ECC"/>
    <w:rsid w:val="000B0865"/>
    <w:rsid w:val="000B168A"/>
    <w:rsid w:val="000B3B08"/>
    <w:rsid w:val="000B528C"/>
    <w:rsid w:val="000B5418"/>
    <w:rsid w:val="000B56E3"/>
    <w:rsid w:val="000B602B"/>
    <w:rsid w:val="000C2144"/>
    <w:rsid w:val="000C2534"/>
    <w:rsid w:val="000C402F"/>
    <w:rsid w:val="000C452B"/>
    <w:rsid w:val="000C45D4"/>
    <w:rsid w:val="000C536D"/>
    <w:rsid w:val="000C56DA"/>
    <w:rsid w:val="000C6539"/>
    <w:rsid w:val="000C6846"/>
    <w:rsid w:val="000C6F0C"/>
    <w:rsid w:val="000D0217"/>
    <w:rsid w:val="000D19F2"/>
    <w:rsid w:val="000D1D18"/>
    <w:rsid w:val="000D1E0F"/>
    <w:rsid w:val="000D2009"/>
    <w:rsid w:val="000D28B8"/>
    <w:rsid w:val="000D2946"/>
    <w:rsid w:val="000D347D"/>
    <w:rsid w:val="000D39B9"/>
    <w:rsid w:val="000D3D04"/>
    <w:rsid w:val="000D537B"/>
    <w:rsid w:val="000D5904"/>
    <w:rsid w:val="000D78F6"/>
    <w:rsid w:val="000E16CC"/>
    <w:rsid w:val="000E3F1D"/>
    <w:rsid w:val="000E4766"/>
    <w:rsid w:val="000E535C"/>
    <w:rsid w:val="000E71C6"/>
    <w:rsid w:val="000E71CC"/>
    <w:rsid w:val="000E7724"/>
    <w:rsid w:val="000F0658"/>
    <w:rsid w:val="000F06DF"/>
    <w:rsid w:val="000F0A43"/>
    <w:rsid w:val="000F0ABD"/>
    <w:rsid w:val="000F19FE"/>
    <w:rsid w:val="000F219A"/>
    <w:rsid w:val="000F2EB4"/>
    <w:rsid w:val="000F3228"/>
    <w:rsid w:val="000F598A"/>
    <w:rsid w:val="00100407"/>
    <w:rsid w:val="0010110B"/>
    <w:rsid w:val="001013B8"/>
    <w:rsid w:val="00101D82"/>
    <w:rsid w:val="001026D7"/>
    <w:rsid w:val="00103E9B"/>
    <w:rsid w:val="00104ABC"/>
    <w:rsid w:val="00105E29"/>
    <w:rsid w:val="00110C45"/>
    <w:rsid w:val="00111874"/>
    <w:rsid w:val="001119FC"/>
    <w:rsid w:val="001126FF"/>
    <w:rsid w:val="0011272D"/>
    <w:rsid w:val="00114C20"/>
    <w:rsid w:val="001154B5"/>
    <w:rsid w:val="00116AF6"/>
    <w:rsid w:val="001171B6"/>
    <w:rsid w:val="00121634"/>
    <w:rsid w:val="00121833"/>
    <w:rsid w:val="00124639"/>
    <w:rsid w:val="00124717"/>
    <w:rsid w:val="00124BCA"/>
    <w:rsid w:val="00124E95"/>
    <w:rsid w:val="001258E9"/>
    <w:rsid w:val="00126D1D"/>
    <w:rsid w:val="00126F99"/>
    <w:rsid w:val="00127E65"/>
    <w:rsid w:val="0013047B"/>
    <w:rsid w:val="0013129F"/>
    <w:rsid w:val="00131AB8"/>
    <w:rsid w:val="00133570"/>
    <w:rsid w:val="00134856"/>
    <w:rsid w:val="00135884"/>
    <w:rsid w:val="00137AB5"/>
    <w:rsid w:val="00137EC6"/>
    <w:rsid w:val="00141873"/>
    <w:rsid w:val="00144F60"/>
    <w:rsid w:val="00145041"/>
    <w:rsid w:val="001451D0"/>
    <w:rsid w:val="001451FD"/>
    <w:rsid w:val="00150705"/>
    <w:rsid w:val="00152A98"/>
    <w:rsid w:val="0015315C"/>
    <w:rsid w:val="00154ABB"/>
    <w:rsid w:val="00154B5D"/>
    <w:rsid w:val="00154E44"/>
    <w:rsid w:val="00156445"/>
    <w:rsid w:val="001602D5"/>
    <w:rsid w:val="00161C48"/>
    <w:rsid w:val="00162A16"/>
    <w:rsid w:val="00163522"/>
    <w:rsid w:val="001636A4"/>
    <w:rsid w:val="001637E4"/>
    <w:rsid w:val="00164012"/>
    <w:rsid w:val="0016437A"/>
    <w:rsid w:val="00165B4E"/>
    <w:rsid w:val="0016644D"/>
    <w:rsid w:val="00170654"/>
    <w:rsid w:val="001708F5"/>
    <w:rsid w:val="00172281"/>
    <w:rsid w:val="00173F3C"/>
    <w:rsid w:val="001742C8"/>
    <w:rsid w:val="001747F4"/>
    <w:rsid w:val="001758EC"/>
    <w:rsid w:val="00176B3B"/>
    <w:rsid w:val="001774EA"/>
    <w:rsid w:val="00177872"/>
    <w:rsid w:val="001779BB"/>
    <w:rsid w:val="00180439"/>
    <w:rsid w:val="00181985"/>
    <w:rsid w:val="00181F1C"/>
    <w:rsid w:val="001832FB"/>
    <w:rsid w:val="00183D47"/>
    <w:rsid w:val="00184CB0"/>
    <w:rsid w:val="00186D06"/>
    <w:rsid w:val="001870E4"/>
    <w:rsid w:val="00187226"/>
    <w:rsid w:val="00187549"/>
    <w:rsid w:val="00190571"/>
    <w:rsid w:val="00191637"/>
    <w:rsid w:val="00192F57"/>
    <w:rsid w:val="00195C8D"/>
    <w:rsid w:val="001962D9"/>
    <w:rsid w:val="001967C2"/>
    <w:rsid w:val="00196D32"/>
    <w:rsid w:val="001A0DC0"/>
    <w:rsid w:val="001A1BED"/>
    <w:rsid w:val="001A1D9C"/>
    <w:rsid w:val="001A240A"/>
    <w:rsid w:val="001A2915"/>
    <w:rsid w:val="001A3250"/>
    <w:rsid w:val="001A3A7D"/>
    <w:rsid w:val="001A4EF1"/>
    <w:rsid w:val="001A5593"/>
    <w:rsid w:val="001A73D3"/>
    <w:rsid w:val="001A7942"/>
    <w:rsid w:val="001B1562"/>
    <w:rsid w:val="001B4DDC"/>
    <w:rsid w:val="001B526A"/>
    <w:rsid w:val="001B6379"/>
    <w:rsid w:val="001B662C"/>
    <w:rsid w:val="001B6C9C"/>
    <w:rsid w:val="001C157B"/>
    <w:rsid w:val="001C1CD0"/>
    <w:rsid w:val="001C3753"/>
    <w:rsid w:val="001C435C"/>
    <w:rsid w:val="001C7580"/>
    <w:rsid w:val="001C778D"/>
    <w:rsid w:val="001D1811"/>
    <w:rsid w:val="001D258F"/>
    <w:rsid w:val="001D388D"/>
    <w:rsid w:val="001D44BC"/>
    <w:rsid w:val="001D5598"/>
    <w:rsid w:val="001D6743"/>
    <w:rsid w:val="001D7410"/>
    <w:rsid w:val="001D7F0C"/>
    <w:rsid w:val="001E00D2"/>
    <w:rsid w:val="001E1D63"/>
    <w:rsid w:val="001E39B0"/>
    <w:rsid w:val="001E3D55"/>
    <w:rsid w:val="001E73ED"/>
    <w:rsid w:val="001E7D8B"/>
    <w:rsid w:val="001F04B9"/>
    <w:rsid w:val="001F0B08"/>
    <w:rsid w:val="001F2857"/>
    <w:rsid w:val="001F2E78"/>
    <w:rsid w:val="001F2EFC"/>
    <w:rsid w:val="001F4FA0"/>
    <w:rsid w:val="001F6ACF"/>
    <w:rsid w:val="001F7AB8"/>
    <w:rsid w:val="00200524"/>
    <w:rsid w:val="0020064F"/>
    <w:rsid w:val="002017E7"/>
    <w:rsid w:val="0020209D"/>
    <w:rsid w:val="00203E4D"/>
    <w:rsid w:val="0020488E"/>
    <w:rsid w:val="00207EE6"/>
    <w:rsid w:val="00210D02"/>
    <w:rsid w:val="00211313"/>
    <w:rsid w:val="00212BB6"/>
    <w:rsid w:val="0021499A"/>
    <w:rsid w:val="00214D0D"/>
    <w:rsid w:val="0021572E"/>
    <w:rsid w:val="00217155"/>
    <w:rsid w:val="0022070F"/>
    <w:rsid w:val="002215DF"/>
    <w:rsid w:val="0022241E"/>
    <w:rsid w:val="002229CB"/>
    <w:rsid w:val="0022425D"/>
    <w:rsid w:val="00224BC5"/>
    <w:rsid w:val="002251D8"/>
    <w:rsid w:val="002259C3"/>
    <w:rsid w:val="00227254"/>
    <w:rsid w:val="00227D04"/>
    <w:rsid w:val="00231D0E"/>
    <w:rsid w:val="00231EBF"/>
    <w:rsid w:val="0023317B"/>
    <w:rsid w:val="00233704"/>
    <w:rsid w:val="00233724"/>
    <w:rsid w:val="00233D88"/>
    <w:rsid w:val="00235611"/>
    <w:rsid w:val="00235DBD"/>
    <w:rsid w:val="00235FC0"/>
    <w:rsid w:val="0023648B"/>
    <w:rsid w:val="002365AB"/>
    <w:rsid w:val="00236DDB"/>
    <w:rsid w:val="002375AF"/>
    <w:rsid w:val="00237C01"/>
    <w:rsid w:val="002408C0"/>
    <w:rsid w:val="00241198"/>
    <w:rsid w:val="0024148A"/>
    <w:rsid w:val="002429D5"/>
    <w:rsid w:val="0024314A"/>
    <w:rsid w:val="00243735"/>
    <w:rsid w:val="002439AD"/>
    <w:rsid w:val="0024421B"/>
    <w:rsid w:val="002444C6"/>
    <w:rsid w:val="00245163"/>
    <w:rsid w:val="00246338"/>
    <w:rsid w:val="00246856"/>
    <w:rsid w:val="002525F3"/>
    <w:rsid w:val="00252DEB"/>
    <w:rsid w:val="00253AF6"/>
    <w:rsid w:val="002544B9"/>
    <w:rsid w:val="002549B2"/>
    <w:rsid w:val="00254DED"/>
    <w:rsid w:val="002550E5"/>
    <w:rsid w:val="002551BE"/>
    <w:rsid w:val="0025628C"/>
    <w:rsid w:val="00262999"/>
    <w:rsid w:val="00263118"/>
    <w:rsid w:val="0026314E"/>
    <w:rsid w:val="00264075"/>
    <w:rsid w:val="0026443C"/>
    <w:rsid w:val="00264506"/>
    <w:rsid w:val="00265FEE"/>
    <w:rsid w:val="002675A1"/>
    <w:rsid w:val="00267C39"/>
    <w:rsid w:val="0027093F"/>
    <w:rsid w:val="002709C0"/>
    <w:rsid w:val="00270CE3"/>
    <w:rsid w:val="00270F6F"/>
    <w:rsid w:val="00270F91"/>
    <w:rsid w:val="002710DA"/>
    <w:rsid w:val="002715AA"/>
    <w:rsid w:val="002739E0"/>
    <w:rsid w:val="0027402E"/>
    <w:rsid w:val="00274CAC"/>
    <w:rsid w:val="00275D50"/>
    <w:rsid w:val="00276327"/>
    <w:rsid w:val="00277841"/>
    <w:rsid w:val="002779F9"/>
    <w:rsid w:val="00277F18"/>
    <w:rsid w:val="00280581"/>
    <w:rsid w:val="00280A85"/>
    <w:rsid w:val="00280B6B"/>
    <w:rsid w:val="00281521"/>
    <w:rsid w:val="0028170E"/>
    <w:rsid w:val="0028247D"/>
    <w:rsid w:val="00282EE1"/>
    <w:rsid w:val="0028416E"/>
    <w:rsid w:val="00285884"/>
    <w:rsid w:val="00286E61"/>
    <w:rsid w:val="002879F8"/>
    <w:rsid w:val="00287A7C"/>
    <w:rsid w:val="00287DC4"/>
    <w:rsid w:val="00293FC9"/>
    <w:rsid w:val="002941B5"/>
    <w:rsid w:val="0029591D"/>
    <w:rsid w:val="002963B5"/>
    <w:rsid w:val="00296E31"/>
    <w:rsid w:val="0029725E"/>
    <w:rsid w:val="00297CF0"/>
    <w:rsid w:val="002A0396"/>
    <w:rsid w:val="002A0B7F"/>
    <w:rsid w:val="002A0BC0"/>
    <w:rsid w:val="002A0D35"/>
    <w:rsid w:val="002A0D53"/>
    <w:rsid w:val="002A14E0"/>
    <w:rsid w:val="002A2227"/>
    <w:rsid w:val="002A2DC0"/>
    <w:rsid w:val="002A32F7"/>
    <w:rsid w:val="002A3DEF"/>
    <w:rsid w:val="002A502B"/>
    <w:rsid w:val="002A542B"/>
    <w:rsid w:val="002A609B"/>
    <w:rsid w:val="002A665F"/>
    <w:rsid w:val="002A6686"/>
    <w:rsid w:val="002A774F"/>
    <w:rsid w:val="002B25EC"/>
    <w:rsid w:val="002B2A31"/>
    <w:rsid w:val="002B3FD7"/>
    <w:rsid w:val="002B5CCC"/>
    <w:rsid w:val="002B600F"/>
    <w:rsid w:val="002B70BE"/>
    <w:rsid w:val="002B7313"/>
    <w:rsid w:val="002C0457"/>
    <w:rsid w:val="002C09F1"/>
    <w:rsid w:val="002C17A2"/>
    <w:rsid w:val="002C29AC"/>
    <w:rsid w:val="002C36DF"/>
    <w:rsid w:val="002C3F7C"/>
    <w:rsid w:val="002C5E87"/>
    <w:rsid w:val="002C7243"/>
    <w:rsid w:val="002C77FD"/>
    <w:rsid w:val="002C7E75"/>
    <w:rsid w:val="002D23D2"/>
    <w:rsid w:val="002D4C1A"/>
    <w:rsid w:val="002D5757"/>
    <w:rsid w:val="002D67F9"/>
    <w:rsid w:val="002D6A94"/>
    <w:rsid w:val="002E0515"/>
    <w:rsid w:val="002E21A1"/>
    <w:rsid w:val="002E285A"/>
    <w:rsid w:val="002E3384"/>
    <w:rsid w:val="002E426F"/>
    <w:rsid w:val="002E5066"/>
    <w:rsid w:val="002E5E7B"/>
    <w:rsid w:val="002E6997"/>
    <w:rsid w:val="002E7F61"/>
    <w:rsid w:val="002F0F2D"/>
    <w:rsid w:val="002F11A9"/>
    <w:rsid w:val="002F18F1"/>
    <w:rsid w:val="002F1C05"/>
    <w:rsid w:val="002F24FA"/>
    <w:rsid w:val="002F3A31"/>
    <w:rsid w:val="002F4F1D"/>
    <w:rsid w:val="002F4F6A"/>
    <w:rsid w:val="002F5B9D"/>
    <w:rsid w:val="002F66DA"/>
    <w:rsid w:val="002F7A7E"/>
    <w:rsid w:val="002F7BCF"/>
    <w:rsid w:val="003003E9"/>
    <w:rsid w:val="00300BD8"/>
    <w:rsid w:val="003011D8"/>
    <w:rsid w:val="00304A7D"/>
    <w:rsid w:val="003061EC"/>
    <w:rsid w:val="00307009"/>
    <w:rsid w:val="003074B6"/>
    <w:rsid w:val="00307DB9"/>
    <w:rsid w:val="0031160C"/>
    <w:rsid w:val="00311AFD"/>
    <w:rsid w:val="0031235A"/>
    <w:rsid w:val="00313B0E"/>
    <w:rsid w:val="00313C1A"/>
    <w:rsid w:val="003143BB"/>
    <w:rsid w:val="00316206"/>
    <w:rsid w:val="00317058"/>
    <w:rsid w:val="00317B14"/>
    <w:rsid w:val="003205C4"/>
    <w:rsid w:val="003206A2"/>
    <w:rsid w:val="003218F4"/>
    <w:rsid w:val="0032196C"/>
    <w:rsid w:val="00321A46"/>
    <w:rsid w:val="00321D64"/>
    <w:rsid w:val="0032436A"/>
    <w:rsid w:val="00324A2C"/>
    <w:rsid w:val="00326EF4"/>
    <w:rsid w:val="00327A06"/>
    <w:rsid w:val="00327C7D"/>
    <w:rsid w:val="00331B37"/>
    <w:rsid w:val="00331F6A"/>
    <w:rsid w:val="00334A2F"/>
    <w:rsid w:val="003404D9"/>
    <w:rsid w:val="003404E0"/>
    <w:rsid w:val="00340778"/>
    <w:rsid w:val="00341358"/>
    <w:rsid w:val="00345D8C"/>
    <w:rsid w:val="003465EB"/>
    <w:rsid w:val="00347B40"/>
    <w:rsid w:val="00350053"/>
    <w:rsid w:val="00353683"/>
    <w:rsid w:val="00354A66"/>
    <w:rsid w:val="00354E6A"/>
    <w:rsid w:val="00355EBE"/>
    <w:rsid w:val="00357C4D"/>
    <w:rsid w:val="003613D9"/>
    <w:rsid w:val="003614E2"/>
    <w:rsid w:val="00363F9E"/>
    <w:rsid w:val="00365368"/>
    <w:rsid w:val="003659E8"/>
    <w:rsid w:val="00365EE6"/>
    <w:rsid w:val="0036619E"/>
    <w:rsid w:val="00366D18"/>
    <w:rsid w:val="00367678"/>
    <w:rsid w:val="00367E44"/>
    <w:rsid w:val="003709B9"/>
    <w:rsid w:val="003709D6"/>
    <w:rsid w:val="003720C7"/>
    <w:rsid w:val="0037249B"/>
    <w:rsid w:val="00372EC5"/>
    <w:rsid w:val="00375722"/>
    <w:rsid w:val="00376040"/>
    <w:rsid w:val="0037671F"/>
    <w:rsid w:val="00376BE6"/>
    <w:rsid w:val="00381611"/>
    <w:rsid w:val="00381758"/>
    <w:rsid w:val="00382DCB"/>
    <w:rsid w:val="00383BE6"/>
    <w:rsid w:val="00385ED7"/>
    <w:rsid w:val="00387405"/>
    <w:rsid w:val="00390627"/>
    <w:rsid w:val="00390A31"/>
    <w:rsid w:val="00391A46"/>
    <w:rsid w:val="00391BA8"/>
    <w:rsid w:val="00391FEA"/>
    <w:rsid w:val="0039226F"/>
    <w:rsid w:val="00392FC5"/>
    <w:rsid w:val="0039341A"/>
    <w:rsid w:val="003949B3"/>
    <w:rsid w:val="003956AE"/>
    <w:rsid w:val="00395EF2"/>
    <w:rsid w:val="0039714A"/>
    <w:rsid w:val="003A0EBC"/>
    <w:rsid w:val="003A1A9C"/>
    <w:rsid w:val="003A3CD5"/>
    <w:rsid w:val="003A40CB"/>
    <w:rsid w:val="003A40FF"/>
    <w:rsid w:val="003A4179"/>
    <w:rsid w:val="003A5A70"/>
    <w:rsid w:val="003A6416"/>
    <w:rsid w:val="003B010C"/>
    <w:rsid w:val="003B01F7"/>
    <w:rsid w:val="003B0C04"/>
    <w:rsid w:val="003B11CF"/>
    <w:rsid w:val="003B15A8"/>
    <w:rsid w:val="003B37D3"/>
    <w:rsid w:val="003B475E"/>
    <w:rsid w:val="003B5134"/>
    <w:rsid w:val="003B583F"/>
    <w:rsid w:val="003B599A"/>
    <w:rsid w:val="003B5D4E"/>
    <w:rsid w:val="003B7228"/>
    <w:rsid w:val="003C17AF"/>
    <w:rsid w:val="003C411A"/>
    <w:rsid w:val="003C678D"/>
    <w:rsid w:val="003C737E"/>
    <w:rsid w:val="003C73C0"/>
    <w:rsid w:val="003C77DA"/>
    <w:rsid w:val="003D0C65"/>
    <w:rsid w:val="003D1044"/>
    <w:rsid w:val="003D1E03"/>
    <w:rsid w:val="003D4E36"/>
    <w:rsid w:val="003D5CB8"/>
    <w:rsid w:val="003D6925"/>
    <w:rsid w:val="003D6C09"/>
    <w:rsid w:val="003D7A49"/>
    <w:rsid w:val="003D7BB3"/>
    <w:rsid w:val="003E0BB1"/>
    <w:rsid w:val="003E3887"/>
    <w:rsid w:val="003E5AAC"/>
    <w:rsid w:val="003E66E2"/>
    <w:rsid w:val="003E6776"/>
    <w:rsid w:val="003F0EA4"/>
    <w:rsid w:val="003F1205"/>
    <w:rsid w:val="003F12AF"/>
    <w:rsid w:val="003F19D3"/>
    <w:rsid w:val="003F1BD5"/>
    <w:rsid w:val="003F2958"/>
    <w:rsid w:val="003F2961"/>
    <w:rsid w:val="003F34E8"/>
    <w:rsid w:val="003F50E6"/>
    <w:rsid w:val="003F5A2D"/>
    <w:rsid w:val="00400E83"/>
    <w:rsid w:val="00401C15"/>
    <w:rsid w:val="00402804"/>
    <w:rsid w:val="004033A3"/>
    <w:rsid w:val="004041BA"/>
    <w:rsid w:val="0040559E"/>
    <w:rsid w:val="00405B93"/>
    <w:rsid w:val="00406933"/>
    <w:rsid w:val="004072C2"/>
    <w:rsid w:val="00410456"/>
    <w:rsid w:val="004125D7"/>
    <w:rsid w:val="0041297B"/>
    <w:rsid w:val="004131FB"/>
    <w:rsid w:val="0041679E"/>
    <w:rsid w:val="00416A9C"/>
    <w:rsid w:val="00417E25"/>
    <w:rsid w:val="00420CE8"/>
    <w:rsid w:val="00420CF8"/>
    <w:rsid w:val="00421804"/>
    <w:rsid w:val="00422179"/>
    <w:rsid w:val="0042364B"/>
    <w:rsid w:val="004247B6"/>
    <w:rsid w:val="00424A01"/>
    <w:rsid w:val="004252DF"/>
    <w:rsid w:val="004264EA"/>
    <w:rsid w:val="004267CE"/>
    <w:rsid w:val="0042694B"/>
    <w:rsid w:val="00427029"/>
    <w:rsid w:val="004302C2"/>
    <w:rsid w:val="00430CC3"/>
    <w:rsid w:val="00431407"/>
    <w:rsid w:val="004321C6"/>
    <w:rsid w:val="004350C6"/>
    <w:rsid w:val="00436DEA"/>
    <w:rsid w:val="00436F10"/>
    <w:rsid w:val="00437A73"/>
    <w:rsid w:val="00441957"/>
    <w:rsid w:val="00442371"/>
    <w:rsid w:val="00442B0D"/>
    <w:rsid w:val="00442F3C"/>
    <w:rsid w:val="00443320"/>
    <w:rsid w:val="0044349D"/>
    <w:rsid w:val="004435E2"/>
    <w:rsid w:val="00443BB4"/>
    <w:rsid w:val="00443CB0"/>
    <w:rsid w:val="00447A11"/>
    <w:rsid w:val="00450100"/>
    <w:rsid w:val="00450E23"/>
    <w:rsid w:val="00450EF9"/>
    <w:rsid w:val="0045385E"/>
    <w:rsid w:val="004543CF"/>
    <w:rsid w:val="004546F7"/>
    <w:rsid w:val="00454901"/>
    <w:rsid w:val="0045516A"/>
    <w:rsid w:val="00455B63"/>
    <w:rsid w:val="00455FCE"/>
    <w:rsid w:val="004564AF"/>
    <w:rsid w:val="00456EA8"/>
    <w:rsid w:val="00457660"/>
    <w:rsid w:val="00457673"/>
    <w:rsid w:val="00460460"/>
    <w:rsid w:val="00461745"/>
    <w:rsid w:val="00462241"/>
    <w:rsid w:val="004623AC"/>
    <w:rsid w:val="00463C27"/>
    <w:rsid w:val="00464927"/>
    <w:rsid w:val="0046560F"/>
    <w:rsid w:val="004656CE"/>
    <w:rsid w:val="0046603D"/>
    <w:rsid w:val="004672FF"/>
    <w:rsid w:val="00467B80"/>
    <w:rsid w:val="00467E53"/>
    <w:rsid w:val="0047096D"/>
    <w:rsid w:val="00470A3D"/>
    <w:rsid w:val="00471413"/>
    <w:rsid w:val="004727FC"/>
    <w:rsid w:val="00472C77"/>
    <w:rsid w:val="004742BA"/>
    <w:rsid w:val="00474546"/>
    <w:rsid w:val="00474F7C"/>
    <w:rsid w:val="004810BF"/>
    <w:rsid w:val="00481838"/>
    <w:rsid w:val="00481843"/>
    <w:rsid w:val="0048315B"/>
    <w:rsid w:val="004831FB"/>
    <w:rsid w:val="0048548D"/>
    <w:rsid w:val="0048596A"/>
    <w:rsid w:val="004868BF"/>
    <w:rsid w:val="00486D3D"/>
    <w:rsid w:val="00487542"/>
    <w:rsid w:val="00487A0C"/>
    <w:rsid w:val="004901A6"/>
    <w:rsid w:val="004901F9"/>
    <w:rsid w:val="00491A29"/>
    <w:rsid w:val="00491C0E"/>
    <w:rsid w:val="00492B1D"/>
    <w:rsid w:val="00492C4D"/>
    <w:rsid w:val="0049302A"/>
    <w:rsid w:val="004930E6"/>
    <w:rsid w:val="004934C5"/>
    <w:rsid w:val="00493F4E"/>
    <w:rsid w:val="00494CD7"/>
    <w:rsid w:val="00494E31"/>
    <w:rsid w:val="0049608E"/>
    <w:rsid w:val="00497313"/>
    <w:rsid w:val="004979CD"/>
    <w:rsid w:val="004A085B"/>
    <w:rsid w:val="004A129B"/>
    <w:rsid w:val="004A1F12"/>
    <w:rsid w:val="004A2E1F"/>
    <w:rsid w:val="004A36E9"/>
    <w:rsid w:val="004A390F"/>
    <w:rsid w:val="004A3B8E"/>
    <w:rsid w:val="004A3F46"/>
    <w:rsid w:val="004A4659"/>
    <w:rsid w:val="004A4A98"/>
    <w:rsid w:val="004A4F5F"/>
    <w:rsid w:val="004A68AF"/>
    <w:rsid w:val="004A68B1"/>
    <w:rsid w:val="004B0440"/>
    <w:rsid w:val="004B09E9"/>
    <w:rsid w:val="004B0F4B"/>
    <w:rsid w:val="004B152E"/>
    <w:rsid w:val="004B3564"/>
    <w:rsid w:val="004B4EB2"/>
    <w:rsid w:val="004B50BC"/>
    <w:rsid w:val="004B5D2B"/>
    <w:rsid w:val="004B5F48"/>
    <w:rsid w:val="004C01AE"/>
    <w:rsid w:val="004C15E6"/>
    <w:rsid w:val="004C161D"/>
    <w:rsid w:val="004C2109"/>
    <w:rsid w:val="004C232A"/>
    <w:rsid w:val="004C30CA"/>
    <w:rsid w:val="004C50DC"/>
    <w:rsid w:val="004C5235"/>
    <w:rsid w:val="004C60AA"/>
    <w:rsid w:val="004C6179"/>
    <w:rsid w:val="004C61B9"/>
    <w:rsid w:val="004C69DF"/>
    <w:rsid w:val="004D4CC1"/>
    <w:rsid w:val="004D6927"/>
    <w:rsid w:val="004D6DBB"/>
    <w:rsid w:val="004E070F"/>
    <w:rsid w:val="004E30A9"/>
    <w:rsid w:val="004E3995"/>
    <w:rsid w:val="004E3ABC"/>
    <w:rsid w:val="004E4520"/>
    <w:rsid w:val="004E4B92"/>
    <w:rsid w:val="004E6669"/>
    <w:rsid w:val="004E6A15"/>
    <w:rsid w:val="004E728E"/>
    <w:rsid w:val="004F02B8"/>
    <w:rsid w:val="004F0662"/>
    <w:rsid w:val="004F3CBB"/>
    <w:rsid w:val="004F56FC"/>
    <w:rsid w:val="004F59C2"/>
    <w:rsid w:val="004F5D8B"/>
    <w:rsid w:val="004F73B1"/>
    <w:rsid w:val="004F79AA"/>
    <w:rsid w:val="00500FB4"/>
    <w:rsid w:val="0050212E"/>
    <w:rsid w:val="005026C1"/>
    <w:rsid w:val="00502C10"/>
    <w:rsid w:val="00504A11"/>
    <w:rsid w:val="005051A6"/>
    <w:rsid w:val="0050557F"/>
    <w:rsid w:val="00505D6B"/>
    <w:rsid w:val="005060ED"/>
    <w:rsid w:val="005069F8"/>
    <w:rsid w:val="00506FAD"/>
    <w:rsid w:val="005075AF"/>
    <w:rsid w:val="00510ED5"/>
    <w:rsid w:val="00512B56"/>
    <w:rsid w:val="00512DB2"/>
    <w:rsid w:val="0051316D"/>
    <w:rsid w:val="0051334E"/>
    <w:rsid w:val="00513397"/>
    <w:rsid w:val="00513A51"/>
    <w:rsid w:val="00513BFC"/>
    <w:rsid w:val="00513DAB"/>
    <w:rsid w:val="00513E49"/>
    <w:rsid w:val="00514EE9"/>
    <w:rsid w:val="0051573F"/>
    <w:rsid w:val="0051606C"/>
    <w:rsid w:val="00516BD4"/>
    <w:rsid w:val="005219C0"/>
    <w:rsid w:val="00522262"/>
    <w:rsid w:val="00522E69"/>
    <w:rsid w:val="00523862"/>
    <w:rsid w:val="00524A43"/>
    <w:rsid w:val="005257C2"/>
    <w:rsid w:val="00525950"/>
    <w:rsid w:val="00525BD6"/>
    <w:rsid w:val="005263D5"/>
    <w:rsid w:val="005303A2"/>
    <w:rsid w:val="00532BB5"/>
    <w:rsid w:val="005335A0"/>
    <w:rsid w:val="005373C1"/>
    <w:rsid w:val="00537821"/>
    <w:rsid w:val="00540F64"/>
    <w:rsid w:val="005428EC"/>
    <w:rsid w:val="00545FB7"/>
    <w:rsid w:val="00546522"/>
    <w:rsid w:val="00546ADC"/>
    <w:rsid w:val="00546AE2"/>
    <w:rsid w:val="00551701"/>
    <w:rsid w:val="00553841"/>
    <w:rsid w:val="00553A15"/>
    <w:rsid w:val="00553FE1"/>
    <w:rsid w:val="005554E4"/>
    <w:rsid w:val="00555A5A"/>
    <w:rsid w:val="005570A9"/>
    <w:rsid w:val="0055761B"/>
    <w:rsid w:val="00557A6A"/>
    <w:rsid w:val="00557B36"/>
    <w:rsid w:val="00557D40"/>
    <w:rsid w:val="00561133"/>
    <w:rsid w:val="005611BB"/>
    <w:rsid w:val="0056123F"/>
    <w:rsid w:val="0056134D"/>
    <w:rsid w:val="00562382"/>
    <w:rsid w:val="00562669"/>
    <w:rsid w:val="00562CC0"/>
    <w:rsid w:val="00563EA2"/>
    <w:rsid w:val="00563F58"/>
    <w:rsid w:val="005653A1"/>
    <w:rsid w:val="005660E7"/>
    <w:rsid w:val="00566287"/>
    <w:rsid w:val="005664A2"/>
    <w:rsid w:val="00570625"/>
    <w:rsid w:val="00570A1A"/>
    <w:rsid w:val="005715F8"/>
    <w:rsid w:val="00571BC5"/>
    <w:rsid w:val="00573AD6"/>
    <w:rsid w:val="00574428"/>
    <w:rsid w:val="00580DC5"/>
    <w:rsid w:val="00580F44"/>
    <w:rsid w:val="00584CCF"/>
    <w:rsid w:val="005852C6"/>
    <w:rsid w:val="0058651A"/>
    <w:rsid w:val="00590B3A"/>
    <w:rsid w:val="00590DDE"/>
    <w:rsid w:val="00591844"/>
    <w:rsid w:val="005928CA"/>
    <w:rsid w:val="00592DAB"/>
    <w:rsid w:val="0059368E"/>
    <w:rsid w:val="00594397"/>
    <w:rsid w:val="0059654C"/>
    <w:rsid w:val="005967EB"/>
    <w:rsid w:val="00596A03"/>
    <w:rsid w:val="00597EE8"/>
    <w:rsid w:val="005A2D27"/>
    <w:rsid w:val="005A32F9"/>
    <w:rsid w:val="005A4A45"/>
    <w:rsid w:val="005A5FD2"/>
    <w:rsid w:val="005A78A6"/>
    <w:rsid w:val="005B05A8"/>
    <w:rsid w:val="005B1152"/>
    <w:rsid w:val="005B3129"/>
    <w:rsid w:val="005B4814"/>
    <w:rsid w:val="005B4F20"/>
    <w:rsid w:val="005B5406"/>
    <w:rsid w:val="005B54D1"/>
    <w:rsid w:val="005B5604"/>
    <w:rsid w:val="005C01C8"/>
    <w:rsid w:val="005C1846"/>
    <w:rsid w:val="005C227C"/>
    <w:rsid w:val="005C242A"/>
    <w:rsid w:val="005C2812"/>
    <w:rsid w:val="005C39F6"/>
    <w:rsid w:val="005C43A1"/>
    <w:rsid w:val="005C496B"/>
    <w:rsid w:val="005C4B8A"/>
    <w:rsid w:val="005C5A90"/>
    <w:rsid w:val="005C686E"/>
    <w:rsid w:val="005C799D"/>
    <w:rsid w:val="005C7ACA"/>
    <w:rsid w:val="005D02DE"/>
    <w:rsid w:val="005D03FD"/>
    <w:rsid w:val="005D13F4"/>
    <w:rsid w:val="005D1AFE"/>
    <w:rsid w:val="005D25C6"/>
    <w:rsid w:val="005D2B7F"/>
    <w:rsid w:val="005D3652"/>
    <w:rsid w:val="005D3933"/>
    <w:rsid w:val="005D3BFC"/>
    <w:rsid w:val="005D407A"/>
    <w:rsid w:val="005D4B76"/>
    <w:rsid w:val="005D4F97"/>
    <w:rsid w:val="005D500D"/>
    <w:rsid w:val="005D6370"/>
    <w:rsid w:val="005D6428"/>
    <w:rsid w:val="005D7D86"/>
    <w:rsid w:val="005E0905"/>
    <w:rsid w:val="005E0A43"/>
    <w:rsid w:val="005E2309"/>
    <w:rsid w:val="005E28AC"/>
    <w:rsid w:val="005E2F3F"/>
    <w:rsid w:val="005E3640"/>
    <w:rsid w:val="005E4467"/>
    <w:rsid w:val="005E4CD6"/>
    <w:rsid w:val="005E62D5"/>
    <w:rsid w:val="005E63CB"/>
    <w:rsid w:val="005E6D5B"/>
    <w:rsid w:val="005E6F9B"/>
    <w:rsid w:val="005E703B"/>
    <w:rsid w:val="005F0621"/>
    <w:rsid w:val="005F06DF"/>
    <w:rsid w:val="005F22B2"/>
    <w:rsid w:val="005F230F"/>
    <w:rsid w:val="005F23BB"/>
    <w:rsid w:val="005F3798"/>
    <w:rsid w:val="005F5D5B"/>
    <w:rsid w:val="006001FD"/>
    <w:rsid w:val="00600C8B"/>
    <w:rsid w:val="006013F3"/>
    <w:rsid w:val="00602A7D"/>
    <w:rsid w:val="00603537"/>
    <w:rsid w:val="00603B2A"/>
    <w:rsid w:val="00604499"/>
    <w:rsid w:val="00606C34"/>
    <w:rsid w:val="00607596"/>
    <w:rsid w:val="00610B3E"/>
    <w:rsid w:val="00611CF8"/>
    <w:rsid w:val="00611E5E"/>
    <w:rsid w:val="00612A84"/>
    <w:rsid w:val="00612DB6"/>
    <w:rsid w:val="00613CDD"/>
    <w:rsid w:val="006140C2"/>
    <w:rsid w:val="006146AF"/>
    <w:rsid w:val="00614EC9"/>
    <w:rsid w:val="006165F6"/>
    <w:rsid w:val="00616611"/>
    <w:rsid w:val="00616948"/>
    <w:rsid w:val="00617812"/>
    <w:rsid w:val="00620134"/>
    <w:rsid w:val="00620261"/>
    <w:rsid w:val="00620E4C"/>
    <w:rsid w:val="00623111"/>
    <w:rsid w:val="00624B37"/>
    <w:rsid w:val="00625B03"/>
    <w:rsid w:val="00626E1C"/>
    <w:rsid w:val="00627765"/>
    <w:rsid w:val="00627C16"/>
    <w:rsid w:val="006315C3"/>
    <w:rsid w:val="00634129"/>
    <w:rsid w:val="006348F7"/>
    <w:rsid w:val="00636B56"/>
    <w:rsid w:val="00637BAA"/>
    <w:rsid w:val="00640968"/>
    <w:rsid w:val="00641020"/>
    <w:rsid w:val="0064565F"/>
    <w:rsid w:val="00650E18"/>
    <w:rsid w:val="00652C13"/>
    <w:rsid w:val="006555F4"/>
    <w:rsid w:val="0065692E"/>
    <w:rsid w:val="0065767B"/>
    <w:rsid w:val="00657BC6"/>
    <w:rsid w:val="0066066B"/>
    <w:rsid w:val="006643CE"/>
    <w:rsid w:val="006645CB"/>
    <w:rsid w:val="00665390"/>
    <w:rsid w:val="00665ECA"/>
    <w:rsid w:val="0066671D"/>
    <w:rsid w:val="00667461"/>
    <w:rsid w:val="0067038B"/>
    <w:rsid w:val="0067166E"/>
    <w:rsid w:val="0067171E"/>
    <w:rsid w:val="006718A2"/>
    <w:rsid w:val="00671D86"/>
    <w:rsid w:val="00671F55"/>
    <w:rsid w:val="006722A2"/>
    <w:rsid w:val="0067262A"/>
    <w:rsid w:val="00672E38"/>
    <w:rsid w:val="00673986"/>
    <w:rsid w:val="0067459D"/>
    <w:rsid w:val="00674B0A"/>
    <w:rsid w:val="00675E6E"/>
    <w:rsid w:val="006761EB"/>
    <w:rsid w:val="006771A9"/>
    <w:rsid w:val="00677C5D"/>
    <w:rsid w:val="00680B25"/>
    <w:rsid w:val="00680C70"/>
    <w:rsid w:val="006811F8"/>
    <w:rsid w:val="00681946"/>
    <w:rsid w:val="00685C98"/>
    <w:rsid w:val="006861A4"/>
    <w:rsid w:val="00690447"/>
    <w:rsid w:val="00690CCF"/>
    <w:rsid w:val="00692A55"/>
    <w:rsid w:val="0069318F"/>
    <w:rsid w:val="00693609"/>
    <w:rsid w:val="00693C29"/>
    <w:rsid w:val="00693D8F"/>
    <w:rsid w:val="00693DE7"/>
    <w:rsid w:val="0069421E"/>
    <w:rsid w:val="00694D1F"/>
    <w:rsid w:val="00696DD2"/>
    <w:rsid w:val="00697D7D"/>
    <w:rsid w:val="006A0BE6"/>
    <w:rsid w:val="006A0CB5"/>
    <w:rsid w:val="006A1218"/>
    <w:rsid w:val="006A20CE"/>
    <w:rsid w:val="006A2C37"/>
    <w:rsid w:val="006A2E6A"/>
    <w:rsid w:val="006A2F0C"/>
    <w:rsid w:val="006A38F1"/>
    <w:rsid w:val="006A42DF"/>
    <w:rsid w:val="006A48FC"/>
    <w:rsid w:val="006A4D36"/>
    <w:rsid w:val="006A4E43"/>
    <w:rsid w:val="006A556A"/>
    <w:rsid w:val="006B0723"/>
    <w:rsid w:val="006B0D7B"/>
    <w:rsid w:val="006B27B3"/>
    <w:rsid w:val="006B2BA3"/>
    <w:rsid w:val="006B3ED7"/>
    <w:rsid w:val="006B401F"/>
    <w:rsid w:val="006B461A"/>
    <w:rsid w:val="006B4C7C"/>
    <w:rsid w:val="006B525A"/>
    <w:rsid w:val="006B61D8"/>
    <w:rsid w:val="006B6209"/>
    <w:rsid w:val="006B7DBF"/>
    <w:rsid w:val="006B7EA5"/>
    <w:rsid w:val="006C28B7"/>
    <w:rsid w:val="006C37F9"/>
    <w:rsid w:val="006C46EA"/>
    <w:rsid w:val="006C59C7"/>
    <w:rsid w:val="006C6C71"/>
    <w:rsid w:val="006C7C84"/>
    <w:rsid w:val="006D0677"/>
    <w:rsid w:val="006D0878"/>
    <w:rsid w:val="006D0CB2"/>
    <w:rsid w:val="006D1D80"/>
    <w:rsid w:val="006D3747"/>
    <w:rsid w:val="006D3C69"/>
    <w:rsid w:val="006D58BE"/>
    <w:rsid w:val="006D7DD0"/>
    <w:rsid w:val="006E082F"/>
    <w:rsid w:val="006E174F"/>
    <w:rsid w:val="006E1F0F"/>
    <w:rsid w:val="006E3CBC"/>
    <w:rsid w:val="006E42CB"/>
    <w:rsid w:val="006E5184"/>
    <w:rsid w:val="006E5E6B"/>
    <w:rsid w:val="006E5F0A"/>
    <w:rsid w:val="006E65DD"/>
    <w:rsid w:val="006E7881"/>
    <w:rsid w:val="006F2505"/>
    <w:rsid w:val="006F3A84"/>
    <w:rsid w:val="006F4C5D"/>
    <w:rsid w:val="006F5789"/>
    <w:rsid w:val="006F684F"/>
    <w:rsid w:val="006F6EEB"/>
    <w:rsid w:val="006F7141"/>
    <w:rsid w:val="006F7317"/>
    <w:rsid w:val="006F75C8"/>
    <w:rsid w:val="006F78D4"/>
    <w:rsid w:val="0070017B"/>
    <w:rsid w:val="00701B0C"/>
    <w:rsid w:val="007043C6"/>
    <w:rsid w:val="007049FF"/>
    <w:rsid w:val="007056CF"/>
    <w:rsid w:val="00705817"/>
    <w:rsid w:val="007074F9"/>
    <w:rsid w:val="00710DF3"/>
    <w:rsid w:val="00712796"/>
    <w:rsid w:val="00712AA7"/>
    <w:rsid w:val="0071381A"/>
    <w:rsid w:val="00713CE6"/>
    <w:rsid w:val="00714D94"/>
    <w:rsid w:val="00715C04"/>
    <w:rsid w:val="007235AF"/>
    <w:rsid w:val="00723629"/>
    <w:rsid w:val="00724B92"/>
    <w:rsid w:val="00724FAD"/>
    <w:rsid w:val="0072641C"/>
    <w:rsid w:val="00726D01"/>
    <w:rsid w:val="007272BF"/>
    <w:rsid w:val="00727F2D"/>
    <w:rsid w:val="00730075"/>
    <w:rsid w:val="00731922"/>
    <w:rsid w:val="0073211B"/>
    <w:rsid w:val="00732DEA"/>
    <w:rsid w:val="00732F27"/>
    <w:rsid w:val="00733F79"/>
    <w:rsid w:val="00734BAF"/>
    <w:rsid w:val="00734C9B"/>
    <w:rsid w:val="00734F98"/>
    <w:rsid w:val="0073740E"/>
    <w:rsid w:val="007401E3"/>
    <w:rsid w:val="0074172B"/>
    <w:rsid w:val="007419C7"/>
    <w:rsid w:val="007424BD"/>
    <w:rsid w:val="00742924"/>
    <w:rsid w:val="00742EE3"/>
    <w:rsid w:val="0074320F"/>
    <w:rsid w:val="00746F38"/>
    <w:rsid w:val="00747C45"/>
    <w:rsid w:val="00752BDF"/>
    <w:rsid w:val="0075333C"/>
    <w:rsid w:val="007536AE"/>
    <w:rsid w:val="00753B6E"/>
    <w:rsid w:val="007568E6"/>
    <w:rsid w:val="007574FF"/>
    <w:rsid w:val="007612C9"/>
    <w:rsid w:val="007615FD"/>
    <w:rsid w:val="00761B6B"/>
    <w:rsid w:val="007628A5"/>
    <w:rsid w:val="00764651"/>
    <w:rsid w:val="007653C7"/>
    <w:rsid w:val="00765451"/>
    <w:rsid w:val="00765740"/>
    <w:rsid w:val="0076633F"/>
    <w:rsid w:val="0076667E"/>
    <w:rsid w:val="00766A9D"/>
    <w:rsid w:val="007671DF"/>
    <w:rsid w:val="00767330"/>
    <w:rsid w:val="0076762D"/>
    <w:rsid w:val="0077579D"/>
    <w:rsid w:val="0077598E"/>
    <w:rsid w:val="007770F3"/>
    <w:rsid w:val="007779F5"/>
    <w:rsid w:val="00777B9D"/>
    <w:rsid w:val="007804FD"/>
    <w:rsid w:val="00780B2E"/>
    <w:rsid w:val="007811EC"/>
    <w:rsid w:val="007825AD"/>
    <w:rsid w:val="00783569"/>
    <w:rsid w:val="00783CE7"/>
    <w:rsid w:val="00785E4B"/>
    <w:rsid w:val="00786324"/>
    <w:rsid w:val="007865D9"/>
    <w:rsid w:val="00787F83"/>
    <w:rsid w:val="00791E46"/>
    <w:rsid w:val="00792A14"/>
    <w:rsid w:val="00792D57"/>
    <w:rsid w:val="00792E7A"/>
    <w:rsid w:val="007959B8"/>
    <w:rsid w:val="00797592"/>
    <w:rsid w:val="0079775F"/>
    <w:rsid w:val="007A02A7"/>
    <w:rsid w:val="007A0604"/>
    <w:rsid w:val="007A1396"/>
    <w:rsid w:val="007A1CFB"/>
    <w:rsid w:val="007A3598"/>
    <w:rsid w:val="007A415F"/>
    <w:rsid w:val="007A534C"/>
    <w:rsid w:val="007A65F1"/>
    <w:rsid w:val="007A6682"/>
    <w:rsid w:val="007A6C76"/>
    <w:rsid w:val="007A6DF7"/>
    <w:rsid w:val="007A716E"/>
    <w:rsid w:val="007A7726"/>
    <w:rsid w:val="007B17B3"/>
    <w:rsid w:val="007B3618"/>
    <w:rsid w:val="007B3D82"/>
    <w:rsid w:val="007B4DCC"/>
    <w:rsid w:val="007B5116"/>
    <w:rsid w:val="007B570A"/>
    <w:rsid w:val="007B67EE"/>
    <w:rsid w:val="007B6A40"/>
    <w:rsid w:val="007B6D33"/>
    <w:rsid w:val="007B7171"/>
    <w:rsid w:val="007B7805"/>
    <w:rsid w:val="007B7811"/>
    <w:rsid w:val="007B7BB7"/>
    <w:rsid w:val="007C1E88"/>
    <w:rsid w:val="007C3BD8"/>
    <w:rsid w:val="007C4C50"/>
    <w:rsid w:val="007C5926"/>
    <w:rsid w:val="007C6250"/>
    <w:rsid w:val="007C62BE"/>
    <w:rsid w:val="007C6E79"/>
    <w:rsid w:val="007C7257"/>
    <w:rsid w:val="007D0054"/>
    <w:rsid w:val="007D0408"/>
    <w:rsid w:val="007D3091"/>
    <w:rsid w:val="007D4120"/>
    <w:rsid w:val="007D44E7"/>
    <w:rsid w:val="007D5481"/>
    <w:rsid w:val="007D681F"/>
    <w:rsid w:val="007D689A"/>
    <w:rsid w:val="007D772E"/>
    <w:rsid w:val="007E158A"/>
    <w:rsid w:val="007E41FA"/>
    <w:rsid w:val="007E4251"/>
    <w:rsid w:val="007E47BD"/>
    <w:rsid w:val="007E5F31"/>
    <w:rsid w:val="007E632F"/>
    <w:rsid w:val="007E63CD"/>
    <w:rsid w:val="007E6FC1"/>
    <w:rsid w:val="007E7254"/>
    <w:rsid w:val="007E7AC0"/>
    <w:rsid w:val="007F00AF"/>
    <w:rsid w:val="007F02C5"/>
    <w:rsid w:val="007F08D4"/>
    <w:rsid w:val="007F0D70"/>
    <w:rsid w:val="007F2BC6"/>
    <w:rsid w:val="007F30A0"/>
    <w:rsid w:val="007F3585"/>
    <w:rsid w:val="007F3B1A"/>
    <w:rsid w:val="007F7574"/>
    <w:rsid w:val="007F7C4B"/>
    <w:rsid w:val="008005F9"/>
    <w:rsid w:val="00800F68"/>
    <w:rsid w:val="00803AD0"/>
    <w:rsid w:val="00804670"/>
    <w:rsid w:val="00805259"/>
    <w:rsid w:val="00806AA1"/>
    <w:rsid w:val="00806E48"/>
    <w:rsid w:val="00806E92"/>
    <w:rsid w:val="00810361"/>
    <w:rsid w:val="008109CA"/>
    <w:rsid w:val="008109E8"/>
    <w:rsid w:val="00811446"/>
    <w:rsid w:val="008120A1"/>
    <w:rsid w:val="00812487"/>
    <w:rsid w:val="008135E5"/>
    <w:rsid w:val="00813FE1"/>
    <w:rsid w:val="00816A52"/>
    <w:rsid w:val="00816D23"/>
    <w:rsid w:val="008176D9"/>
    <w:rsid w:val="00820252"/>
    <w:rsid w:val="00820D1E"/>
    <w:rsid w:val="00820F68"/>
    <w:rsid w:val="00821483"/>
    <w:rsid w:val="00823264"/>
    <w:rsid w:val="0082344C"/>
    <w:rsid w:val="00824019"/>
    <w:rsid w:val="008252C1"/>
    <w:rsid w:val="00825354"/>
    <w:rsid w:val="00825FC8"/>
    <w:rsid w:val="00826E96"/>
    <w:rsid w:val="00827D9F"/>
    <w:rsid w:val="008309C8"/>
    <w:rsid w:val="00831280"/>
    <w:rsid w:val="008321AF"/>
    <w:rsid w:val="008323A9"/>
    <w:rsid w:val="0083260F"/>
    <w:rsid w:val="008335B5"/>
    <w:rsid w:val="008343D5"/>
    <w:rsid w:val="00835A5A"/>
    <w:rsid w:val="00836CD9"/>
    <w:rsid w:val="00840588"/>
    <w:rsid w:val="00840EC7"/>
    <w:rsid w:val="00841867"/>
    <w:rsid w:val="00841DEB"/>
    <w:rsid w:val="0084433D"/>
    <w:rsid w:val="008469A2"/>
    <w:rsid w:val="00846BF2"/>
    <w:rsid w:val="00847730"/>
    <w:rsid w:val="00851737"/>
    <w:rsid w:val="0085189B"/>
    <w:rsid w:val="008560CF"/>
    <w:rsid w:val="00856349"/>
    <w:rsid w:val="00863AA1"/>
    <w:rsid w:val="00864DDC"/>
    <w:rsid w:val="0086578C"/>
    <w:rsid w:val="00866370"/>
    <w:rsid w:val="008664F0"/>
    <w:rsid w:val="00866819"/>
    <w:rsid w:val="0086797E"/>
    <w:rsid w:val="00867A65"/>
    <w:rsid w:val="0087030E"/>
    <w:rsid w:val="00870C86"/>
    <w:rsid w:val="0087211B"/>
    <w:rsid w:val="00872A3A"/>
    <w:rsid w:val="008733DD"/>
    <w:rsid w:val="00875702"/>
    <w:rsid w:val="00875AD9"/>
    <w:rsid w:val="00876275"/>
    <w:rsid w:val="00877527"/>
    <w:rsid w:val="0087797E"/>
    <w:rsid w:val="00877BF7"/>
    <w:rsid w:val="008847EC"/>
    <w:rsid w:val="008848BA"/>
    <w:rsid w:val="00885199"/>
    <w:rsid w:val="00885AB1"/>
    <w:rsid w:val="00885C6A"/>
    <w:rsid w:val="0088675C"/>
    <w:rsid w:val="00886C5F"/>
    <w:rsid w:val="00886F71"/>
    <w:rsid w:val="008903EA"/>
    <w:rsid w:val="0089162A"/>
    <w:rsid w:val="00891AF3"/>
    <w:rsid w:val="00891BDD"/>
    <w:rsid w:val="00891E16"/>
    <w:rsid w:val="00894368"/>
    <w:rsid w:val="00895543"/>
    <w:rsid w:val="00895B70"/>
    <w:rsid w:val="008A0A8C"/>
    <w:rsid w:val="008A2FC5"/>
    <w:rsid w:val="008A35BC"/>
    <w:rsid w:val="008A366A"/>
    <w:rsid w:val="008A44B4"/>
    <w:rsid w:val="008A4FBB"/>
    <w:rsid w:val="008A513A"/>
    <w:rsid w:val="008A5840"/>
    <w:rsid w:val="008A6D71"/>
    <w:rsid w:val="008A73EF"/>
    <w:rsid w:val="008A7694"/>
    <w:rsid w:val="008B0DB9"/>
    <w:rsid w:val="008B1076"/>
    <w:rsid w:val="008B13E2"/>
    <w:rsid w:val="008B16FE"/>
    <w:rsid w:val="008B3BB3"/>
    <w:rsid w:val="008B5247"/>
    <w:rsid w:val="008B59A4"/>
    <w:rsid w:val="008B6235"/>
    <w:rsid w:val="008B72F2"/>
    <w:rsid w:val="008C089D"/>
    <w:rsid w:val="008C14EC"/>
    <w:rsid w:val="008C42E7"/>
    <w:rsid w:val="008C4C43"/>
    <w:rsid w:val="008C5982"/>
    <w:rsid w:val="008C78BA"/>
    <w:rsid w:val="008D019B"/>
    <w:rsid w:val="008D1065"/>
    <w:rsid w:val="008D4774"/>
    <w:rsid w:val="008D4AF1"/>
    <w:rsid w:val="008D5E82"/>
    <w:rsid w:val="008D5E8F"/>
    <w:rsid w:val="008D6876"/>
    <w:rsid w:val="008D7E34"/>
    <w:rsid w:val="008E0ACD"/>
    <w:rsid w:val="008E4E82"/>
    <w:rsid w:val="008E53EC"/>
    <w:rsid w:val="008E5F21"/>
    <w:rsid w:val="008E6B2D"/>
    <w:rsid w:val="008E7354"/>
    <w:rsid w:val="008E741F"/>
    <w:rsid w:val="008F0011"/>
    <w:rsid w:val="008F209D"/>
    <w:rsid w:val="008F3B6A"/>
    <w:rsid w:val="008F3D30"/>
    <w:rsid w:val="008F4E5D"/>
    <w:rsid w:val="008F52F8"/>
    <w:rsid w:val="008F583E"/>
    <w:rsid w:val="008F5BC4"/>
    <w:rsid w:val="008F69D0"/>
    <w:rsid w:val="008F6A40"/>
    <w:rsid w:val="008F7406"/>
    <w:rsid w:val="009000C8"/>
    <w:rsid w:val="009004CC"/>
    <w:rsid w:val="00901E95"/>
    <w:rsid w:val="009026BC"/>
    <w:rsid w:val="00902B48"/>
    <w:rsid w:val="009038A8"/>
    <w:rsid w:val="00904793"/>
    <w:rsid w:val="00905F02"/>
    <w:rsid w:val="00905FB1"/>
    <w:rsid w:val="0090726D"/>
    <w:rsid w:val="00907E7C"/>
    <w:rsid w:val="00910E47"/>
    <w:rsid w:val="009116AE"/>
    <w:rsid w:val="009117AD"/>
    <w:rsid w:val="00911E87"/>
    <w:rsid w:val="00912965"/>
    <w:rsid w:val="0091476B"/>
    <w:rsid w:val="00914DA4"/>
    <w:rsid w:val="00915042"/>
    <w:rsid w:val="0091578B"/>
    <w:rsid w:val="00916F10"/>
    <w:rsid w:val="009171B8"/>
    <w:rsid w:val="009171DE"/>
    <w:rsid w:val="00917A08"/>
    <w:rsid w:val="00917FE7"/>
    <w:rsid w:val="00920632"/>
    <w:rsid w:val="0092162A"/>
    <w:rsid w:val="00921873"/>
    <w:rsid w:val="00921A58"/>
    <w:rsid w:val="00923319"/>
    <w:rsid w:val="00923421"/>
    <w:rsid w:val="00924B8A"/>
    <w:rsid w:val="00927D86"/>
    <w:rsid w:val="00930C56"/>
    <w:rsid w:val="009312AA"/>
    <w:rsid w:val="00931885"/>
    <w:rsid w:val="00932AE9"/>
    <w:rsid w:val="0093339E"/>
    <w:rsid w:val="00935341"/>
    <w:rsid w:val="00935AE0"/>
    <w:rsid w:val="009373E9"/>
    <w:rsid w:val="0094135D"/>
    <w:rsid w:val="00941565"/>
    <w:rsid w:val="009437CE"/>
    <w:rsid w:val="009442B5"/>
    <w:rsid w:val="00944E3E"/>
    <w:rsid w:val="009450F7"/>
    <w:rsid w:val="00946CF7"/>
    <w:rsid w:val="00947445"/>
    <w:rsid w:val="0094796B"/>
    <w:rsid w:val="00947CAB"/>
    <w:rsid w:val="00947E74"/>
    <w:rsid w:val="00947F4C"/>
    <w:rsid w:val="0095094D"/>
    <w:rsid w:val="00952117"/>
    <w:rsid w:val="00952703"/>
    <w:rsid w:val="009527CF"/>
    <w:rsid w:val="00952C40"/>
    <w:rsid w:val="009533AE"/>
    <w:rsid w:val="00955D19"/>
    <w:rsid w:val="00955D34"/>
    <w:rsid w:val="00955F9B"/>
    <w:rsid w:val="0095619C"/>
    <w:rsid w:val="0095625E"/>
    <w:rsid w:val="0096157B"/>
    <w:rsid w:val="0096182A"/>
    <w:rsid w:val="009627FA"/>
    <w:rsid w:val="00962D8A"/>
    <w:rsid w:val="0096372A"/>
    <w:rsid w:val="00964E51"/>
    <w:rsid w:val="00964FFB"/>
    <w:rsid w:val="0096522A"/>
    <w:rsid w:val="00965B1D"/>
    <w:rsid w:val="009668C1"/>
    <w:rsid w:val="00966932"/>
    <w:rsid w:val="00966B1C"/>
    <w:rsid w:val="00970E45"/>
    <w:rsid w:val="00972C64"/>
    <w:rsid w:val="00975225"/>
    <w:rsid w:val="00975D58"/>
    <w:rsid w:val="00976375"/>
    <w:rsid w:val="009772AC"/>
    <w:rsid w:val="00980362"/>
    <w:rsid w:val="00980BD0"/>
    <w:rsid w:val="00982C41"/>
    <w:rsid w:val="00983A0A"/>
    <w:rsid w:val="009867B4"/>
    <w:rsid w:val="00986942"/>
    <w:rsid w:val="00987104"/>
    <w:rsid w:val="00987277"/>
    <w:rsid w:val="00990B4C"/>
    <w:rsid w:val="00991511"/>
    <w:rsid w:val="00993B71"/>
    <w:rsid w:val="00993CA7"/>
    <w:rsid w:val="0099585C"/>
    <w:rsid w:val="00996389"/>
    <w:rsid w:val="00997BA6"/>
    <w:rsid w:val="009A0358"/>
    <w:rsid w:val="009A164A"/>
    <w:rsid w:val="009A1B85"/>
    <w:rsid w:val="009A2C2E"/>
    <w:rsid w:val="009A3AE8"/>
    <w:rsid w:val="009A5C9B"/>
    <w:rsid w:val="009A631F"/>
    <w:rsid w:val="009A6A5B"/>
    <w:rsid w:val="009B00EC"/>
    <w:rsid w:val="009B08D2"/>
    <w:rsid w:val="009B0EEB"/>
    <w:rsid w:val="009B10C7"/>
    <w:rsid w:val="009B13C3"/>
    <w:rsid w:val="009B182A"/>
    <w:rsid w:val="009B1BA2"/>
    <w:rsid w:val="009B205D"/>
    <w:rsid w:val="009B207D"/>
    <w:rsid w:val="009B2BE0"/>
    <w:rsid w:val="009B31F3"/>
    <w:rsid w:val="009B32E0"/>
    <w:rsid w:val="009B41F3"/>
    <w:rsid w:val="009B4C9F"/>
    <w:rsid w:val="009B5138"/>
    <w:rsid w:val="009B6AC3"/>
    <w:rsid w:val="009B6FF7"/>
    <w:rsid w:val="009C03B6"/>
    <w:rsid w:val="009C26C4"/>
    <w:rsid w:val="009C40EE"/>
    <w:rsid w:val="009C42A7"/>
    <w:rsid w:val="009C5782"/>
    <w:rsid w:val="009C639F"/>
    <w:rsid w:val="009C6F0F"/>
    <w:rsid w:val="009C7B5F"/>
    <w:rsid w:val="009D2894"/>
    <w:rsid w:val="009D4538"/>
    <w:rsid w:val="009D5A43"/>
    <w:rsid w:val="009D63D8"/>
    <w:rsid w:val="009D7318"/>
    <w:rsid w:val="009E12E8"/>
    <w:rsid w:val="009E1995"/>
    <w:rsid w:val="009E2EC1"/>
    <w:rsid w:val="009E3D27"/>
    <w:rsid w:val="009E49CD"/>
    <w:rsid w:val="009E5A41"/>
    <w:rsid w:val="009E5A9E"/>
    <w:rsid w:val="009E5BAB"/>
    <w:rsid w:val="009E66C4"/>
    <w:rsid w:val="009E783B"/>
    <w:rsid w:val="009F0559"/>
    <w:rsid w:val="009F1326"/>
    <w:rsid w:val="009F1D18"/>
    <w:rsid w:val="009F3A27"/>
    <w:rsid w:val="009F3EF2"/>
    <w:rsid w:val="009F4E88"/>
    <w:rsid w:val="009F691B"/>
    <w:rsid w:val="00A00BD0"/>
    <w:rsid w:val="00A0283C"/>
    <w:rsid w:val="00A02B90"/>
    <w:rsid w:val="00A03868"/>
    <w:rsid w:val="00A0446E"/>
    <w:rsid w:val="00A04F01"/>
    <w:rsid w:val="00A05450"/>
    <w:rsid w:val="00A07577"/>
    <w:rsid w:val="00A106E6"/>
    <w:rsid w:val="00A1097C"/>
    <w:rsid w:val="00A10A53"/>
    <w:rsid w:val="00A111BB"/>
    <w:rsid w:val="00A11D29"/>
    <w:rsid w:val="00A12F4D"/>
    <w:rsid w:val="00A13F4F"/>
    <w:rsid w:val="00A14B71"/>
    <w:rsid w:val="00A151CA"/>
    <w:rsid w:val="00A1527E"/>
    <w:rsid w:val="00A15DD9"/>
    <w:rsid w:val="00A1732A"/>
    <w:rsid w:val="00A17B75"/>
    <w:rsid w:val="00A2065F"/>
    <w:rsid w:val="00A206CE"/>
    <w:rsid w:val="00A20B74"/>
    <w:rsid w:val="00A211A8"/>
    <w:rsid w:val="00A22E82"/>
    <w:rsid w:val="00A24C26"/>
    <w:rsid w:val="00A255F8"/>
    <w:rsid w:val="00A25656"/>
    <w:rsid w:val="00A256AB"/>
    <w:rsid w:val="00A25BA3"/>
    <w:rsid w:val="00A272EE"/>
    <w:rsid w:val="00A27E1E"/>
    <w:rsid w:val="00A27EA6"/>
    <w:rsid w:val="00A30071"/>
    <w:rsid w:val="00A311F3"/>
    <w:rsid w:val="00A31278"/>
    <w:rsid w:val="00A31D1F"/>
    <w:rsid w:val="00A321D8"/>
    <w:rsid w:val="00A332F9"/>
    <w:rsid w:val="00A341DB"/>
    <w:rsid w:val="00A34FE1"/>
    <w:rsid w:val="00A353B5"/>
    <w:rsid w:val="00A36B7B"/>
    <w:rsid w:val="00A36CDE"/>
    <w:rsid w:val="00A372E2"/>
    <w:rsid w:val="00A40118"/>
    <w:rsid w:val="00A45FD5"/>
    <w:rsid w:val="00A50A9A"/>
    <w:rsid w:val="00A51708"/>
    <w:rsid w:val="00A51FB1"/>
    <w:rsid w:val="00A54639"/>
    <w:rsid w:val="00A557A9"/>
    <w:rsid w:val="00A56CBA"/>
    <w:rsid w:val="00A571EB"/>
    <w:rsid w:val="00A60451"/>
    <w:rsid w:val="00A60483"/>
    <w:rsid w:val="00A6141A"/>
    <w:rsid w:val="00A6156C"/>
    <w:rsid w:val="00A618C2"/>
    <w:rsid w:val="00A624E9"/>
    <w:rsid w:val="00A64230"/>
    <w:rsid w:val="00A6507C"/>
    <w:rsid w:val="00A65704"/>
    <w:rsid w:val="00A67B7D"/>
    <w:rsid w:val="00A73556"/>
    <w:rsid w:val="00A73A1E"/>
    <w:rsid w:val="00A744B9"/>
    <w:rsid w:val="00A74C62"/>
    <w:rsid w:val="00A74FCE"/>
    <w:rsid w:val="00A76BAA"/>
    <w:rsid w:val="00A76E67"/>
    <w:rsid w:val="00A801E1"/>
    <w:rsid w:val="00A81B66"/>
    <w:rsid w:val="00A8204E"/>
    <w:rsid w:val="00A83F8F"/>
    <w:rsid w:val="00A84E28"/>
    <w:rsid w:val="00A86A94"/>
    <w:rsid w:val="00A87333"/>
    <w:rsid w:val="00A87DDD"/>
    <w:rsid w:val="00A87F2F"/>
    <w:rsid w:val="00A903C7"/>
    <w:rsid w:val="00A911AD"/>
    <w:rsid w:val="00A91E82"/>
    <w:rsid w:val="00A9211C"/>
    <w:rsid w:val="00A923FF"/>
    <w:rsid w:val="00A92ACD"/>
    <w:rsid w:val="00A93205"/>
    <w:rsid w:val="00A93D47"/>
    <w:rsid w:val="00A9429F"/>
    <w:rsid w:val="00A95DD2"/>
    <w:rsid w:val="00A965DC"/>
    <w:rsid w:val="00AA01D5"/>
    <w:rsid w:val="00AA1088"/>
    <w:rsid w:val="00AA19D3"/>
    <w:rsid w:val="00AA2827"/>
    <w:rsid w:val="00AA427E"/>
    <w:rsid w:val="00AA4918"/>
    <w:rsid w:val="00AA65B1"/>
    <w:rsid w:val="00AA6AAB"/>
    <w:rsid w:val="00AA7815"/>
    <w:rsid w:val="00AB1CB9"/>
    <w:rsid w:val="00AB25D6"/>
    <w:rsid w:val="00AB2B8E"/>
    <w:rsid w:val="00AB4087"/>
    <w:rsid w:val="00AB4526"/>
    <w:rsid w:val="00AB57CA"/>
    <w:rsid w:val="00AB59DA"/>
    <w:rsid w:val="00AB614A"/>
    <w:rsid w:val="00AB6182"/>
    <w:rsid w:val="00AB69F8"/>
    <w:rsid w:val="00AB7DBD"/>
    <w:rsid w:val="00AB7EA9"/>
    <w:rsid w:val="00AC29E7"/>
    <w:rsid w:val="00AC2F2C"/>
    <w:rsid w:val="00AC3DC8"/>
    <w:rsid w:val="00AC48E6"/>
    <w:rsid w:val="00AC48EA"/>
    <w:rsid w:val="00AC6212"/>
    <w:rsid w:val="00AC7F96"/>
    <w:rsid w:val="00AD1561"/>
    <w:rsid w:val="00AD2CEB"/>
    <w:rsid w:val="00AD3A23"/>
    <w:rsid w:val="00AD4C47"/>
    <w:rsid w:val="00AD5FF6"/>
    <w:rsid w:val="00AD67D8"/>
    <w:rsid w:val="00AD792C"/>
    <w:rsid w:val="00AD7C69"/>
    <w:rsid w:val="00AD7D3A"/>
    <w:rsid w:val="00AE01E3"/>
    <w:rsid w:val="00AE2C3A"/>
    <w:rsid w:val="00AE3025"/>
    <w:rsid w:val="00AE3B77"/>
    <w:rsid w:val="00AE45C8"/>
    <w:rsid w:val="00AE541E"/>
    <w:rsid w:val="00AE6AAD"/>
    <w:rsid w:val="00AF305C"/>
    <w:rsid w:val="00AF35EC"/>
    <w:rsid w:val="00AF3928"/>
    <w:rsid w:val="00AF51C3"/>
    <w:rsid w:val="00AF57DF"/>
    <w:rsid w:val="00AF6081"/>
    <w:rsid w:val="00AF7D8A"/>
    <w:rsid w:val="00B00002"/>
    <w:rsid w:val="00B0051D"/>
    <w:rsid w:val="00B02C0B"/>
    <w:rsid w:val="00B02F83"/>
    <w:rsid w:val="00B03450"/>
    <w:rsid w:val="00B0387C"/>
    <w:rsid w:val="00B038AF"/>
    <w:rsid w:val="00B03E63"/>
    <w:rsid w:val="00B042A3"/>
    <w:rsid w:val="00B04C6F"/>
    <w:rsid w:val="00B055B1"/>
    <w:rsid w:val="00B06A8B"/>
    <w:rsid w:val="00B07ED6"/>
    <w:rsid w:val="00B105D8"/>
    <w:rsid w:val="00B10732"/>
    <w:rsid w:val="00B11970"/>
    <w:rsid w:val="00B11A17"/>
    <w:rsid w:val="00B12191"/>
    <w:rsid w:val="00B12730"/>
    <w:rsid w:val="00B13D47"/>
    <w:rsid w:val="00B163D8"/>
    <w:rsid w:val="00B20D5D"/>
    <w:rsid w:val="00B20E54"/>
    <w:rsid w:val="00B2224B"/>
    <w:rsid w:val="00B22AC6"/>
    <w:rsid w:val="00B23D85"/>
    <w:rsid w:val="00B23D9D"/>
    <w:rsid w:val="00B2578E"/>
    <w:rsid w:val="00B25CF1"/>
    <w:rsid w:val="00B25F98"/>
    <w:rsid w:val="00B26774"/>
    <w:rsid w:val="00B26805"/>
    <w:rsid w:val="00B3039D"/>
    <w:rsid w:val="00B3122F"/>
    <w:rsid w:val="00B3298F"/>
    <w:rsid w:val="00B32BA1"/>
    <w:rsid w:val="00B341A8"/>
    <w:rsid w:val="00B34B06"/>
    <w:rsid w:val="00B34D1D"/>
    <w:rsid w:val="00B35D24"/>
    <w:rsid w:val="00B410A8"/>
    <w:rsid w:val="00B417C6"/>
    <w:rsid w:val="00B42664"/>
    <w:rsid w:val="00B4306B"/>
    <w:rsid w:val="00B4411D"/>
    <w:rsid w:val="00B44783"/>
    <w:rsid w:val="00B44B7C"/>
    <w:rsid w:val="00B45B2A"/>
    <w:rsid w:val="00B46320"/>
    <w:rsid w:val="00B46FAD"/>
    <w:rsid w:val="00B47890"/>
    <w:rsid w:val="00B5018D"/>
    <w:rsid w:val="00B50A8A"/>
    <w:rsid w:val="00B51AD3"/>
    <w:rsid w:val="00B51AE9"/>
    <w:rsid w:val="00B51BB7"/>
    <w:rsid w:val="00B52126"/>
    <w:rsid w:val="00B53464"/>
    <w:rsid w:val="00B54BF4"/>
    <w:rsid w:val="00B54C07"/>
    <w:rsid w:val="00B54C21"/>
    <w:rsid w:val="00B55A6A"/>
    <w:rsid w:val="00B56333"/>
    <w:rsid w:val="00B606A4"/>
    <w:rsid w:val="00B61AA9"/>
    <w:rsid w:val="00B623EF"/>
    <w:rsid w:val="00B62D6E"/>
    <w:rsid w:val="00B64D13"/>
    <w:rsid w:val="00B65D77"/>
    <w:rsid w:val="00B6641A"/>
    <w:rsid w:val="00B67AD2"/>
    <w:rsid w:val="00B7022A"/>
    <w:rsid w:val="00B70BB5"/>
    <w:rsid w:val="00B71BF7"/>
    <w:rsid w:val="00B72DF2"/>
    <w:rsid w:val="00B73A81"/>
    <w:rsid w:val="00B748F6"/>
    <w:rsid w:val="00B758C3"/>
    <w:rsid w:val="00B762BD"/>
    <w:rsid w:val="00B765C5"/>
    <w:rsid w:val="00B774CE"/>
    <w:rsid w:val="00B80C4C"/>
    <w:rsid w:val="00B816D8"/>
    <w:rsid w:val="00B81CBC"/>
    <w:rsid w:val="00B82BF2"/>
    <w:rsid w:val="00B82EB5"/>
    <w:rsid w:val="00B831F8"/>
    <w:rsid w:val="00B854A1"/>
    <w:rsid w:val="00B8675E"/>
    <w:rsid w:val="00B87DBD"/>
    <w:rsid w:val="00B90801"/>
    <w:rsid w:val="00B90E8D"/>
    <w:rsid w:val="00B9108D"/>
    <w:rsid w:val="00B91516"/>
    <w:rsid w:val="00B919A9"/>
    <w:rsid w:val="00B93640"/>
    <w:rsid w:val="00B941B0"/>
    <w:rsid w:val="00B957D0"/>
    <w:rsid w:val="00B965F7"/>
    <w:rsid w:val="00B96934"/>
    <w:rsid w:val="00BA0165"/>
    <w:rsid w:val="00BA030D"/>
    <w:rsid w:val="00BA06F2"/>
    <w:rsid w:val="00BA090F"/>
    <w:rsid w:val="00BA091C"/>
    <w:rsid w:val="00BA0EAE"/>
    <w:rsid w:val="00BA12E5"/>
    <w:rsid w:val="00BA2EDF"/>
    <w:rsid w:val="00BA336B"/>
    <w:rsid w:val="00BA4234"/>
    <w:rsid w:val="00BA4D8F"/>
    <w:rsid w:val="00BA59A4"/>
    <w:rsid w:val="00BA69C2"/>
    <w:rsid w:val="00BA6C93"/>
    <w:rsid w:val="00BA6D24"/>
    <w:rsid w:val="00BB0958"/>
    <w:rsid w:val="00BB0A34"/>
    <w:rsid w:val="00BB1887"/>
    <w:rsid w:val="00BB2F2D"/>
    <w:rsid w:val="00BB330F"/>
    <w:rsid w:val="00BB5BC3"/>
    <w:rsid w:val="00BB694E"/>
    <w:rsid w:val="00BB7106"/>
    <w:rsid w:val="00BC2B9A"/>
    <w:rsid w:val="00BC304A"/>
    <w:rsid w:val="00BC4C3C"/>
    <w:rsid w:val="00BC528A"/>
    <w:rsid w:val="00BC668E"/>
    <w:rsid w:val="00BC70F2"/>
    <w:rsid w:val="00BD0FE4"/>
    <w:rsid w:val="00BD1011"/>
    <w:rsid w:val="00BD1D90"/>
    <w:rsid w:val="00BD203E"/>
    <w:rsid w:val="00BD30F4"/>
    <w:rsid w:val="00BD427D"/>
    <w:rsid w:val="00BD7CE8"/>
    <w:rsid w:val="00BE0C7E"/>
    <w:rsid w:val="00BE1EB1"/>
    <w:rsid w:val="00BE218C"/>
    <w:rsid w:val="00BE4E83"/>
    <w:rsid w:val="00BE50E6"/>
    <w:rsid w:val="00BE6BB7"/>
    <w:rsid w:val="00BE7688"/>
    <w:rsid w:val="00BE780A"/>
    <w:rsid w:val="00BF1B02"/>
    <w:rsid w:val="00BF2A52"/>
    <w:rsid w:val="00BF2A7E"/>
    <w:rsid w:val="00BF3D07"/>
    <w:rsid w:val="00BF4695"/>
    <w:rsid w:val="00BF5877"/>
    <w:rsid w:val="00BF5A5C"/>
    <w:rsid w:val="00BF6545"/>
    <w:rsid w:val="00BF6A7E"/>
    <w:rsid w:val="00BF6B11"/>
    <w:rsid w:val="00BF7977"/>
    <w:rsid w:val="00C000F6"/>
    <w:rsid w:val="00C00711"/>
    <w:rsid w:val="00C010E4"/>
    <w:rsid w:val="00C01475"/>
    <w:rsid w:val="00C020E2"/>
    <w:rsid w:val="00C0356F"/>
    <w:rsid w:val="00C057EB"/>
    <w:rsid w:val="00C05AC1"/>
    <w:rsid w:val="00C05B7A"/>
    <w:rsid w:val="00C05C4D"/>
    <w:rsid w:val="00C067B7"/>
    <w:rsid w:val="00C0725D"/>
    <w:rsid w:val="00C1010F"/>
    <w:rsid w:val="00C12357"/>
    <w:rsid w:val="00C127BA"/>
    <w:rsid w:val="00C139DE"/>
    <w:rsid w:val="00C13F15"/>
    <w:rsid w:val="00C16234"/>
    <w:rsid w:val="00C16AB9"/>
    <w:rsid w:val="00C16D5E"/>
    <w:rsid w:val="00C17AED"/>
    <w:rsid w:val="00C206E6"/>
    <w:rsid w:val="00C21528"/>
    <w:rsid w:val="00C21B85"/>
    <w:rsid w:val="00C22423"/>
    <w:rsid w:val="00C23C69"/>
    <w:rsid w:val="00C247E3"/>
    <w:rsid w:val="00C24BBB"/>
    <w:rsid w:val="00C251AF"/>
    <w:rsid w:val="00C25275"/>
    <w:rsid w:val="00C25565"/>
    <w:rsid w:val="00C25ECA"/>
    <w:rsid w:val="00C264FB"/>
    <w:rsid w:val="00C26A58"/>
    <w:rsid w:val="00C26A96"/>
    <w:rsid w:val="00C27DA0"/>
    <w:rsid w:val="00C31AEC"/>
    <w:rsid w:val="00C31DA9"/>
    <w:rsid w:val="00C34792"/>
    <w:rsid w:val="00C3533F"/>
    <w:rsid w:val="00C36101"/>
    <w:rsid w:val="00C36166"/>
    <w:rsid w:val="00C36910"/>
    <w:rsid w:val="00C36F4F"/>
    <w:rsid w:val="00C3735A"/>
    <w:rsid w:val="00C40E73"/>
    <w:rsid w:val="00C4283D"/>
    <w:rsid w:val="00C43904"/>
    <w:rsid w:val="00C43AA9"/>
    <w:rsid w:val="00C45002"/>
    <w:rsid w:val="00C50EAB"/>
    <w:rsid w:val="00C514F3"/>
    <w:rsid w:val="00C51BC5"/>
    <w:rsid w:val="00C51DF9"/>
    <w:rsid w:val="00C51E5A"/>
    <w:rsid w:val="00C536B2"/>
    <w:rsid w:val="00C541C7"/>
    <w:rsid w:val="00C54712"/>
    <w:rsid w:val="00C558DC"/>
    <w:rsid w:val="00C57127"/>
    <w:rsid w:val="00C572D6"/>
    <w:rsid w:val="00C60219"/>
    <w:rsid w:val="00C627F9"/>
    <w:rsid w:val="00C64250"/>
    <w:rsid w:val="00C6753D"/>
    <w:rsid w:val="00C704EF"/>
    <w:rsid w:val="00C711D4"/>
    <w:rsid w:val="00C73543"/>
    <w:rsid w:val="00C74023"/>
    <w:rsid w:val="00C745B9"/>
    <w:rsid w:val="00C74B91"/>
    <w:rsid w:val="00C77EC2"/>
    <w:rsid w:val="00C8128A"/>
    <w:rsid w:val="00C81BEB"/>
    <w:rsid w:val="00C83164"/>
    <w:rsid w:val="00C83260"/>
    <w:rsid w:val="00C844CB"/>
    <w:rsid w:val="00C846B8"/>
    <w:rsid w:val="00C87096"/>
    <w:rsid w:val="00C876F5"/>
    <w:rsid w:val="00C87731"/>
    <w:rsid w:val="00C87BC4"/>
    <w:rsid w:val="00C9127D"/>
    <w:rsid w:val="00C916E8"/>
    <w:rsid w:val="00C91F65"/>
    <w:rsid w:val="00C92042"/>
    <w:rsid w:val="00C9260C"/>
    <w:rsid w:val="00C92A99"/>
    <w:rsid w:val="00C93173"/>
    <w:rsid w:val="00C956C4"/>
    <w:rsid w:val="00C9584F"/>
    <w:rsid w:val="00C96987"/>
    <w:rsid w:val="00C9779B"/>
    <w:rsid w:val="00C97E96"/>
    <w:rsid w:val="00CA048A"/>
    <w:rsid w:val="00CA1499"/>
    <w:rsid w:val="00CA4235"/>
    <w:rsid w:val="00CA4DB8"/>
    <w:rsid w:val="00CA5415"/>
    <w:rsid w:val="00CA59AA"/>
    <w:rsid w:val="00CB18F1"/>
    <w:rsid w:val="00CB3FE4"/>
    <w:rsid w:val="00CB4CD6"/>
    <w:rsid w:val="00CB4DFE"/>
    <w:rsid w:val="00CB5EB4"/>
    <w:rsid w:val="00CB687F"/>
    <w:rsid w:val="00CC06D0"/>
    <w:rsid w:val="00CC15B9"/>
    <w:rsid w:val="00CC3580"/>
    <w:rsid w:val="00CC3C1E"/>
    <w:rsid w:val="00CC4D06"/>
    <w:rsid w:val="00CC5479"/>
    <w:rsid w:val="00CC60EF"/>
    <w:rsid w:val="00CC7367"/>
    <w:rsid w:val="00CD151A"/>
    <w:rsid w:val="00CD1867"/>
    <w:rsid w:val="00CD61CD"/>
    <w:rsid w:val="00CE1046"/>
    <w:rsid w:val="00CE179E"/>
    <w:rsid w:val="00CE2934"/>
    <w:rsid w:val="00CE2CD2"/>
    <w:rsid w:val="00CE337F"/>
    <w:rsid w:val="00CE3395"/>
    <w:rsid w:val="00CE37CF"/>
    <w:rsid w:val="00CE3CB7"/>
    <w:rsid w:val="00CE51FD"/>
    <w:rsid w:val="00CE5ADB"/>
    <w:rsid w:val="00CE6B13"/>
    <w:rsid w:val="00CF194E"/>
    <w:rsid w:val="00CF1A7F"/>
    <w:rsid w:val="00CF1B8E"/>
    <w:rsid w:val="00CF3CD2"/>
    <w:rsid w:val="00CF516F"/>
    <w:rsid w:val="00CF59DB"/>
    <w:rsid w:val="00CF5B6C"/>
    <w:rsid w:val="00CF699B"/>
    <w:rsid w:val="00D000DB"/>
    <w:rsid w:val="00D0058F"/>
    <w:rsid w:val="00D00C88"/>
    <w:rsid w:val="00D025B3"/>
    <w:rsid w:val="00D04EC9"/>
    <w:rsid w:val="00D07A26"/>
    <w:rsid w:val="00D07EC5"/>
    <w:rsid w:val="00D10C9D"/>
    <w:rsid w:val="00D11AC0"/>
    <w:rsid w:val="00D129E8"/>
    <w:rsid w:val="00D13481"/>
    <w:rsid w:val="00D137A6"/>
    <w:rsid w:val="00D146C8"/>
    <w:rsid w:val="00D16062"/>
    <w:rsid w:val="00D16C0D"/>
    <w:rsid w:val="00D2016A"/>
    <w:rsid w:val="00D213C5"/>
    <w:rsid w:val="00D2238B"/>
    <w:rsid w:val="00D22FC1"/>
    <w:rsid w:val="00D23613"/>
    <w:rsid w:val="00D23651"/>
    <w:rsid w:val="00D2471A"/>
    <w:rsid w:val="00D247C6"/>
    <w:rsid w:val="00D25161"/>
    <w:rsid w:val="00D26322"/>
    <w:rsid w:val="00D30C63"/>
    <w:rsid w:val="00D3193A"/>
    <w:rsid w:val="00D31AFD"/>
    <w:rsid w:val="00D328E7"/>
    <w:rsid w:val="00D33D55"/>
    <w:rsid w:val="00D34489"/>
    <w:rsid w:val="00D3499E"/>
    <w:rsid w:val="00D34F73"/>
    <w:rsid w:val="00D36B0D"/>
    <w:rsid w:val="00D3757A"/>
    <w:rsid w:val="00D3780D"/>
    <w:rsid w:val="00D416F8"/>
    <w:rsid w:val="00D4237D"/>
    <w:rsid w:val="00D4328F"/>
    <w:rsid w:val="00D43C0C"/>
    <w:rsid w:val="00D471A2"/>
    <w:rsid w:val="00D51AB7"/>
    <w:rsid w:val="00D51DE4"/>
    <w:rsid w:val="00D523B7"/>
    <w:rsid w:val="00D528C3"/>
    <w:rsid w:val="00D52A7B"/>
    <w:rsid w:val="00D53A98"/>
    <w:rsid w:val="00D53CEB"/>
    <w:rsid w:val="00D556E1"/>
    <w:rsid w:val="00D574C7"/>
    <w:rsid w:val="00D60B1A"/>
    <w:rsid w:val="00D616EA"/>
    <w:rsid w:val="00D63094"/>
    <w:rsid w:val="00D66809"/>
    <w:rsid w:val="00D66836"/>
    <w:rsid w:val="00D720CE"/>
    <w:rsid w:val="00D72312"/>
    <w:rsid w:val="00D7254D"/>
    <w:rsid w:val="00D7255D"/>
    <w:rsid w:val="00D72F5E"/>
    <w:rsid w:val="00D733E3"/>
    <w:rsid w:val="00D73FFF"/>
    <w:rsid w:val="00D76019"/>
    <w:rsid w:val="00D7612A"/>
    <w:rsid w:val="00D764D1"/>
    <w:rsid w:val="00D76526"/>
    <w:rsid w:val="00D76DD4"/>
    <w:rsid w:val="00D803A0"/>
    <w:rsid w:val="00D810A2"/>
    <w:rsid w:val="00D81B5C"/>
    <w:rsid w:val="00D820D0"/>
    <w:rsid w:val="00D82BAC"/>
    <w:rsid w:val="00D8487F"/>
    <w:rsid w:val="00D84A78"/>
    <w:rsid w:val="00D85F11"/>
    <w:rsid w:val="00D86FEC"/>
    <w:rsid w:val="00D8744E"/>
    <w:rsid w:val="00D943AB"/>
    <w:rsid w:val="00D95478"/>
    <w:rsid w:val="00D95FF8"/>
    <w:rsid w:val="00D962BE"/>
    <w:rsid w:val="00DA0D0C"/>
    <w:rsid w:val="00DA11E2"/>
    <w:rsid w:val="00DA192E"/>
    <w:rsid w:val="00DA2C7E"/>
    <w:rsid w:val="00DA6197"/>
    <w:rsid w:val="00DB145F"/>
    <w:rsid w:val="00DB2F31"/>
    <w:rsid w:val="00DB33F4"/>
    <w:rsid w:val="00DB3412"/>
    <w:rsid w:val="00DB4951"/>
    <w:rsid w:val="00DB4EBA"/>
    <w:rsid w:val="00DB66BA"/>
    <w:rsid w:val="00DC0804"/>
    <w:rsid w:val="00DC0908"/>
    <w:rsid w:val="00DC0E1A"/>
    <w:rsid w:val="00DC18AC"/>
    <w:rsid w:val="00DC243E"/>
    <w:rsid w:val="00DC2872"/>
    <w:rsid w:val="00DC390E"/>
    <w:rsid w:val="00DC3BA3"/>
    <w:rsid w:val="00DC4DF3"/>
    <w:rsid w:val="00DC662A"/>
    <w:rsid w:val="00DC7CA3"/>
    <w:rsid w:val="00DD08A4"/>
    <w:rsid w:val="00DD2AB8"/>
    <w:rsid w:val="00DD30BD"/>
    <w:rsid w:val="00DD524C"/>
    <w:rsid w:val="00DE227D"/>
    <w:rsid w:val="00DE2A58"/>
    <w:rsid w:val="00DE31E9"/>
    <w:rsid w:val="00DE33F7"/>
    <w:rsid w:val="00DE3A93"/>
    <w:rsid w:val="00DE3BFB"/>
    <w:rsid w:val="00DE3CB1"/>
    <w:rsid w:val="00DE4165"/>
    <w:rsid w:val="00DE47B3"/>
    <w:rsid w:val="00DE5769"/>
    <w:rsid w:val="00DE69CF"/>
    <w:rsid w:val="00DE7018"/>
    <w:rsid w:val="00DE78EF"/>
    <w:rsid w:val="00DF0274"/>
    <w:rsid w:val="00DF250F"/>
    <w:rsid w:val="00DF2568"/>
    <w:rsid w:val="00DF27D5"/>
    <w:rsid w:val="00DF38FB"/>
    <w:rsid w:val="00DF3F09"/>
    <w:rsid w:val="00DF49EA"/>
    <w:rsid w:val="00DF4C07"/>
    <w:rsid w:val="00DF5F41"/>
    <w:rsid w:val="00DF5FBB"/>
    <w:rsid w:val="00DF608D"/>
    <w:rsid w:val="00DF7F44"/>
    <w:rsid w:val="00E0002C"/>
    <w:rsid w:val="00E0058A"/>
    <w:rsid w:val="00E019F5"/>
    <w:rsid w:val="00E01D9D"/>
    <w:rsid w:val="00E0365F"/>
    <w:rsid w:val="00E05210"/>
    <w:rsid w:val="00E0569D"/>
    <w:rsid w:val="00E06C31"/>
    <w:rsid w:val="00E073D0"/>
    <w:rsid w:val="00E100EA"/>
    <w:rsid w:val="00E10DEF"/>
    <w:rsid w:val="00E127B6"/>
    <w:rsid w:val="00E12B09"/>
    <w:rsid w:val="00E12B37"/>
    <w:rsid w:val="00E15174"/>
    <w:rsid w:val="00E15522"/>
    <w:rsid w:val="00E17963"/>
    <w:rsid w:val="00E201E2"/>
    <w:rsid w:val="00E23328"/>
    <w:rsid w:val="00E24AE4"/>
    <w:rsid w:val="00E24BEA"/>
    <w:rsid w:val="00E252DB"/>
    <w:rsid w:val="00E2536B"/>
    <w:rsid w:val="00E253FD"/>
    <w:rsid w:val="00E26B70"/>
    <w:rsid w:val="00E3005B"/>
    <w:rsid w:val="00E30406"/>
    <w:rsid w:val="00E31092"/>
    <w:rsid w:val="00E31710"/>
    <w:rsid w:val="00E32106"/>
    <w:rsid w:val="00E34A98"/>
    <w:rsid w:val="00E36BB0"/>
    <w:rsid w:val="00E4177A"/>
    <w:rsid w:val="00E41846"/>
    <w:rsid w:val="00E423F8"/>
    <w:rsid w:val="00E4459D"/>
    <w:rsid w:val="00E504F3"/>
    <w:rsid w:val="00E5417E"/>
    <w:rsid w:val="00E55015"/>
    <w:rsid w:val="00E55A47"/>
    <w:rsid w:val="00E55D1F"/>
    <w:rsid w:val="00E57507"/>
    <w:rsid w:val="00E606C8"/>
    <w:rsid w:val="00E61DFA"/>
    <w:rsid w:val="00E647A7"/>
    <w:rsid w:val="00E65A27"/>
    <w:rsid w:val="00E65D74"/>
    <w:rsid w:val="00E67714"/>
    <w:rsid w:val="00E7030E"/>
    <w:rsid w:val="00E716EE"/>
    <w:rsid w:val="00E74B52"/>
    <w:rsid w:val="00E750A6"/>
    <w:rsid w:val="00E7570B"/>
    <w:rsid w:val="00E77DC5"/>
    <w:rsid w:val="00E811AA"/>
    <w:rsid w:val="00E8190D"/>
    <w:rsid w:val="00E81A71"/>
    <w:rsid w:val="00E81C17"/>
    <w:rsid w:val="00E82877"/>
    <w:rsid w:val="00E83C78"/>
    <w:rsid w:val="00E847CF"/>
    <w:rsid w:val="00E84DA0"/>
    <w:rsid w:val="00E84DAB"/>
    <w:rsid w:val="00E85860"/>
    <w:rsid w:val="00E8658C"/>
    <w:rsid w:val="00E8757F"/>
    <w:rsid w:val="00E87CC3"/>
    <w:rsid w:val="00E87EF1"/>
    <w:rsid w:val="00E90506"/>
    <w:rsid w:val="00E90790"/>
    <w:rsid w:val="00E91E76"/>
    <w:rsid w:val="00E91EF9"/>
    <w:rsid w:val="00E92D62"/>
    <w:rsid w:val="00E92F85"/>
    <w:rsid w:val="00E94A73"/>
    <w:rsid w:val="00EA11B9"/>
    <w:rsid w:val="00EA2826"/>
    <w:rsid w:val="00EA2ACA"/>
    <w:rsid w:val="00EA3592"/>
    <w:rsid w:val="00EA4819"/>
    <w:rsid w:val="00EA4E21"/>
    <w:rsid w:val="00EA5257"/>
    <w:rsid w:val="00EA688D"/>
    <w:rsid w:val="00EA69C9"/>
    <w:rsid w:val="00EA6C2A"/>
    <w:rsid w:val="00EA7713"/>
    <w:rsid w:val="00EA77B0"/>
    <w:rsid w:val="00EB11B3"/>
    <w:rsid w:val="00EB16BD"/>
    <w:rsid w:val="00EB17E0"/>
    <w:rsid w:val="00EB212C"/>
    <w:rsid w:val="00EB30A4"/>
    <w:rsid w:val="00EB5314"/>
    <w:rsid w:val="00EB66AE"/>
    <w:rsid w:val="00EC08FF"/>
    <w:rsid w:val="00EC2E45"/>
    <w:rsid w:val="00EC2F35"/>
    <w:rsid w:val="00EC39C8"/>
    <w:rsid w:val="00EC670C"/>
    <w:rsid w:val="00EC67DA"/>
    <w:rsid w:val="00EC688F"/>
    <w:rsid w:val="00EC6CEB"/>
    <w:rsid w:val="00EC7B74"/>
    <w:rsid w:val="00ED0837"/>
    <w:rsid w:val="00ED0909"/>
    <w:rsid w:val="00ED143D"/>
    <w:rsid w:val="00ED27B5"/>
    <w:rsid w:val="00ED2886"/>
    <w:rsid w:val="00ED2F1D"/>
    <w:rsid w:val="00ED4F6F"/>
    <w:rsid w:val="00ED5CAD"/>
    <w:rsid w:val="00ED600B"/>
    <w:rsid w:val="00ED6235"/>
    <w:rsid w:val="00ED6246"/>
    <w:rsid w:val="00ED6363"/>
    <w:rsid w:val="00ED73F9"/>
    <w:rsid w:val="00EE1580"/>
    <w:rsid w:val="00EE176A"/>
    <w:rsid w:val="00EE38C3"/>
    <w:rsid w:val="00EE3C3C"/>
    <w:rsid w:val="00EE503E"/>
    <w:rsid w:val="00EE54C7"/>
    <w:rsid w:val="00EE5B10"/>
    <w:rsid w:val="00EE5D24"/>
    <w:rsid w:val="00EE6C4E"/>
    <w:rsid w:val="00EE7F94"/>
    <w:rsid w:val="00EF0746"/>
    <w:rsid w:val="00EF0FAB"/>
    <w:rsid w:val="00EF1171"/>
    <w:rsid w:val="00EF16D3"/>
    <w:rsid w:val="00EF17AC"/>
    <w:rsid w:val="00EF2069"/>
    <w:rsid w:val="00EF2378"/>
    <w:rsid w:val="00EF34B9"/>
    <w:rsid w:val="00EF3A08"/>
    <w:rsid w:val="00EF573C"/>
    <w:rsid w:val="00EF62E0"/>
    <w:rsid w:val="00EF6521"/>
    <w:rsid w:val="00EF70C2"/>
    <w:rsid w:val="00EF7F06"/>
    <w:rsid w:val="00F00D84"/>
    <w:rsid w:val="00F027DA"/>
    <w:rsid w:val="00F03967"/>
    <w:rsid w:val="00F03E80"/>
    <w:rsid w:val="00F04639"/>
    <w:rsid w:val="00F07D2D"/>
    <w:rsid w:val="00F105E1"/>
    <w:rsid w:val="00F10DE6"/>
    <w:rsid w:val="00F113F7"/>
    <w:rsid w:val="00F121F4"/>
    <w:rsid w:val="00F12999"/>
    <w:rsid w:val="00F14387"/>
    <w:rsid w:val="00F15D23"/>
    <w:rsid w:val="00F15E8E"/>
    <w:rsid w:val="00F16C62"/>
    <w:rsid w:val="00F2019B"/>
    <w:rsid w:val="00F226AF"/>
    <w:rsid w:val="00F22D3C"/>
    <w:rsid w:val="00F237B6"/>
    <w:rsid w:val="00F2416C"/>
    <w:rsid w:val="00F24ACB"/>
    <w:rsid w:val="00F25AE0"/>
    <w:rsid w:val="00F2645E"/>
    <w:rsid w:val="00F26783"/>
    <w:rsid w:val="00F26B11"/>
    <w:rsid w:val="00F2775E"/>
    <w:rsid w:val="00F30BAB"/>
    <w:rsid w:val="00F33951"/>
    <w:rsid w:val="00F33C43"/>
    <w:rsid w:val="00F35413"/>
    <w:rsid w:val="00F35DF3"/>
    <w:rsid w:val="00F361DF"/>
    <w:rsid w:val="00F3640C"/>
    <w:rsid w:val="00F402FA"/>
    <w:rsid w:val="00F404DC"/>
    <w:rsid w:val="00F40559"/>
    <w:rsid w:val="00F4148C"/>
    <w:rsid w:val="00F43277"/>
    <w:rsid w:val="00F43AE7"/>
    <w:rsid w:val="00F445D9"/>
    <w:rsid w:val="00F44DA1"/>
    <w:rsid w:val="00F45118"/>
    <w:rsid w:val="00F45A02"/>
    <w:rsid w:val="00F46219"/>
    <w:rsid w:val="00F5215B"/>
    <w:rsid w:val="00F522BC"/>
    <w:rsid w:val="00F52990"/>
    <w:rsid w:val="00F53755"/>
    <w:rsid w:val="00F5413B"/>
    <w:rsid w:val="00F541B9"/>
    <w:rsid w:val="00F54606"/>
    <w:rsid w:val="00F54A3B"/>
    <w:rsid w:val="00F54DB1"/>
    <w:rsid w:val="00F55410"/>
    <w:rsid w:val="00F55E2D"/>
    <w:rsid w:val="00F60F1E"/>
    <w:rsid w:val="00F64BAD"/>
    <w:rsid w:val="00F64BF4"/>
    <w:rsid w:val="00F65B7B"/>
    <w:rsid w:val="00F65CE4"/>
    <w:rsid w:val="00F66D12"/>
    <w:rsid w:val="00F67D3D"/>
    <w:rsid w:val="00F707FE"/>
    <w:rsid w:val="00F71412"/>
    <w:rsid w:val="00F71E81"/>
    <w:rsid w:val="00F71F26"/>
    <w:rsid w:val="00F73709"/>
    <w:rsid w:val="00F73A11"/>
    <w:rsid w:val="00F73B07"/>
    <w:rsid w:val="00F74110"/>
    <w:rsid w:val="00F74CA8"/>
    <w:rsid w:val="00F75C6F"/>
    <w:rsid w:val="00F76198"/>
    <w:rsid w:val="00F76533"/>
    <w:rsid w:val="00F768E7"/>
    <w:rsid w:val="00F76AE5"/>
    <w:rsid w:val="00F77D00"/>
    <w:rsid w:val="00F80452"/>
    <w:rsid w:val="00F80B1E"/>
    <w:rsid w:val="00F814C2"/>
    <w:rsid w:val="00F84E3E"/>
    <w:rsid w:val="00F86D11"/>
    <w:rsid w:val="00F87956"/>
    <w:rsid w:val="00F879B6"/>
    <w:rsid w:val="00F87A8B"/>
    <w:rsid w:val="00F907F2"/>
    <w:rsid w:val="00F925E8"/>
    <w:rsid w:val="00F959D8"/>
    <w:rsid w:val="00F96C48"/>
    <w:rsid w:val="00FA1DA6"/>
    <w:rsid w:val="00FA2983"/>
    <w:rsid w:val="00FA2C3C"/>
    <w:rsid w:val="00FA477D"/>
    <w:rsid w:val="00FA5107"/>
    <w:rsid w:val="00FA5360"/>
    <w:rsid w:val="00FA58EA"/>
    <w:rsid w:val="00FB0059"/>
    <w:rsid w:val="00FB0AB8"/>
    <w:rsid w:val="00FB0DFC"/>
    <w:rsid w:val="00FB0E7B"/>
    <w:rsid w:val="00FB1087"/>
    <w:rsid w:val="00FB1BD6"/>
    <w:rsid w:val="00FB1DD2"/>
    <w:rsid w:val="00FB2036"/>
    <w:rsid w:val="00FB234E"/>
    <w:rsid w:val="00FB2970"/>
    <w:rsid w:val="00FB2AB5"/>
    <w:rsid w:val="00FB4BEF"/>
    <w:rsid w:val="00FB4D2A"/>
    <w:rsid w:val="00FB4DCD"/>
    <w:rsid w:val="00FB4FD2"/>
    <w:rsid w:val="00FB521B"/>
    <w:rsid w:val="00FB56A5"/>
    <w:rsid w:val="00FB5C79"/>
    <w:rsid w:val="00FB5EA6"/>
    <w:rsid w:val="00FB73F6"/>
    <w:rsid w:val="00FB7590"/>
    <w:rsid w:val="00FB77A2"/>
    <w:rsid w:val="00FC3033"/>
    <w:rsid w:val="00FC351B"/>
    <w:rsid w:val="00FC4957"/>
    <w:rsid w:val="00FC4AC9"/>
    <w:rsid w:val="00FC4CE7"/>
    <w:rsid w:val="00FC5FC2"/>
    <w:rsid w:val="00FC62DC"/>
    <w:rsid w:val="00FC6A17"/>
    <w:rsid w:val="00FC6B68"/>
    <w:rsid w:val="00FC6CA3"/>
    <w:rsid w:val="00FD0332"/>
    <w:rsid w:val="00FD1053"/>
    <w:rsid w:val="00FD3B95"/>
    <w:rsid w:val="00FD450A"/>
    <w:rsid w:val="00FD48C8"/>
    <w:rsid w:val="00FD4C03"/>
    <w:rsid w:val="00FD61E1"/>
    <w:rsid w:val="00FD67DB"/>
    <w:rsid w:val="00FD6C76"/>
    <w:rsid w:val="00FD7156"/>
    <w:rsid w:val="00FD7E4C"/>
    <w:rsid w:val="00FE2FB8"/>
    <w:rsid w:val="00FE38BA"/>
    <w:rsid w:val="00FE4442"/>
    <w:rsid w:val="00FE5761"/>
    <w:rsid w:val="00FE6EFE"/>
    <w:rsid w:val="00FE76D6"/>
    <w:rsid w:val="00FF0FAF"/>
    <w:rsid w:val="00FF25A4"/>
    <w:rsid w:val="00FF2DB1"/>
    <w:rsid w:val="00FF325D"/>
    <w:rsid w:val="00FF3860"/>
    <w:rsid w:val="00FF3AF3"/>
    <w:rsid w:val="00FF450E"/>
    <w:rsid w:val="00FF513F"/>
    <w:rsid w:val="00FF69D8"/>
    <w:rsid w:val="00FF712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941D46"/>
  <w15:chartTrackingRefBased/>
  <w15:docId w15:val="{FB175DD1-AC09-41EE-B448-1259A0011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2DF2"/>
    <w:rPr>
      <w:rFonts w:ascii="Calibri" w:hAnsi="Calibri"/>
      <w:color w:val="000000"/>
      <w:sz w:val="22"/>
      <w:szCs w:val="22"/>
    </w:rPr>
  </w:style>
  <w:style w:type="paragraph" w:styleId="Heading1">
    <w:name w:val="heading 1"/>
    <w:basedOn w:val="Normal"/>
    <w:next w:val="Normal"/>
    <w:link w:val="Heading1Char"/>
    <w:qFormat/>
    <w:rsid w:val="00C704EF"/>
    <w:pPr>
      <w:keepNext/>
      <w:spacing w:before="240" w:after="60"/>
      <w:outlineLvl w:val="0"/>
    </w:pPr>
    <w:rPr>
      <w:b/>
      <w:bCs/>
      <w:kern w:val="32"/>
      <w:sz w:val="28"/>
      <w:szCs w:val="32"/>
    </w:rPr>
  </w:style>
  <w:style w:type="paragraph" w:styleId="Heading2">
    <w:name w:val="heading 2"/>
    <w:basedOn w:val="Normal"/>
    <w:next w:val="Normal"/>
    <w:link w:val="Heading2Char"/>
    <w:qFormat/>
    <w:rsid w:val="00D720CE"/>
    <w:pPr>
      <w:keepNext/>
      <w:spacing w:before="240" w:after="60"/>
      <w:outlineLvl w:val="1"/>
    </w:pPr>
    <w:rPr>
      <w:b/>
      <w:bCs/>
      <w:iCs/>
      <w:sz w:val="24"/>
      <w:szCs w:val="28"/>
    </w:rPr>
  </w:style>
  <w:style w:type="paragraph" w:styleId="Heading3">
    <w:name w:val="heading 3"/>
    <w:basedOn w:val="Normal"/>
    <w:next w:val="Normal"/>
    <w:link w:val="Heading3Char"/>
    <w:semiHidden/>
    <w:unhideWhenUsed/>
    <w:qFormat/>
    <w:rsid w:val="007615F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3F0EA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qFormat/>
    <w:rsid w:val="007272BF"/>
    <w:pPr>
      <w:keepNext/>
      <w:jc w:val="center"/>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7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272BF"/>
    <w:pPr>
      <w:jc w:val="center"/>
    </w:pPr>
    <w:rPr>
      <w:rFonts w:ascii="Bookman Old Style" w:hAnsi="Bookman Old Style"/>
      <w:sz w:val="36"/>
      <w:lang w:val="en-AU"/>
    </w:rPr>
  </w:style>
  <w:style w:type="character" w:styleId="Hyperlink">
    <w:name w:val="Hyperlink"/>
    <w:uiPriority w:val="99"/>
    <w:rsid w:val="007272BF"/>
    <w:rPr>
      <w:color w:val="0000FF"/>
      <w:u w:val="single"/>
    </w:rPr>
  </w:style>
  <w:style w:type="paragraph" w:styleId="Header">
    <w:name w:val="header"/>
    <w:basedOn w:val="Normal"/>
    <w:link w:val="HeaderChar"/>
    <w:uiPriority w:val="99"/>
    <w:rsid w:val="007272BF"/>
    <w:pPr>
      <w:tabs>
        <w:tab w:val="center" w:pos="4153"/>
        <w:tab w:val="right" w:pos="8306"/>
      </w:tabs>
    </w:pPr>
  </w:style>
  <w:style w:type="paragraph" w:styleId="Footer">
    <w:name w:val="footer"/>
    <w:basedOn w:val="Normal"/>
    <w:link w:val="FooterChar"/>
    <w:uiPriority w:val="99"/>
    <w:rsid w:val="007272BF"/>
    <w:pPr>
      <w:tabs>
        <w:tab w:val="center" w:pos="4153"/>
        <w:tab w:val="right" w:pos="8306"/>
      </w:tabs>
    </w:pPr>
  </w:style>
  <w:style w:type="paragraph" w:styleId="BodyTextIndent">
    <w:name w:val="Body Text Indent"/>
    <w:basedOn w:val="Normal"/>
    <w:link w:val="BodyTextIndentChar"/>
    <w:rsid w:val="007272BF"/>
    <w:pPr>
      <w:spacing w:after="120"/>
      <w:ind w:left="283"/>
    </w:pPr>
  </w:style>
  <w:style w:type="paragraph" w:styleId="Index1">
    <w:name w:val="index 1"/>
    <w:basedOn w:val="Normal"/>
    <w:next w:val="Normal"/>
    <w:autoRedefine/>
    <w:rsid w:val="00546522"/>
    <w:pPr>
      <w:ind w:left="160" w:hanging="160"/>
    </w:pPr>
    <w:rPr>
      <w:rFonts w:cs="Calibri"/>
      <w:sz w:val="18"/>
      <w:szCs w:val="18"/>
    </w:rPr>
  </w:style>
  <w:style w:type="paragraph" w:styleId="Index2">
    <w:name w:val="index 2"/>
    <w:basedOn w:val="Normal"/>
    <w:next w:val="Normal"/>
    <w:autoRedefine/>
    <w:rsid w:val="00546522"/>
    <w:pPr>
      <w:ind w:left="320" w:hanging="160"/>
    </w:pPr>
    <w:rPr>
      <w:rFonts w:cs="Calibri"/>
      <w:sz w:val="18"/>
      <w:szCs w:val="18"/>
    </w:rPr>
  </w:style>
  <w:style w:type="paragraph" w:styleId="Index3">
    <w:name w:val="index 3"/>
    <w:basedOn w:val="Normal"/>
    <w:next w:val="Normal"/>
    <w:autoRedefine/>
    <w:rsid w:val="00546522"/>
    <w:pPr>
      <w:ind w:left="480" w:hanging="160"/>
    </w:pPr>
    <w:rPr>
      <w:rFonts w:cs="Calibri"/>
      <w:sz w:val="18"/>
      <w:szCs w:val="18"/>
    </w:rPr>
  </w:style>
  <w:style w:type="paragraph" w:styleId="Index4">
    <w:name w:val="index 4"/>
    <w:basedOn w:val="Normal"/>
    <w:next w:val="Normal"/>
    <w:autoRedefine/>
    <w:rsid w:val="00546522"/>
    <w:pPr>
      <w:ind w:left="640" w:hanging="160"/>
    </w:pPr>
    <w:rPr>
      <w:rFonts w:cs="Calibri"/>
      <w:sz w:val="18"/>
      <w:szCs w:val="18"/>
    </w:rPr>
  </w:style>
  <w:style w:type="paragraph" w:styleId="Index5">
    <w:name w:val="index 5"/>
    <w:basedOn w:val="Normal"/>
    <w:next w:val="Normal"/>
    <w:autoRedefine/>
    <w:rsid w:val="00546522"/>
    <w:pPr>
      <w:ind w:left="800" w:hanging="160"/>
    </w:pPr>
    <w:rPr>
      <w:rFonts w:cs="Calibri"/>
      <w:sz w:val="18"/>
      <w:szCs w:val="18"/>
    </w:rPr>
  </w:style>
  <w:style w:type="paragraph" w:styleId="Index6">
    <w:name w:val="index 6"/>
    <w:basedOn w:val="Normal"/>
    <w:next w:val="Normal"/>
    <w:autoRedefine/>
    <w:rsid w:val="00546522"/>
    <w:pPr>
      <w:ind w:left="960" w:hanging="160"/>
    </w:pPr>
    <w:rPr>
      <w:rFonts w:cs="Calibri"/>
      <w:sz w:val="18"/>
      <w:szCs w:val="18"/>
    </w:rPr>
  </w:style>
  <w:style w:type="paragraph" w:styleId="Index7">
    <w:name w:val="index 7"/>
    <w:basedOn w:val="Normal"/>
    <w:next w:val="Normal"/>
    <w:autoRedefine/>
    <w:rsid w:val="00546522"/>
    <w:pPr>
      <w:ind w:left="1120" w:hanging="160"/>
    </w:pPr>
    <w:rPr>
      <w:rFonts w:cs="Calibri"/>
      <w:sz w:val="18"/>
      <w:szCs w:val="18"/>
    </w:rPr>
  </w:style>
  <w:style w:type="paragraph" w:styleId="Index8">
    <w:name w:val="index 8"/>
    <w:basedOn w:val="Normal"/>
    <w:next w:val="Normal"/>
    <w:autoRedefine/>
    <w:rsid w:val="00546522"/>
    <w:pPr>
      <w:ind w:left="1280" w:hanging="160"/>
    </w:pPr>
    <w:rPr>
      <w:rFonts w:cs="Calibri"/>
      <w:sz w:val="18"/>
      <w:szCs w:val="18"/>
    </w:rPr>
  </w:style>
  <w:style w:type="paragraph" w:styleId="Index9">
    <w:name w:val="index 9"/>
    <w:basedOn w:val="Normal"/>
    <w:next w:val="Normal"/>
    <w:autoRedefine/>
    <w:rsid w:val="00546522"/>
    <w:pPr>
      <w:ind w:left="1440" w:hanging="160"/>
    </w:pPr>
    <w:rPr>
      <w:rFonts w:cs="Calibri"/>
      <w:sz w:val="18"/>
      <w:szCs w:val="18"/>
    </w:rPr>
  </w:style>
  <w:style w:type="paragraph" w:styleId="IndexHeading">
    <w:name w:val="index heading"/>
    <w:basedOn w:val="Normal"/>
    <w:next w:val="Index1"/>
    <w:rsid w:val="00546522"/>
    <w:pPr>
      <w:pBdr>
        <w:top w:val="single" w:sz="12" w:space="0" w:color="auto"/>
      </w:pBdr>
      <w:spacing w:before="360" w:after="240"/>
    </w:pPr>
    <w:rPr>
      <w:rFonts w:cs="Calibri"/>
      <w:b/>
      <w:bCs/>
      <w:i/>
      <w:iCs/>
      <w:sz w:val="26"/>
      <w:szCs w:val="26"/>
    </w:rPr>
  </w:style>
  <w:style w:type="paragraph" w:styleId="ListParagraph">
    <w:name w:val="List Paragraph"/>
    <w:basedOn w:val="Normal"/>
    <w:uiPriority w:val="34"/>
    <w:qFormat/>
    <w:rsid w:val="005715F8"/>
    <w:pPr>
      <w:ind w:left="720"/>
      <w:contextualSpacing/>
    </w:pPr>
  </w:style>
  <w:style w:type="character" w:styleId="HTMLCite">
    <w:name w:val="HTML Cite"/>
    <w:rsid w:val="00227D04"/>
    <w:rPr>
      <w:i/>
      <w:iCs/>
    </w:rPr>
  </w:style>
  <w:style w:type="character" w:customStyle="1" w:styleId="bc">
    <w:name w:val="bc"/>
    <w:basedOn w:val="DefaultParagraphFont"/>
    <w:rsid w:val="0032436A"/>
  </w:style>
  <w:style w:type="paragraph" w:styleId="BalloonText">
    <w:name w:val="Balloon Text"/>
    <w:basedOn w:val="Normal"/>
    <w:link w:val="BalloonTextChar"/>
    <w:rsid w:val="00B341A8"/>
    <w:rPr>
      <w:rFonts w:ascii="Tahoma" w:hAnsi="Tahoma" w:cs="Tahoma"/>
    </w:rPr>
  </w:style>
  <w:style w:type="character" w:customStyle="1" w:styleId="BalloonTextChar">
    <w:name w:val="Balloon Text Char"/>
    <w:link w:val="BalloonText"/>
    <w:rsid w:val="00B341A8"/>
    <w:rPr>
      <w:rFonts w:ascii="Tahoma" w:hAnsi="Tahoma" w:cs="Tahoma"/>
      <w:sz w:val="16"/>
      <w:szCs w:val="16"/>
      <w:lang w:val="en-GB" w:eastAsia="en-US"/>
    </w:rPr>
  </w:style>
  <w:style w:type="paragraph" w:styleId="TOCHeading">
    <w:name w:val="TOC Heading"/>
    <w:basedOn w:val="Heading1"/>
    <w:next w:val="Normal"/>
    <w:uiPriority w:val="39"/>
    <w:unhideWhenUsed/>
    <w:qFormat/>
    <w:rsid w:val="004252DF"/>
    <w:pPr>
      <w:keepLines/>
      <w:spacing w:before="480" w:after="0" w:line="276" w:lineRule="auto"/>
      <w:outlineLvl w:val="9"/>
    </w:pPr>
    <w:rPr>
      <w:rFonts w:ascii="Cambria" w:hAnsi="Cambria" w:cs="Times New Roman"/>
      <w:b w:val="0"/>
      <w:color w:val="365F91"/>
      <w:kern w:val="0"/>
      <w:szCs w:val="28"/>
      <w:lang w:val="en-US" w:eastAsia="ja-JP"/>
    </w:rPr>
  </w:style>
  <w:style w:type="paragraph" w:styleId="TOC1">
    <w:name w:val="toc 1"/>
    <w:basedOn w:val="Normal"/>
    <w:next w:val="Normal"/>
    <w:autoRedefine/>
    <w:uiPriority w:val="39"/>
    <w:qFormat/>
    <w:rsid w:val="0067262A"/>
    <w:pPr>
      <w:tabs>
        <w:tab w:val="right" w:leader="dot" w:pos="9346"/>
      </w:tabs>
      <w:spacing w:after="100"/>
    </w:pPr>
  </w:style>
  <w:style w:type="paragraph" w:styleId="TOC2">
    <w:name w:val="toc 2"/>
    <w:basedOn w:val="Normal"/>
    <w:next w:val="Normal"/>
    <w:autoRedefine/>
    <w:uiPriority w:val="39"/>
    <w:qFormat/>
    <w:rsid w:val="004252DF"/>
    <w:pPr>
      <w:spacing w:after="100"/>
      <w:ind w:left="200"/>
    </w:pPr>
  </w:style>
  <w:style w:type="paragraph" w:styleId="TOC3">
    <w:name w:val="toc 3"/>
    <w:basedOn w:val="Normal"/>
    <w:next w:val="Normal"/>
    <w:autoRedefine/>
    <w:uiPriority w:val="39"/>
    <w:unhideWhenUsed/>
    <w:qFormat/>
    <w:rsid w:val="001A2915"/>
    <w:pPr>
      <w:spacing w:after="100" w:line="276" w:lineRule="auto"/>
      <w:ind w:left="440"/>
    </w:pPr>
    <w:rPr>
      <w:rFonts w:cs="Times New Roman"/>
      <w:b/>
      <w:color w:val="auto"/>
      <w:lang w:val="en-US" w:eastAsia="ja-JP"/>
    </w:rPr>
  </w:style>
  <w:style w:type="paragraph" w:styleId="NormalWeb">
    <w:name w:val="Normal (Web)"/>
    <w:basedOn w:val="Normal"/>
    <w:uiPriority w:val="99"/>
    <w:unhideWhenUsed/>
    <w:rsid w:val="00C05AC1"/>
    <w:pPr>
      <w:spacing w:before="100" w:beforeAutospacing="1" w:after="100" w:afterAutospacing="1"/>
    </w:pPr>
    <w:rPr>
      <w:rFonts w:ascii="Times New Roman" w:hAnsi="Times New Roman" w:cs="Times New Roman"/>
      <w:b/>
      <w:color w:val="auto"/>
      <w:sz w:val="24"/>
      <w:szCs w:val="24"/>
    </w:rPr>
  </w:style>
  <w:style w:type="character" w:styleId="FollowedHyperlink">
    <w:name w:val="FollowedHyperlink"/>
    <w:rsid w:val="00C05AC1"/>
    <w:rPr>
      <w:color w:val="800080"/>
      <w:u w:val="single"/>
    </w:rPr>
  </w:style>
  <w:style w:type="character" w:customStyle="1" w:styleId="FooterChar">
    <w:name w:val="Footer Char"/>
    <w:basedOn w:val="DefaultParagraphFont"/>
    <w:link w:val="Footer"/>
    <w:uiPriority w:val="99"/>
    <w:rsid w:val="002365AB"/>
  </w:style>
  <w:style w:type="character" w:styleId="CommentReference">
    <w:name w:val="annotation reference"/>
    <w:rsid w:val="00DE47B3"/>
    <w:rPr>
      <w:sz w:val="16"/>
      <w:szCs w:val="16"/>
    </w:rPr>
  </w:style>
  <w:style w:type="paragraph" w:styleId="CommentText">
    <w:name w:val="annotation text"/>
    <w:basedOn w:val="Normal"/>
    <w:link w:val="CommentTextChar"/>
    <w:rsid w:val="00DE47B3"/>
    <w:rPr>
      <w:szCs w:val="20"/>
    </w:rPr>
  </w:style>
  <w:style w:type="character" w:customStyle="1" w:styleId="CommentTextChar">
    <w:name w:val="Comment Text Char"/>
    <w:link w:val="CommentText"/>
    <w:rsid w:val="00DE47B3"/>
    <w:rPr>
      <w:szCs w:val="20"/>
    </w:rPr>
  </w:style>
  <w:style w:type="paragraph" w:styleId="CommentSubject">
    <w:name w:val="annotation subject"/>
    <w:basedOn w:val="CommentText"/>
    <w:next w:val="CommentText"/>
    <w:link w:val="CommentSubjectChar"/>
    <w:rsid w:val="00DE47B3"/>
    <w:rPr>
      <w:b/>
      <w:bCs/>
    </w:rPr>
  </w:style>
  <w:style w:type="character" w:customStyle="1" w:styleId="CommentSubjectChar">
    <w:name w:val="Comment Subject Char"/>
    <w:link w:val="CommentSubject"/>
    <w:rsid w:val="00DE47B3"/>
    <w:rPr>
      <w:b/>
      <w:bCs/>
      <w:szCs w:val="20"/>
    </w:rPr>
  </w:style>
  <w:style w:type="character" w:customStyle="1" w:styleId="HeaderChar">
    <w:name w:val="Header Char"/>
    <w:basedOn w:val="DefaultParagraphFont"/>
    <w:link w:val="Header"/>
    <w:uiPriority w:val="99"/>
    <w:rsid w:val="00791E46"/>
    <w:rPr>
      <w:color w:val="000000"/>
      <w:szCs w:val="22"/>
    </w:rPr>
  </w:style>
  <w:style w:type="character" w:customStyle="1" w:styleId="Heading3Char">
    <w:name w:val="Heading 3 Char"/>
    <w:basedOn w:val="DefaultParagraphFont"/>
    <w:link w:val="Heading3"/>
    <w:semiHidden/>
    <w:rsid w:val="007615FD"/>
    <w:rPr>
      <w:rFonts w:asciiTheme="majorHAnsi" w:eastAsiaTheme="majorEastAsia" w:hAnsiTheme="majorHAnsi" w:cstheme="majorBidi"/>
      <w:color w:val="1F4D78" w:themeColor="accent1" w:themeShade="7F"/>
      <w:sz w:val="24"/>
      <w:szCs w:val="24"/>
    </w:rPr>
  </w:style>
  <w:style w:type="character" w:customStyle="1" w:styleId="st">
    <w:name w:val="st"/>
    <w:basedOn w:val="DefaultParagraphFont"/>
    <w:rsid w:val="00724B92"/>
  </w:style>
  <w:style w:type="character" w:styleId="Emphasis">
    <w:name w:val="Emphasis"/>
    <w:basedOn w:val="DefaultParagraphFont"/>
    <w:uiPriority w:val="20"/>
    <w:qFormat/>
    <w:rsid w:val="00724B92"/>
    <w:rPr>
      <w:i/>
      <w:iCs/>
    </w:rPr>
  </w:style>
  <w:style w:type="character" w:customStyle="1" w:styleId="hgkelc">
    <w:name w:val="hgkelc"/>
    <w:basedOn w:val="DefaultParagraphFont"/>
    <w:rsid w:val="003F0EA4"/>
  </w:style>
  <w:style w:type="character" w:customStyle="1" w:styleId="Heading4Char">
    <w:name w:val="Heading 4 Char"/>
    <w:basedOn w:val="DefaultParagraphFont"/>
    <w:link w:val="Heading4"/>
    <w:semiHidden/>
    <w:rsid w:val="003F0EA4"/>
    <w:rPr>
      <w:rFonts w:asciiTheme="majorHAnsi" w:eastAsiaTheme="majorEastAsia" w:hAnsiTheme="majorHAnsi" w:cstheme="majorBidi"/>
      <w:i/>
      <w:iCs/>
      <w:color w:val="2E74B5" w:themeColor="accent1" w:themeShade="BF"/>
      <w:sz w:val="22"/>
      <w:szCs w:val="22"/>
    </w:rPr>
  </w:style>
  <w:style w:type="character" w:styleId="PlaceholderText">
    <w:name w:val="Placeholder Text"/>
    <w:basedOn w:val="DefaultParagraphFont"/>
    <w:uiPriority w:val="99"/>
    <w:semiHidden/>
    <w:rsid w:val="007E63CD"/>
    <w:rPr>
      <w:color w:val="808080"/>
    </w:rPr>
  </w:style>
  <w:style w:type="character" w:customStyle="1" w:styleId="Heading1Char">
    <w:name w:val="Heading 1 Char"/>
    <w:basedOn w:val="DefaultParagraphFont"/>
    <w:link w:val="Heading1"/>
    <w:rsid w:val="00C020E2"/>
    <w:rPr>
      <w:rFonts w:ascii="Calibri" w:hAnsi="Calibri"/>
      <w:b/>
      <w:bCs/>
      <w:color w:val="000000"/>
      <w:kern w:val="32"/>
      <w:sz w:val="28"/>
      <w:szCs w:val="32"/>
    </w:rPr>
  </w:style>
  <w:style w:type="character" w:customStyle="1" w:styleId="Heading2Char">
    <w:name w:val="Heading 2 Char"/>
    <w:basedOn w:val="DefaultParagraphFont"/>
    <w:link w:val="Heading2"/>
    <w:rsid w:val="00C020E2"/>
    <w:rPr>
      <w:rFonts w:ascii="Calibri" w:hAnsi="Calibri"/>
      <w:b/>
      <w:bCs/>
      <w:iCs/>
      <w:color w:val="000000"/>
      <w:sz w:val="24"/>
      <w:szCs w:val="28"/>
    </w:rPr>
  </w:style>
  <w:style w:type="character" w:customStyle="1" w:styleId="Heading7Char">
    <w:name w:val="Heading 7 Char"/>
    <w:basedOn w:val="DefaultParagraphFont"/>
    <w:link w:val="Heading7"/>
    <w:rsid w:val="00C020E2"/>
    <w:rPr>
      <w:rFonts w:ascii="Calibri" w:hAnsi="Calibri"/>
      <w:b/>
      <w:color w:val="000000"/>
      <w:sz w:val="24"/>
      <w:szCs w:val="22"/>
    </w:rPr>
  </w:style>
  <w:style w:type="character" w:customStyle="1" w:styleId="BodyTextChar">
    <w:name w:val="Body Text Char"/>
    <w:basedOn w:val="DefaultParagraphFont"/>
    <w:link w:val="BodyText"/>
    <w:rsid w:val="00C020E2"/>
    <w:rPr>
      <w:rFonts w:ascii="Bookman Old Style" w:hAnsi="Bookman Old Style"/>
      <w:color w:val="000000"/>
      <w:sz w:val="36"/>
      <w:szCs w:val="22"/>
      <w:lang w:val="en-AU"/>
    </w:rPr>
  </w:style>
  <w:style w:type="character" w:customStyle="1" w:styleId="BodyTextIndentChar">
    <w:name w:val="Body Text Indent Char"/>
    <w:basedOn w:val="DefaultParagraphFont"/>
    <w:link w:val="BodyTextIndent"/>
    <w:rsid w:val="00C020E2"/>
    <w:rPr>
      <w:rFonts w:ascii="Calibri" w:hAnsi="Calibri"/>
      <w:color w:val="000000"/>
      <w:sz w:val="22"/>
      <w:szCs w:val="22"/>
    </w:rPr>
  </w:style>
  <w:style w:type="character" w:styleId="Strong">
    <w:name w:val="Strong"/>
    <w:basedOn w:val="DefaultParagraphFont"/>
    <w:uiPriority w:val="22"/>
    <w:qFormat/>
    <w:rsid w:val="00C020E2"/>
    <w:rPr>
      <w:b/>
      <w:bCs/>
    </w:rPr>
  </w:style>
  <w:style w:type="paragraph" w:styleId="ListBullet">
    <w:name w:val="List Bullet"/>
    <w:basedOn w:val="Normal"/>
    <w:autoRedefine/>
    <w:rsid w:val="008135E5"/>
    <w:rPr>
      <w:rFonts w:cs="Calibri"/>
      <w:b/>
      <w:color w:val="auto"/>
    </w:rPr>
  </w:style>
  <w:style w:type="paragraph" w:styleId="Subtitle">
    <w:name w:val="Subtitle"/>
    <w:basedOn w:val="Normal"/>
    <w:link w:val="SubtitleChar"/>
    <w:qFormat/>
    <w:rsid w:val="008135E5"/>
    <w:pPr>
      <w:jc w:val="center"/>
    </w:pPr>
    <w:rPr>
      <w:rFonts w:ascii="Arial" w:hAnsi="Arial"/>
      <w:b/>
      <w:color w:val="auto"/>
      <w:sz w:val="24"/>
      <w:szCs w:val="24"/>
    </w:rPr>
  </w:style>
  <w:style w:type="character" w:customStyle="1" w:styleId="SubtitleChar">
    <w:name w:val="Subtitle Char"/>
    <w:basedOn w:val="DefaultParagraphFont"/>
    <w:link w:val="Subtitle"/>
    <w:rsid w:val="008135E5"/>
    <w:rPr>
      <w:b/>
      <w:sz w:val="24"/>
      <w:szCs w:val="24"/>
    </w:rPr>
  </w:style>
  <w:style w:type="paragraph" w:styleId="Revision">
    <w:name w:val="Revision"/>
    <w:hidden/>
    <w:uiPriority w:val="99"/>
    <w:semiHidden/>
    <w:rsid w:val="003F12AF"/>
    <w:rPr>
      <w:rFonts w:ascii="Calibri" w:hAnsi="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8477">
      <w:bodyDiv w:val="1"/>
      <w:marLeft w:val="0"/>
      <w:marRight w:val="0"/>
      <w:marTop w:val="0"/>
      <w:marBottom w:val="0"/>
      <w:divBdr>
        <w:top w:val="none" w:sz="0" w:space="0" w:color="auto"/>
        <w:left w:val="none" w:sz="0" w:space="0" w:color="auto"/>
        <w:bottom w:val="none" w:sz="0" w:space="0" w:color="auto"/>
        <w:right w:val="none" w:sz="0" w:space="0" w:color="auto"/>
      </w:divBdr>
    </w:div>
    <w:div w:id="284046891">
      <w:bodyDiv w:val="1"/>
      <w:marLeft w:val="0"/>
      <w:marRight w:val="0"/>
      <w:marTop w:val="0"/>
      <w:marBottom w:val="0"/>
      <w:divBdr>
        <w:top w:val="none" w:sz="0" w:space="0" w:color="auto"/>
        <w:left w:val="none" w:sz="0" w:space="0" w:color="auto"/>
        <w:bottom w:val="none" w:sz="0" w:space="0" w:color="auto"/>
        <w:right w:val="none" w:sz="0" w:space="0" w:color="auto"/>
      </w:divBdr>
      <w:divsChild>
        <w:div w:id="1007562422">
          <w:marLeft w:val="547"/>
          <w:marRight w:val="0"/>
          <w:marTop w:val="0"/>
          <w:marBottom w:val="0"/>
          <w:divBdr>
            <w:top w:val="none" w:sz="0" w:space="0" w:color="auto"/>
            <w:left w:val="none" w:sz="0" w:space="0" w:color="auto"/>
            <w:bottom w:val="none" w:sz="0" w:space="0" w:color="auto"/>
            <w:right w:val="none" w:sz="0" w:space="0" w:color="auto"/>
          </w:divBdr>
        </w:div>
      </w:divsChild>
    </w:div>
    <w:div w:id="295716930">
      <w:bodyDiv w:val="1"/>
      <w:marLeft w:val="0"/>
      <w:marRight w:val="0"/>
      <w:marTop w:val="0"/>
      <w:marBottom w:val="0"/>
      <w:divBdr>
        <w:top w:val="none" w:sz="0" w:space="0" w:color="auto"/>
        <w:left w:val="none" w:sz="0" w:space="0" w:color="auto"/>
        <w:bottom w:val="none" w:sz="0" w:space="0" w:color="auto"/>
        <w:right w:val="none" w:sz="0" w:space="0" w:color="auto"/>
      </w:divBdr>
    </w:div>
    <w:div w:id="301345739">
      <w:bodyDiv w:val="1"/>
      <w:marLeft w:val="0"/>
      <w:marRight w:val="0"/>
      <w:marTop w:val="0"/>
      <w:marBottom w:val="0"/>
      <w:divBdr>
        <w:top w:val="none" w:sz="0" w:space="0" w:color="auto"/>
        <w:left w:val="none" w:sz="0" w:space="0" w:color="auto"/>
        <w:bottom w:val="none" w:sz="0" w:space="0" w:color="auto"/>
        <w:right w:val="none" w:sz="0" w:space="0" w:color="auto"/>
      </w:divBdr>
    </w:div>
    <w:div w:id="357198674">
      <w:bodyDiv w:val="1"/>
      <w:marLeft w:val="0"/>
      <w:marRight w:val="0"/>
      <w:marTop w:val="0"/>
      <w:marBottom w:val="0"/>
      <w:divBdr>
        <w:top w:val="none" w:sz="0" w:space="0" w:color="auto"/>
        <w:left w:val="none" w:sz="0" w:space="0" w:color="auto"/>
        <w:bottom w:val="none" w:sz="0" w:space="0" w:color="auto"/>
        <w:right w:val="none" w:sz="0" w:space="0" w:color="auto"/>
      </w:divBdr>
    </w:div>
    <w:div w:id="392972695">
      <w:bodyDiv w:val="1"/>
      <w:marLeft w:val="0"/>
      <w:marRight w:val="0"/>
      <w:marTop w:val="0"/>
      <w:marBottom w:val="0"/>
      <w:divBdr>
        <w:top w:val="none" w:sz="0" w:space="0" w:color="auto"/>
        <w:left w:val="none" w:sz="0" w:space="0" w:color="auto"/>
        <w:bottom w:val="none" w:sz="0" w:space="0" w:color="auto"/>
        <w:right w:val="none" w:sz="0" w:space="0" w:color="auto"/>
      </w:divBdr>
    </w:div>
    <w:div w:id="764762822">
      <w:bodyDiv w:val="1"/>
      <w:marLeft w:val="0"/>
      <w:marRight w:val="0"/>
      <w:marTop w:val="0"/>
      <w:marBottom w:val="0"/>
      <w:divBdr>
        <w:top w:val="none" w:sz="0" w:space="0" w:color="auto"/>
        <w:left w:val="none" w:sz="0" w:space="0" w:color="auto"/>
        <w:bottom w:val="none" w:sz="0" w:space="0" w:color="auto"/>
        <w:right w:val="none" w:sz="0" w:space="0" w:color="auto"/>
      </w:divBdr>
    </w:div>
    <w:div w:id="779951123">
      <w:bodyDiv w:val="1"/>
      <w:marLeft w:val="0"/>
      <w:marRight w:val="0"/>
      <w:marTop w:val="0"/>
      <w:marBottom w:val="0"/>
      <w:divBdr>
        <w:top w:val="none" w:sz="0" w:space="0" w:color="auto"/>
        <w:left w:val="none" w:sz="0" w:space="0" w:color="auto"/>
        <w:bottom w:val="none" w:sz="0" w:space="0" w:color="auto"/>
        <w:right w:val="none" w:sz="0" w:space="0" w:color="auto"/>
      </w:divBdr>
    </w:div>
    <w:div w:id="842627155">
      <w:bodyDiv w:val="1"/>
      <w:marLeft w:val="0"/>
      <w:marRight w:val="0"/>
      <w:marTop w:val="0"/>
      <w:marBottom w:val="0"/>
      <w:divBdr>
        <w:top w:val="none" w:sz="0" w:space="0" w:color="auto"/>
        <w:left w:val="none" w:sz="0" w:space="0" w:color="auto"/>
        <w:bottom w:val="none" w:sz="0" w:space="0" w:color="auto"/>
        <w:right w:val="none" w:sz="0" w:space="0" w:color="auto"/>
      </w:divBdr>
    </w:div>
    <w:div w:id="893203312">
      <w:bodyDiv w:val="1"/>
      <w:marLeft w:val="0"/>
      <w:marRight w:val="0"/>
      <w:marTop w:val="0"/>
      <w:marBottom w:val="0"/>
      <w:divBdr>
        <w:top w:val="none" w:sz="0" w:space="0" w:color="auto"/>
        <w:left w:val="none" w:sz="0" w:space="0" w:color="auto"/>
        <w:bottom w:val="none" w:sz="0" w:space="0" w:color="auto"/>
        <w:right w:val="none" w:sz="0" w:space="0" w:color="auto"/>
      </w:divBdr>
    </w:div>
    <w:div w:id="958951893">
      <w:bodyDiv w:val="1"/>
      <w:marLeft w:val="0"/>
      <w:marRight w:val="0"/>
      <w:marTop w:val="0"/>
      <w:marBottom w:val="0"/>
      <w:divBdr>
        <w:top w:val="none" w:sz="0" w:space="0" w:color="auto"/>
        <w:left w:val="none" w:sz="0" w:space="0" w:color="auto"/>
        <w:bottom w:val="none" w:sz="0" w:space="0" w:color="auto"/>
        <w:right w:val="none" w:sz="0" w:space="0" w:color="auto"/>
      </w:divBdr>
    </w:div>
    <w:div w:id="1060438761">
      <w:bodyDiv w:val="1"/>
      <w:marLeft w:val="0"/>
      <w:marRight w:val="0"/>
      <w:marTop w:val="0"/>
      <w:marBottom w:val="0"/>
      <w:divBdr>
        <w:top w:val="none" w:sz="0" w:space="0" w:color="auto"/>
        <w:left w:val="none" w:sz="0" w:space="0" w:color="auto"/>
        <w:bottom w:val="none" w:sz="0" w:space="0" w:color="auto"/>
        <w:right w:val="none" w:sz="0" w:space="0" w:color="auto"/>
      </w:divBdr>
      <w:divsChild>
        <w:div w:id="592141">
          <w:marLeft w:val="547"/>
          <w:marRight w:val="0"/>
          <w:marTop w:val="0"/>
          <w:marBottom w:val="0"/>
          <w:divBdr>
            <w:top w:val="none" w:sz="0" w:space="0" w:color="auto"/>
            <w:left w:val="none" w:sz="0" w:space="0" w:color="auto"/>
            <w:bottom w:val="none" w:sz="0" w:space="0" w:color="auto"/>
            <w:right w:val="none" w:sz="0" w:space="0" w:color="auto"/>
          </w:divBdr>
        </w:div>
      </w:divsChild>
    </w:div>
    <w:div w:id="1341006831">
      <w:bodyDiv w:val="1"/>
      <w:marLeft w:val="0"/>
      <w:marRight w:val="0"/>
      <w:marTop w:val="0"/>
      <w:marBottom w:val="0"/>
      <w:divBdr>
        <w:top w:val="none" w:sz="0" w:space="0" w:color="auto"/>
        <w:left w:val="none" w:sz="0" w:space="0" w:color="auto"/>
        <w:bottom w:val="none" w:sz="0" w:space="0" w:color="auto"/>
        <w:right w:val="none" w:sz="0" w:space="0" w:color="auto"/>
      </w:divBdr>
    </w:div>
    <w:div w:id="1391926037">
      <w:bodyDiv w:val="1"/>
      <w:marLeft w:val="0"/>
      <w:marRight w:val="0"/>
      <w:marTop w:val="0"/>
      <w:marBottom w:val="0"/>
      <w:divBdr>
        <w:top w:val="none" w:sz="0" w:space="0" w:color="auto"/>
        <w:left w:val="none" w:sz="0" w:space="0" w:color="auto"/>
        <w:bottom w:val="none" w:sz="0" w:space="0" w:color="auto"/>
        <w:right w:val="none" w:sz="0" w:space="0" w:color="auto"/>
      </w:divBdr>
    </w:div>
    <w:div w:id="1513685794">
      <w:bodyDiv w:val="1"/>
      <w:marLeft w:val="0"/>
      <w:marRight w:val="0"/>
      <w:marTop w:val="0"/>
      <w:marBottom w:val="0"/>
      <w:divBdr>
        <w:top w:val="none" w:sz="0" w:space="0" w:color="auto"/>
        <w:left w:val="none" w:sz="0" w:space="0" w:color="auto"/>
        <w:bottom w:val="none" w:sz="0" w:space="0" w:color="auto"/>
        <w:right w:val="none" w:sz="0" w:space="0" w:color="auto"/>
      </w:divBdr>
    </w:div>
    <w:div w:id="1636135887">
      <w:bodyDiv w:val="1"/>
      <w:marLeft w:val="0"/>
      <w:marRight w:val="0"/>
      <w:marTop w:val="0"/>
      <w:marBottom w:val="0"/>
      <w:divBdr>
        <w:top w:val="none" w:sz="0" w:space="0" w:color="auto"/>
        <w:left w:val="none" w:sz="0" w:space="0" w:color="auto"/>
        <w:bottom w:val="none" w:sz="0" w:space="0" w:color="auto"/>
        <w:right w:val="none" w:sz="0" w:space="0" w:color="auto"/>
      </w:divBdr>
      <w:divsChild>
        <w:div w:id="457188544">
          <w:marLeft w:val="0"/>
          <w:marRight w:val="0"/>
          <w:marTop w:val="0"/>
          <w:marBottom w:val="0"/>
          <w:divBdr>
            <w:top w:val="none" w:sz="0" w:space="0" w:color="auto"/>
            <w:left w:val="none" w:sz="0" w:space="0" w:color="auto"/>
            <w:bottom w:val="none" w:sz="0" w:space="0" w:color="auto"/>
            <w:right w:val="none" w:sz="0" w:space="0" w:color="auto"/>
          </w:divBdr>
        </w:div>
        <w:div w:id="1552762133">
          <w:marLeft w:val="0"/>
          <w:marRight w:val="0"/>
          <w:marTop w:val="0"/>
          <w:marBottom w:val="0"/>
          <w:divBdr>
            <w:top w:val="none" w:sz="0" w:space="0" w:color="auto"/>
            <w:left w:val="none" w:sz="0" w:space="0" w:color="auto"/>
            <w:bottom w:val="none" w:sz="0" w:space="0" w:color="auto"/>
            <w:right w:val="none" w:sz="0" w:space="0" w:color="auto"/>
          </w:divBdr>
          <w:divsChild>
            <w:div w:id="183129413">
              <w:marLeft w:val="0"/>
              <w:marRight w:val="0"/>
              <w:marTop w:val="0"/>
              <w:marBottom w:val="0"/>
              <w:divBdr>
                <w:top w:val="none" w:sz="0" w:space="0" w:color="auto"/>
                <w:left w:val="none" w:sz="0" w:space="0" w:color="auto"/>
                <w:bottom w:val="none" w:sz="0" w:space="0" w:color="auto"/>
                <w:right w:val="none" w:sz="0" w:space="0" w:color="auto"/>
              </w:divBdr>
              <w:divsChild>
                <w:div w:id="177728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065511">
      <w:bodyDiv w:val="1"/>
      <w:marLeft w:val="0"/>
      <w:marRight w:val="0"/>
      <w:marTop w:val="0"/>
      <w:marBottom w:val="0"/>
      <w:divBdr>
        <w:top w:val="none" w:sz="0" w:space="0" w:color="auto"/>
        <w:left w:val="none" w:sz="0" w:space="0" w:color="auto"/>
        <w:bottom w:val="none" w:sz="0" w:space="0" w:color="auto"/>
        <w:right w:val="none" w:sz="0" w:space="0" w:color="auto"/>
      </w:divBdr>
    </w:div>
    <w:div w:id="1736005011">
      <w:bodyDiv w:val="1"/>
      <w:marLeft w:val="0"/>
      <w:marRight w:val="0"/>
      <w:marTop w:val="0"/>
      <w:marBottom w:val="0"/>
      <w:divBdr>
        <w:top w:val="none" w:sz="0" w:space="0" w:color="auto"/>
        <w:left w:val="none" w:sz="0" w:space="0" w:color="auto"/>
        <w:bottom w:val="none" w:sz="0" w:space="0" w:color="auto"/>
        <w:right w:val="none" w:sz="0" w:space="0" w:color="auto"/>
      </w:divBdr>
      <w:divsChild>
        <w:div w:id="348722787">
          <w:marLeft w:val="0"/>
          <w:marRight w:val="0"/>
          <w:marTop w:val="0"/>
          <w:marBottom w:val="0"/>
          <w:divBdr>
            <w:top w:val="none" w:sz="0" w:space="0" w:color="auto"/>
            <w:left w:val="none" w:sz="0" w:space="0" w:color="auto"/>
            <w:bottom w:val="none" w:sz="0" w:space="0" w:color="auto"/>
            <w:right w:val="none" w:sz="0" w:space="0" w:color="auto"/>
          </w:divBdr>
        </w:div>
        <w:div w:id="2060090079">
          <w:marLeft w:val="0"/>
          <w:marRight w:val="0"/>
          <w:marTop w:val="0"/>
          <w:marBottom w:val="0"/>
          <w:divBdr>
            <w:top w:val="none" w:sz="0" w:space="0" w:color="auto"/>
            <w:left w:val="none" w:sz="0" w:space="0" w:color="auto"/>
            <w:bottom w:val="none" w:sz="0" w:space="0" w:color="auto"/>
            <w:right w:val="none" w:sz="0" w:space="0" w:color="auto"/>
          </w:divBdr>
          <w:divsChild>
            <w:div w:id="1404714765">
              <w:marLeft w:val="0"/>
              <w:marRight w:val="0"/>
              <w:marTop w:val="0"/>
              <w:marBottom w:val="0"/>
              <w:divBdr>
                <w:top w:val="none" w:sz="0" w:space="0" w:color="auto"/>
                <w:left w:val="none" w:sz="0" w:space="0" w:color="auto"/>
                <w:bottom w:val="none" w:sz="0" w:space="0" w:color="auto"/>
                <w:right w:val="none" w:sz="0" w:space="0" w:color="auto"/>
              </w:divBdr>
              <w:divsChild>
                <w:div w:id="15947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19864">
      <w:bodyDiv w:val="1"/>
      <w:marLeft w:val="0"/>
      <w:marRight w:val="0"/>
      <w:marTop w:val="0"/>
      <w:marBottom w:val="0"/>
      <w:divBdr>
        <w:top w:val="none" w:sz="0" w:space="0" w:color="auto"/>
        <w:left w:val="none" w:sz="0" w:space="0" w:color="auto"/>
        <w:bottom w:val="none" w:sz="0" w:space="0" w:color="auto"/>
        <w:right w:val="none" w:sz="0" w:space="0" w:color="auto"/>
      </w:divBdr>
    </w:div>
    <w:div w:id="1792818793">
      <w:bodyDiv w:val="1"/>
      <w:marLeft w:val="0"/>
      <w:marRight w:val="0"/>
      <w:marTop w:val="0"/>
      <w:marBottom w:val="0"/>
      <w:divBdr>
        <w:top w:val="none" w:sz="0" w:space="0" w:color="auto"/>
        <w:left w:val="none" w:sz="0" w:space="0" w:color="auto"/>
        <w:bottom w:val="none" w:sz="0" w:space="0" w:color="auto"/>
        <w:right w:val="none" w:sz="0" w:space="0" w:color="auto"/>
      </w:divBdr>
    </w:div>
    <w:div w:id="1878158994">
      <w:bodyDiv w:val="1"/>
      <w:marLeft w:val="0"/>
      <w:marRight w:val="0"/>
      <w:marTop w:val="0"/>
      <w:marBottom w:val="0"/>
      <w:divBdr>
        <w:top w:val="none" w:sz="0" w:space="0" w:color="auto"/>
        <w:left w:val="none" w:sz="0" w:space="0" w:color="auto"/>
        <w:bottom w:val="none" w:sz="0" w:space="0" w:color="auto"/>
        <w:right w:val="none" w:sz="0" w:space="0" w:color="auto"/>
      </w:divBdr>
    </w:div>
    <w:div w:id="2051488744">
      <w:bodyDiv w:val="1"/>
      <w:marLeft w:val="0"/>
      <w:marRight w:val="0"/>
      <w:marTop w:val="0"/>
      <w:marBottom w:val="0"/>
      <w:divBdr>
        <w:top w:val="none" w:sz="0" w:space="0" w:color="auto"/>
        <w:left w:val="none" w:sz="0" w:space="0" w:color="auto"/>
        <w:bottom w:val="none" w:sz="0" w:space="0" w:color="auto"/>
        <w:right w:val="none" w:sz="0" w:space="0" w:color="auto"/>
      </w:divBdr>
    </w:div>
    <w:div w:id="210464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jpeg"/><Relationship Id="rId117" Type="http://schemas.openxmlformats.org/officeDocument/2006/relationships/hyperlink" Target="https://www.healthnavigator.org.nz/healthy-living/self-care/care-plans-action-plans/" TargetMode="External"/><Relationship Id="rId21" Type="http://schemas.openxmlformats.org/officeDocument/2006/relationships/diagramColors" Target="diagrams/colors1.xml"/><Relationship Id="rId42" Type="http://schemas.openxmlformats.org/officeDocument/2006/relationships/hyperlink" Target="https://terauora.com/our-work/maori-mental-health/" TargetMode="External"/><Relationship Id="rId47" Type="http://schemas.openxmlformats.org/officeDocument/2006/relationships/hyperlink" Target="https://www.tepou.co.nz/resources/service-user-consumer-and-peer-support-workforce---a-guide-for-managers-and-employers" TargetMode="External"/><Relationship Id="rId63" Type="http://schemas.openxmlformats.org/officeDocument/2006/relationships/hyperlink" Target="https://www.privacy.org.nz/privacy-act-2020/codes-of-practice/hipc2020/" TargetMode="External"/><Relationship Id="rId68" Type="http://schemas.openxmlformats.org/officeDocument/2006/relationships/hyperlink" Target="file:///C:\Users\Sarah_2\Documents\jobs2021\navigate\quality\Guidelines%20for%20gender%20affirming%20healthcare%20for%20gender%20diverse%20and%20transgender%20children,%20young%20people%20and%20adults%20in%20Aotearoa%20New%20Zealand" TargetMode="External"/><Relationship Id="rId84" Type="http://schemas.openxmlformats.org/officeDocument/2006/relationships/header" Target="header2.xml"/><Relationship Id="rId89" Type="http://schemas.openxmlformats.org/officeDocument/2006/relationships/hyperlink" Target="http://www.health.govt.nz/our-work/regulation-health-and-disability-system/certification-health-care-services/information-providers-health-care-services/notifying-incident-or-other-matter-required-under-section-31" TargetMode="External"/><Relationship Id="rId112" Type="http://schemas.openxmlformats.org/officeDocument/2006/relationships/hyperlink" Target="https://www.peerzone.info/toolkit" TargetMode="External"/><Relationship Id="rId133" Type="http://schemas.openxmlformats.org/officeDocument/2006/relationships/fontTable" Target="fontTable.xml"/><Relationship Id="rId16" Type="http://schemas.openxmlformats.org/officeDocument/2006/relationships/hyperlink" Target="https://terauora.com/" TargetMode="External"/><Relationship Id="rId107" Type="http://schemas.openxmlformats.org/officeDocument/2006/relationships/image" Target="media/image6.jpeg"/><Relationship Id="rId11" Type="http://schemas.openxmlformats.org/officeDocument/2006/relationships/hyperlink" Target="http://www.ihi.org/Pages/default.aspx" TargetMode="External"/><Relationship Id="rId32" Type="http://schemas.openxmlformats.org/officeDocument/2006/relationships/hyperlink" Target="https://www.health.govt.nz/publication/equity-health-care-maori-framework" TargetMode="External"/><Relationship Id="rId37" Type="http://schemas.openxmlformats.org/officeDocument/2006/relationships/hyperlink" Target="https://www.un.org/development/desa/indigenouspeoples/declaration-on-the-rights-of-indigenous-peoples.html" TargetMode="External"/><Relationship Id="rId53" Type="http://schemas.openxmlformats.org/officeDocument/2006/relationships/hyperlink" Target="https://www.hqsc.govt.nz/our-programmes/adverse-events/national-adverse-events-policy/" TargetMode="External"/><Relationship Id="rId58" Type="http://schemas.openxmlformats.org/officeDocument/2006/relationships/hyperlink" Target="https://terauora.com/wp-content/uploads/2019/06/Recruiting_Ma%CC%84ori_Health_Infographic_1BONLY.jpg" TargetMode="External"/><Relationship Id="rId74" Type="http://schemas.openxmlformats.org/officeDocument/2006/relationships/hyperlink" Target="https://www.who.int/infection-prevention/en/" TargetMode="External"/><Relationship Id="rId79" Type="http://schemas.openxmlformats.org/officeDocument/2006/relationships/hyperlink" Target="https://www.health.govt.nz/our-work/regulation-health-and-disability-system/certification-health-care-services/services-standards/nga-paerewa-health-and-disability-services-standard" TargetMode="External"/><Relationship Id="rId102" Type="http://schemas.openxmlformats.org/officeDocument/2006/relationships/diagramData" Target="diagrams/data3.xml"/><Relationship Id="rId123" Type="http://schemas.openxmlformats.org/officeDocument/2006/relationships/hyperlink" Target="https://www.hqsc.govt.nz/" TargetMode="External"/><Relationship Id="rId128" Type="http://schemas.openxmlformats.org/officeDocument/2006/relationships/hyperlink" Target="https://www.mentalhealth.org.nz/home/news/" TargetMode="External"/><Relationship Id="rId5" Type="http://schemas.openxmlformats.org/officeDocument/2006/relationships/webSettings" Target="webSettings.xml"/><Relationship Id="rId90" Type="http://schemas.openxmlformats.org/officeDocument/2006/relationships/hyperlink" Target="http://www.hqsc.govt.nz/our-programmes/adverse-events/publications-and-resources/publication/306/" TargetMode="External"/><Relationship Id="rId95" Type="http://schemas.openxmlformats.org/officeDocument/2006/relationships/hyperlink" Target="https://www.health.govt.nz/new-zealand-health-system/key-health-sector-organisations-and-people/public-health-units" TargetMode="External"/><Relationship Id="rId14" Type="http://schemas.openxmlformats.org/officeDocument/2006/relationships/hyperlink" Target="https://www.health.org.uk/" TargetMode="External"/><Relationship Id="rId22" Type="http://schemas.microsoft.com/office/2007/relationships/diagramDrawing" Target="diagrams/drawing1.xml"/><Relationship Id="rId27" Type="http://schemas.openxmlformats.org/officeDocument/2006/relationships/hyperlink" Target="file:///C:\Users\Sarah_2\Documents\jobs2021\navigate\quality\Equity%20of%20Health%20Care%20for%20M&#257;ori:%20A%20framework" TargetMode="External"/><Relationship Id="rId30" Type="http://schemas.openxmlformats.org/officeDocument/2006/relationships/hyperlink" Target="https://www.health.govt.nz/publication/health-equity-assessment-tool-users-guide" TargetMode="External"/><Relationship Id="rId35" Type="http://schemas.openxmlformats.org/officeDocument/2006/relationships/hyperlink" Target="https://www.nursingcouncil.org.nz/Public/Nursing/Standards_and_guidelines/NCNZ/nursing-section/Standards_and_guidelines_for_nurses.aspx" TargetMode="External"/><Relationship Id="rId43" Type="http://schemas.openxmlformats.org/officeDocument/2006/relationships/hyperlink" Target="https://www.odi.govt.nz/nz-disability-strategy" TargetMode="External"/><Relationship Id="rId48" Type="http://schemas.openxmlformats.org/officeDocument/2006/relationships/hyperlink" Target="https://www.hqsc.govt.nz/our-programmes/building-leadership-and-capability/publications-and-resources/publication/2851/" TargetMode="External"/><Relationship Id="rId56" Type="http://schemas.openxmlformats.org/officeDocument/2006/relationships/hyperlink" Target="https://terauora.com/wp-content/uploads/2019/06/Employment-of-Maori-Staff-Tool.jpg" TargetMode="External"/><Relationship Id="rId64" Type="http://schemas.openxmlformats.org/officeDocument/2006/relationships/hyperlink" Target="https://elearning.privacy.org.nz/" TargetMode="External"/><Relationship Id="rId69" Type="http://schemas.openxmlformats.org/officeDocument/2006/relationships/hyperlink" Target="https://www.odi.govt.nz/disability-action-plan-2/" TargetMode="External"/><Relationship Id="rId77" Type="http://schemas.openxmlformats.org/officeDocument/2006/relationships/hyperlink" Target="https://www.legislation.govt.nz/" TargetMode="External"/><Relationship Id="rId100" Type="http://schemas.openxmlformats.org/officeDocument/2006/relationships/diagramColors" Target="diagrams/colors2.xml"/><Relationship Id="rId105" Type="http://schemas.openxmlformats.org/officeDocument/2006/relationships/diagramColors" Target="diagrams/colors3.xml"/><Relationship Id="rId113" Type="http://schemas.openxmlformats.org/officeDocument/2006/relationships/hyperlink" Target="https://www.tataihono.nz/" TargetMode="External"/><Relationship Id="rId118" Type="http://schemas.openxmlformats.org/officeDocument/2006/relationships/hyperlink" Target="http://www.health.govt.nz/publication/framework-health-literacy" TargetMode="External"/><Relationship Id="rId126" Type="http://schemas.openxmlformats.org/officeDocument/2006/relationships/hyperlink" Target="https://www.tepou.co.nz/about" TargetMode="External"/><Relationship Id="rId134" Type="http://schemas.openxmlformats.org/officeDocument/2006/relationships/glossaryDocument" Target="glossary/document.xml"/><Relationship Id="rId8" Type="http://schemas.openxmlformats.org/officeDocument/2006/relationships/hyperlink" Target="https://www.safetyandquality.gov.au/standards" TargetMode="External"/><Relationship Id="rId51" Type="http://schemas.openxmlformats.org/officeDocument/2006/relationships/hyperlink" Target="https://www.health.govt.nz/publication/whaia-te-ao-marama-2018-2022-maori-disability-action-plan" TargetMode="External"/><Relationship Id="rId72" Type="http://schemas.openxmlformats.org/officeDocument/2006/relationships/hyperlink" Target="https://www.hqsc.govt.nz/our-programmes/infection-prevention-and-control/news-and-events/news/4163/" TargetMode="External"/><Relationship Id="rId80" Type="http://schemas.openxmlformats.org/officeDocument/2006/relationships/hyperlink" Target="http://www.community.net.nz/resources/community-resource-kit/2-7-planning-/" TargetMode="External"/><Relationship Id="rId85" Type="http://schemas.openxmlformats.org/officeDocument/2006/relationships/footer" Target="footer1.xml"/><Relationship Id="rId93" Type="http://schemas.openxmlformats.org/officeDocument/2006/relationships/hyperlink" Target="https://www.worksafe.govt.nz/notifications/notifiable-event/what-is-a-notifiable-event/" TargetMode="External"/><Relationship Id="rId98" Type="http://schemas.openxmlformats.org/officeDocument/2006/relationships/diagramLayout" Target="diagrams/layout2.xml"/><Relationship Id="rId121" Type="http://schemas.openxmlformats.org/officeDocument/2006/relationships/hyperlink" Target="https://www.health.govt.nz/system/files/documents/publications/letsgetreal-sep08.pdf" TargetMode="External"/><Relationship Id="rId3" Type="http://schemas.openxmlformats.org/officeDocument/2006/relationships/styles" Target="styles.xml"/><Relationship Id="rId12" Type="http://schemas.openxmlformats.org/officeDocument/2006/relationships/hyperlink" Target="https://mentalhealth.inquiry.govt.nz/inquiry-report/he-ara-oranga/" TargetMode="External"/><Relationship Id="rId17" Type="http://schemas.openxmlformats.org/officeDocument/2006/relationships/hyperlink" Target="https://www.health.govt.nz/our-work/populations/maori-health/te-tiriti-o-waitangi" TargetMode="External"/><Relationship Id="rId25" Type="http://schemas.openxmlformats.org/officeDocument/2006/relationships/image" Target="media/image3.jpeg"/><Relationship Id="rId33" Type="http://schemas.openxmlformats.org/officeDocument/2006/relationships/hyperlink" Target="https://www.mcnz.org.nz/about-us/news-and-updates/statement-on-cultural-safety/" TargetMode="External"/><Relationship Id="rId38" Type="http://schemas.openxmlformats.org/officeDocument/2006/relationships/hyperlink" Target="https://www.health.govt.nz/our-work/populations/maori-health/whakamaua-maori-health-action-plan-2020-2025" TargetMode="External"/><Relationship Id="rId46" Type="http://schemas.openxmlformats.org/officeDocument/2006/relationships/hyperlink" Target="https://www.un.org/development/desa/disabilities/convention-on-the-rights-of-persons-with-disabilities.html" TargetMode="External"/><Relationship Id="rId59" Type="http://schemas.openxmlformats.org/officeDocument/2006/relationships/hyperlink" Target="https://terauora.com/wp-content/uploads/2019/06/Recruiting_Ma%CC%84ori_Health_Infographic_2ONLY.jpg" TargetMode="External"/><Relationship Id="rId67" Type="http://schemas.openxmlformats.org/officeDocument/2006/relationships/hyperlink" Target="https://www.tepou.co.nz/initiatives/equally-well-physical-health" TargetMode="External"/><Relationship Id="rId103" Type="http://schemas.openxmlformats.org/officeDocument/2006/relationships/diagramLayout" Target="diagrams/layout3.xml"/><Relationship Id="rId108" Type="http://schemas.openxmlformats.org/officeDocument/2006/relationships/hyperlink" Target="http://changingminds.org.nz/resources" TargetMode="External"/><Relationship Id="rId116" Type="http://schemas.openxmlformats.org/officeDocument/2006/relationships/hyperlink" Target="https://www.healthnavigator.org.nz/videos/s/shared-decision-making/care-support-planning/" TargetMode="External"/><Relationship Id="rId124" Type="http://schemas.openxmlformats.org/officeDocument/2006/relationships/hyperlink" Target="http://www.ihi.org/Pages/default.aspx" TargetMode="External"/><Relationship Id="rId129" Type="http://schemas.openxmlformats.org/officeDocument/2006/relationships/header" Target="header4.xml"/><Relationship Id="rId20" Type="http://schemas.openxmlformats.org/officeDocument/2006/relationships/diagramQuickStyle" Target="diagrams/quickStyle1.xml"/><Relationship Id="rId41" Type="http://schemas.openxmlformats.org/officeDocument/2006/relationships/hyperlink" Target="https://www.hdc.org.nz/disability/easy-read-resources/" TargetMode="External"/><Relationship Id="rId54" Type="http://schemas.openxmlformats.org/officeDocument/2006/relationships/hyperlink" Target="https://www.hqsc.govt.nz/our-programmes/building-leadership-and-capability/publications-and-resources/publication/2669/" TargetMode="External"/><Relationship Id="rId62" Type="http://schemas.openxmlformats.org/officeDocument/2006/relationships/hyperlink" Target="https://www.legislation.govt.nz/act/public/2020/0031/latest/LMS23223.html" TargetMode="External"/><Relationship Id="rId70" Type="http://schemas.openxmlformats.org/officeDocument/2006/relationships/hyperlink" Target="https://learnonline.health.nz/course/view.php?id=393" TargetMode="External"/><Relationship Id="rId75" Type="http://schemas.openxmlformats.org/officeDocument/2006/relationships/hyperlink" Target="https://www.health.nsw.gov.au/mentalhealth/psychosocial/strategies/Pages/communicating.aspx" TargetMode="External"/><Relationship Id="rId83" Type="http://schemas.openxmlformats.org/officeDocument/2006/relationships/header" Target="header1.xml"/><Relationship Id="rId88" Type="http://schemas.openxmlformats.org/officeDocument/2006/relationships/footer" Target="footer3.xml"/><Relationship Id="rId91" Type="http://schemas.openxmlformats.org/officeDocument/2006/relationships/hyperlink" Target="https://www.privacy.org.nz/responsibilities/privacy-breaches/notify-us/evaluate" TargetMode="External"/><Relationship Id="rId96" Type="http://schemas.openxmlformats.org/officeDocument/2006/relationships/hyperlink" Target="https://www.health.govt.nz/our-work/diseases-and-conditions/notifiable-diseases" TargetMode="External"/><Relationship Id="rId111" Type="http://schemas.openxmlformats.org/officeDocument/2006/relationships/hyperlink" Target="http://www.medsafe.govt.nz/Medicines/infoSearch.asp" TargetMode="External"/><Relationship Id="rId132"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tepou.co.nz/our-work/initiatives?publicationDate=&amp;sort=a_to_z" TargetMode="External"/><Relationship Id="rId23" Type="http://schemas.openxmlformats.org/officeDocument/2006/relationships/image" Target="media/image1.png"/><Relationship Id="rId28" Type="http://schemas.openxmlformats.org/officeDocument/2006/relationships/hyperlink" Target="https://www.health.govt.nz/publication/health-equity-assessment-tool-users-guide" TargetMode="External"/><Relationship Id="rId36" Type="http://schemas.openxmlformats.org/officeDocument/2006/relationships/hyperlink" Target="https://www.health.govt.nz/our-work/populations/maori-health/te-tiriti-o-waitangi" TargetMode="External"/><Relationship Id="rId49" Type="http://schemas.openxmlformats.org/officeDocument/2006/relationships/hyperlink" Target="https://mentalhealth.inquiry.govt.nz/inquiry-report/he-ara-oranga/" TargetMode="External"/><Relationship Id="rId57" Type="http://schemas.openxmlformats.org/officeDocument/2006/relationships/hyperlink" Target="http://www.health.govt.nz/our-work/regulation-health-and-disability-system/health-practitioners-competence-assurance-act" TargetMode="External"/><Relationship Id="rId106" Type="http://schemas.microsoft.com/office/2007/relationships/diagramDrawing" Target="diagrams/drawing3.xml"/><Relationship Id="rId114" Type="http://schemas.openxmlformats.org/officeDocument/2006/relationships/hyperlink" Target="https://www.healthed.govt.nz/resource/helplines-and-mental-health-services" TargetMode="External"/><Relationship Id="rId119" Type="http://schemas.openxmlformats.org/officeDocument/2006/relationships/hyperlink" Target="https://www.hqsc.govt.nz/our-programmes/patient-safety-day/previous-psw-campaigns/psw-2019/cultural-safety-and-cultural-competence/" TargetMode="External"/><Relationship Id="rId127" Type="http://schemas.openxmlformats.org/officeDocument/2006/relationships/hyperlink" Target="https://terauora.com/" TargetMode="External"/><Relationship Id="rId10" Type="http://schemas.openxmlformats.org/officeDocument/2006/relationships/hyperlink" Target="https://www.legislation.govt.nz/" TargetMode="External"/><Relationship Id="rId31" Type="http://schemas.openxmlformats.org/officeDocument/2006/relationships/hyperlink" Target="http://www.nzhistory.net.nz/politics/treaty-of-waitangi" TargetMode="External"/><Relationship Id="rId44" Type="http://schemas.openxmlformats.org/officeDocument/2006/relationships/hyperlink" Target="https://www.health.govt.nz/publication/ola-manuia-pacific-health-and-wellbeing-action-plan-2020-2025" TargetMode="External"/><Relationship Id="rId52" Type="http://schemas.openxmlformats.org/officeDocument/2006/relationships/hyperlink" Target="https://www.hqsc.govt.nz/our-programmes/partners-in-care/consumer-health-forum" TargetMode="External"/><Relationship Id="rId60" Type="http://schemas.openxmlformats.org/officeDocument/2006/relationships/hyperlink" Target="https://terauora.com/our-work/education-training/" TargetMode="External"/><Relationship Id="rId65" Type="http://schemas.openxmlformats.org/officeDocument/2006/relationships/hyperlink" Target="https://terauora.com/our-work/publications-resources/" TargetMode="External"/><Relationship Id="rId73" Type="http://schemas.openxmlformats.org/officeDocument/2006/relationships/hyperlink" Target="https://www.who.int/health-topics/antimicrobial-resistance" TargetMode="External"/><Relationship Id="rId78" Type="http://schemas.openxmlformats.org/officeDocument/2006/relationships/hyperlink" Target="https://www.iso.org/iso-31000-risk-management.html" TargetMode="External"/><Relationship Id="rId81" Type="http://schemas.openxmlformats.org/officeDocument/2006/relationships/hyperlink" Target="https://www.iod.org.nz/Governance-Resources/Resource-library/Risk" TargetMode="External"/><Relationship Id="rId86" Type="http://schemas.openxmlformats.org/officeDocument/2006/relationships/footer" Target="footer2.xml"/><Relationship Id="rId94" Type="http://schemas.openxmlformats.org/officeDocument/2006/relationships/hyperlink" Target="https://fireandemergency.nz/about-us/regulatory-compliance/" TargetMode="External"/><Relationship Id="rId99" Type="http://schemas.openxmlformats.org/officeDocument/2006/relationships/diagramQuickStyle" Target="diagrams/quickStyle2.xml"/><Relationship Id="rId101" Type="http://schemas.microsoft.com/office/2007/relationships/diagramDrawing" Target="diagrams/drawing2.xml"/><Relationship Id="rId122" Type="http://schemas.openxmlformats.org/officeDocument/2006/relationships/hyperlink" Target="http://www.ecald.com/" TargetMode="External"/><Relationship Id="rId130" Type="http://schemas.openxmlformats.org/officeDocument/2006/relationships/header" Target="header5.xml"/><Relationship Id="rId13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qsc.govt.nz/" TargetMode="External"/><Relationship Id="rId13" Type="http://schemas.openxmlformats.org/officeDocument/2006/relationships/hyperlink" Target="https://www.scie.org.uk/" TargetMode="External"/><Relationship Id="rId18" Type="http://schemas.openxmlformats.org/officeDocument/2006/relationships/diagramData" Target="diagrams/data1.xml"/><Relationship Id="rId39" Type="http://schemas.openxmlformats.org/officeDocument/2006/relationships/hyperlink" Target="https://www.health.govt.nz/publication/whaia-te-ao-marama-2018-2022-maori-disability-action-plan" TargetMode="External"/><Relationship Id="rId109" Type="http://schemas.openxmlformats.org/officeDocument/2006/relationships/hyperlink" Target="https://www.healthnavigator.org.nz/" TargetMode="External"/><Relationship Id="rId34" Type="http://schemas.openxmlformats.org/officeDocument/2006/relationships/hyperlink" Target="https://www.health.govt.nz/publication/whaia-te-ao-marama-2018-2022-maori-disability-action-plan" TargetMode="External"/><Relationship Id="rId50" Type="http://schemas.openxmlformats.org/officeDocument/2006/relationships/hyperlink" Target="https://www.health.govt.nz/publication/healthy-ageing-strategy" TargetMode="External"/><Relationship Id="rId55" Type="http://schemas.openxmlformats.org/officeDocument/2006/relationships/hyperlink" Target="https://www.iso.org/standard/43170.html" TargetMode="External"/><Relationship Id="rId76" Type="http://schemas.openxmlformats.org/officeDocument/2006/relationships/hyperlink" Target="http://www.legislation.govt.nz/act/public/2001/0093/latest/DLM119975.html" TargetMode="External"/><Relationship Id="rId97" Type="http://schemas.openxmlformats.org/officeDocument/2006/relationships/diagramData" Target="diagrams/data2.xml"/><Relationship Id="rId104" Type="http://schemas.openxmlformats.org/officeDocument/2006/relationships/diagramQuickStyle" Target="diagrams/quickStyle3.xml"/><Relationship Id="rId120" Type="http://schemas.openxmlformats.org/officeDocument/2006/relationships/hyperlink" Target="https://www.healthnavigator.org.nz/clinicians/p/patient-centred-care/" TargetMode="External"/><Relationship Id="rId125" Type="http://schemas.openxmlformats.org/officeDocument/2006/relationships/hyperlink" Target="https://www.hiirc.org.nz/" TargetMode="External"/><Relationship Id="rId7" Type="http://schemas.openxmlformats.org/officeDocument/2006/relationships/endnotes" Target="endnotes.xml"/><Relationship Id="rId71" Type="http://schemas.openxmlformats.org/officeDocument/2006/relationships/hyperlink" Target="https://www.health.govt.nz/about-ministry/leadership-ministry/expert-groups/healthcare-associated-infections-governance-group/resources-infection-control-and-prevention" TargetMode="External"/><Relationship Id="rId92" Type="http://schemas.openxmlformats.org/officeDocument/2006/relationships/hyperlink" Target="https://www.health.govt.nz/our-work/regulation-health-and-disability-system/health-practitioners-competence-assurance-act/responsible-authorities-under-act" TargetMode="External"/><Relationship Id="rId2" Type="http://schemas.openxmlformats.org/officeDocument/2006/relationships/numbering" Target="numbering.xml"/><Relationship Id="rId29" Type="http://schemas.openxmlformats.org/officeDocument/2006/relationships/hyperlink" Target="file:///C:\Users\Sarah_2\Documents\jobs2021\navigate\quality\Equity%20of%20Health%20Care%20for%20M&#257;ori:%20A%20framework" TargetMode="External"/><Relationship Id="rId24" Type="http://schemas.openxmlformats.org/officeDocument/2006/relationships/image" Target="media/image2.jpeg"/><Relationship Id="rId40" Type="http://schemas.openxmlformats.org/officeDocument/2006/relationships/hyperlink" Target="https://www.health.govt.nz/publication/equity-health-care-maori-framework" TargetMode="External"/><Relationship Id="rId45" Type="http://schemas.openxmlformats.org/officeDocument/2006/relationships/hyperlink" Target="https://www.healthnavigator.org.nz/clinicians/e/equity/?tab=25114" TargetMode="External"/><Relationship Id="rId66" Type="http://schemas.openxmlformats.org/officeDocument/2006/relationships/hyperlink" Target="https://www.tepou.co.nz/resources?publicationDate=&amp;sort=newest" TargetMode="External"/><Relationship Id="rId87" Type="http://schemas.openxmlformats.org/officeDocument/2006/relationships/header" Target="header3.xml"/><Relationship Id="rId110" Type="http://schemas.openxmlformats.org/officeDocument/2006/relationships/hyperlink" Target="https://www.mentalhealth.org.nz/get-help/resources/" TargetMode="External"/><Relationship Id="rId115" Type="http://schemas.openxmlformats.org/officeDocument/2006/relationships/hyperlink" Target="https://www.healthnavigator.org.nz/media/1002/lets-plan-for-better-care.pdf" TargetMode="External"/><Relationship Id="rId131" Type="http://schemas.openxmlformats.org/officeDocument/2006/relationships/footer" Target="footer4.xml"/><Relationship Id="rId61" Type="http://schemas.openxmlformats.org/officeDocument/2006/relationships/hyperlink" Target="https://terauora.com/our-work/workforce-development/" TargetMode="External"/><Relationship Id="rId82" Type="http://schemas.openxmlformats.org/officeDocument/2006/relationships/image" Target="media/image5.png"/><Relationship Id="rId19"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3">
  <dgm:title val=""/>
  <dgm:desc val=""/>
  <dgm:catLst>
    <dgm:cat type="accent3" pri="11300"/>
  </dgm:catLst>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EDF0AFE-4B3D-4A27-96B8-8904DB85CC6A}" type="doc">
      <dgm:prSet loTypeId="urn:microsoft.com/office/officeart/2005/8/layout/cycle8" loCatId="cycle" qsTypeId="urn:microsoft.com/office/officeart/2005/8/quickstyle/simple1" qsCatId="simple" csTypeId="urn:microsoft.com/office/officeart/2005/8/colors/accent3_1" csCatId="accent3" phldr="1"/>
      <dgm:spPr/>
    </dgm:pt>
    <dgm:pt modelId="{B2C820C2-2A56-4817-9B73-DC2C40AA422D}">
      <dgm:prSet phldrT="[Text]" custT="1"/>
      <dgm:spPr>
        <a:solidFill>
          <a:schemeClr val="bg1">
            <a:lumMod val="95000"/>
          </a:schemeClr>
        </a:solidFill>
      </dgm:spPr>
      <dgm:t>
        <a:bodyPr/>
        <a:lstStyle/>
        <a:p>
          <a:pPr algn="ctr"/>
          <a:r>
            <a:rPr lang="en-NZ" sz="1100" b="1"/>
            <a:t>Quality improvement</a:t>
          </a:r>
        </a:p>
      </dgm:t>
    </dgm:pt>
    <dgm:pt modelId="{EE3ED1DE-7294-42B1-B0B1-0DF464577D23}" type="parTrans" cxnId="{C140375F-665F-4A52-A3DA-96FC37601455}">
      <dgm:prSet/>
      <dgm:spPr/>
      <dgm:t>
        <a:bodyPr/>
        <a:lstStyle/>
        <a:p>
          <a:pPr algn="ctr"/>
          <a:endParaRPr lang="en-NZ"/>
        </a:p>
      </dgm:t>
    </dgm:pt>
    <dgm:pt modelId="{55F3441C-EEA6-4A4F-B106-BD6E76A55C86}" type="sibTrans" cxnId="{C140375F-665F-4A52-A3DA-96FC37601455}">
      <dgm:prSet/>
      <dgm:spPr/>
      <dgm:t>
        <a:bodyPr/>
        <a:lstStyle/>
        <a:p>
          <a:pPr algn="ctr"/>
          <a:endParaRPr lang="en-NZ"/>
        </a:p>
      </dgm:t>
    </dgm:pt>
    <dgm:pt modelId="{7343412C-28A9-4615-B2AC-74A1A90F26D3}">
      <dgm:prSet phldrT="[Text]" custT="1"/>
      <dgm:spPr>
        <a:solidFill>
          <a:schemeClr val="accent4">
            <a:lumMod val="20000"/>
            <a:lumOff val="80000"/>
          </a:schemeClr>
        </a:solidFill>
      </dgm:spPr>
      <dgm:t>
        <a:bodyPr/>
        <a:lstStyle/>
        <a:p>
          <a:pPr algn="ctr"/>
          <a:r>
            <a:rPr lang="en-NZ" sz="1100" b="1"/>
            <a:t>Risk management</a:t>
          </a:r>
        </a:p>
      </dgm:t>
    </dgm:pt>
    <dgm:pt modelId="{96ED91E4-E239-4313-9A9D-4E8ED2AE4D6C}" type="parTrans" cxnId="{BD05668E-BDBF-46BD-9D55-5A4AFEBE343C}">
      <dgm:prSet/>
      <dgm:spPr/>
      <dgm:t>
        <a:bodyPr/>
        <a:lstStyle/>
        <a:p>
          <a:pPr algn="ctr"/>
          <a:endParaRPr lang="en-NZ"/>
        </a:p>
      </dgm:t>
    </dgm:pt>
    <dgm:pt modelId="{F5CD7C26-9536-4CD7-BDDC-DB8152825FB4}" type="sibTrans" cxnId="{BD05668E-BDBF-46BD-9D55-5A4AFEBE343C}">
      <dgm:prSet/>
      <dgm:spPr/>
      <dgm:t>
        <a:bodyPr/>
        <a:lstStyle/>
        <a:p>
          <a:pPr algn="ctr"/>
          <a:endParaRPr lang="en-NZ"/>
        </a:p>
      </dgm:t>
    </dgm:pt>
    <dgm:pt modelId="{474DB8C8-AF47-403A-B992-45926F5B50C2}">
      <dgm:prSet phldrT="[Text]" custT="1"/>
      <dgm:spPr>
        <a:solidFill>
          <a:schemeClr val="accent6">
            <a:lumMod val="20000"/>
            <a:lumOff val="80000"/>
          </a:schemeClr>
        </a:solidFill>
      </dgm:spPr>
      <dgm:t>
        <a:bodyPr/>
        <a:lstStyle/>
        <a:p>
          <a:pPr algn="ctr"/>
          <a:r>
            <a:rPr lang="en-NZ" sz="1100" b="1"/>
            <a:t>People and staff wellbeing</a:t>
          </a:r>
        </a:p>
      </dgm:t>
    </dgm:pt>
    <dgm:pt modelId="{4EAA1029-BFF1-4C5F-BACC-F3D108657617}" type="parTrans" cxnId="{EFAF4860-6C68-4839-9161-AD8465F27444}">
      <dgm:prSet/>
      <dgm:spPr/>
      <dgm:t>
        <a:bodyPr/>
        <a:lstStyle/>
        <a:p>
          <a:pPr algn="ctr"/>
          <a:endParaRPr lang="en-NZ"/>
        </a:p>
      </dgm:t>
    </dgm:pt>
    <dgm:pt modelId="{DB55DB30-654D-47BD-90B5-071FB19337BC}" type="sibTrans" cxnId="{EFAF4860-6C68-4839-9161-AD8465F27444}">
      <dgm:prSet/>
      <dgm:spPr/>
      <dgm:t>
        <a:bodyPr/>
        <a:lstStyle/>
        <a:p>
          <a:pPr algn="ctr"/>
          <a:endParaRPr lang="en-NZ"/>
        </a:p>
      </dgm:t>
    </dgm:pt>
    <dgm:pt modelId="{35782EA5-081D-40F3-8066-8CE40696CC29}">
      <dgm:prSet custT="1"/>
      <dgm:spPr>
        <a:solidFill>
          <a:schemeClr val="tx2">
            <a:lumMod val="20000"/>
            <a:lumOff val="80000"/>
          </a:schemeClr>
        </a:solidFill>
      </dgm:spPr>
      <dgm:t>
        <a:bodyPr/>
        <a:lstStyle/>
        <a:p>
          <a:pPr algn="ctr"/>
          <a:r>
            <a:rPr lang="en-NZ" sz="1100" b="1"/>
            <a:t>Safety for everyone</a:t>
          </a:r>
        </a:p>
      </dgm:t>
    </dgm:pt>
    <dgm:pt modelId="{039A9E13-00BB-47B8-9AA3-8E1278C1BD7E}" type="parTrans" cxnId="{1D295859-DE32-4062-A5D5-67168F5F00F0}">
      <dgm:prSet/>
      <dgm:spPr/>
      <dgm:t>
        <a:bodyPr/>
        <a:lstStyle/>
        <a:p>
          <a:pPr algn="ctr"/>
          <a:endParaRPr lang="en-NZ"/>
        </a:p>
      </dgm:t>
    </dgm:pt>
    <dgm:pt modelId="{B20FBE02-A961-4200-B502-CAC31BCE07B4}" type="sibTrans" cxnId="{1D295859-DE32-4062-A5D5-67168F5F00F0}">
      <dgm:prSet/>
      <dgm:spPr/>
      <dgm:t>
        <a:bodyPr/>
        <a:lstStyle/>
        <a:p>
          <a:pPr algn="ctr"/>
          <a:endParaRPr lang="en-NZ"/>
        </a:p>
      </dgm:t>
    </dgm:pt>
    <dgm:pt modelId="{362D4DAB-F759-4038-8B42-504EF4ED8150}">
      <dgm:prSet custT="1"/>
      <dgm:spPr>
        <a:solidFill>
          <a:schemeClr val="accent1">
            <a:lumMod val="20000"/>
            <a:lumOff val="80000"/>
          </a:schemeClr>
        </a:solidFill>
      </dgm:spPr>
      <dgm:t>
        <a:bodyPr/>
        <a:lstStyle/>
        <a:p>
          <a:pPr algn="ctr"/>
          <a:r>
            <a:rPr lang="en-NZ" sz="1100" b="1"/>
            <a:t>Resource stewardship</a:t>
          </a:r>
        </a:p>
      </dgm:t>
    </dgm:pt>
    <dgm:pt modelId="{471B6429-B27C-49F4-BC2E-EBB37DBB35F3}" type="parTrans" cxnId="{294456EE-B7D3-4C93-8F80-ACDE1145D6D1}">
      <dgm:prSet/>
      <dgm:spPr/>
      <dgm:t>
        <a:bodyPr/>
        <a:lstStyle/>
        <a:p>
          <a:pPr algn="ctr"/>
          <a:endParaRPr lang="en-NZ"/>
        </a:p>
      </dgm:t>
    </dgm:pt>
    <dgm:pt modelId="{4D7156B9-11E3-40F7-B6F7-920B1FE0CBCA}" type="sibTrans" cxnId="{294456EE-B7D3-4C93-8F80-ACDE1145D6D1}">
      <dgm:prSet/>
      <dgm:spPr/>
      <dgm:t>
        <a:bodyPr/>
        <a:lstStyle/>
        <a:p>
          <a:pPr algn="ctr"/>
          <a:endParaRPr lang="en-NZ"/>
        </a:p>
      </dgm:t>
    </dgm:pt>
    <dgm:pt modelId="{E84C8115-9FE5-4CB1-8752-EDD4C69DBC3E}">
      <dgm:prSet custT="1"/>
      <dgm:spPr>
        <a:solidFill>
          <a:schemeClr val="accent2">
            <a:lumMod val="20000"/>
            <a:lumOff val="80000"/>
          </a:schemeClr>
        </a:solidFill>
      </dgm:spPr>
      <dgm:t>
        <a:bodyPr/>
        <a:lstStyle/>
        <a:p>
          <a:pPr algn="ctr"/>
          <a:r>
            <a:rPr lang="en-NZ" sz="1100" b="1"/>
            <a:t>Planning</a:t>
          </a:r>
        </a:p>
      </dgm:t>
    </dgm:pt>
    <dgm:pt modelId="{9BA49070-DF1B-4512-AE5D-1BD79D382792}" type="parTrans" cxnId="{BCF486E4-5D8D-4B5A-BE5D-570D268BB451}">
      <dgm:prSet/>
      <dgm:spPr/>
      <dgm:t>
        <a:bodyPr/>
        <a:lstStyle/>
        <a:p>
          <a:pPr algn="ctr"/>
          <a:endParaRPr lang="en-NZ"/>
        </a:p>
      </dgm:t>
    </dgm:pt>
    <dgm:pt modelId="{EDDAB0AA-1930-405B-A9CA-F1F508B63A7C}" type="sibTrans" cxnId="{BCF486E4-5D8D-4B5A-BE5D-570D268BB451}">
      <dgm:prSet/>
      <dgm:spPr/>
      <dgm:t>
        <a:bodyPr/>
        <a:lstStyle/>
        <a:p>
          <a:pPr algn="ctr"/>
          <a:endParaRPr lang="en-NZ"/>
        </a:p>
      </dgm:t>
    </dgm:pt>
    <dgm:pt modelId="{0193FE9C-6A6F-4108-8F3B-2BA6564AC2B1}" type="pres">
      <dgm:prSet presAssocID="{DEDF0AFE-4B3D-4A27-96B8-8904DB85CC6A}" presName="compositeShape" presStyleCnt="0">
        <dgm:presLayoutVars>
          <dgm:chMax val="7"/>
          <dgm:dir/>
          <dgm:resizeHandles val="exact"/>
        </dgm:presLayoutVars>
      </dgm:prSet>
      <dgm:spPr/>
    </dgm:pt>
    <dgm:pt modelId="{0518616D-5DFB-4A92-BC7C-59CD19004604}" type="pres">
      <dgm:prSet presAssocID="{DEDF0AFE-4B3D-4A27-96B8-8904DB85CC6A}" presName="wedge1" presStyleLbl="node1" presStyleIdx="0" presStyleCnt="6"/>
      <dgm:spPr/>
    </dgm:pt>
    <dgm:pt modelId="{1FE38070-E2DA-4B7E-AA4F-2DF09B85FFA5}" type="pres">
      <dgm:prSet presAssocID="{DEDF0AFE-4B3D-4A27-96B8-8904DB85CC6A}" presName="dummy1a" presStyleCnt="0"/>
      <dgm:spPr/>
    </dgm:pt>
    <dgm:pt modelId="{607D61A9-980C-4776-AEB1-4B3F1D2A32C7}" type="pres">
      <dgm:prSet presAssocID="{DEDF0AFE-4B3D-4A27-96B8-8904DB85CC6A}" presName="dummy1b" presStyleCnt="0"/>
      <dgm:spPr/>
    </dgm:pt>
    <dgm:pt modelId="{B23D1850-4D2A-4512-B284-8080A4EC75F8}" type="pres">
      <dgm:prSet presAssocID="{DEDF0AFE-4B3D-4A27-96B8-8904DB85CC6A}" presName="wedge1Tx" presStyleLbl="node1" presStyleIdx="0" presStyleCnt="6">
        <dgm:presLayoutVars>
          <dgm:chMax val="0"/>
          <dgm:chPref val="0"/>
          <dgm:bulletEnabled val="1"/>
        </dgm:presLayoutVars>
      </dgm:prSet>
      <dgm:spPr/>
    </dgm:pt>
    <dgm:pt modelId="{2845F430-3182-4E72-B30A-DF9E01B4A54A}" type="pres">
      <dgm:prSet presAssocID="{DEDF0AFE-4B3D-4A27-96B8-8904DB85CC6A}" presName="wedge2" presStyleLbl="node1" presStyleIdx="1" presStyleCnt="6" custScaleX="92319"/>
      <dgm:spPr/>
    </dgm:pt>
    <dgm:pt modelId="{A510A266-BD0E-45C2-BA36-62A366156849}" type="pres">
      <dgm:prSet presAssocID="{DEDF0AFE-4B3D-4A27-96B8-8904DB85CC6A}" presName="dummy2a" presStyleCnt="0"/>
      <dgm:spPr/>
    </dgm:pt>
    <dgm:pt modelId="{3D4CACAE-2C1D-4E64-A96D-C3270A108120}" type="pres">
      <dgm:prSet presAssocID="{DEDF0AFE-4B3D-4A27-96B8-8904DB85CC6A}" presName="dummy2b" presStyleCnt="0"/>
      <dgm:spPr/>
    </dgm:pt>
    <dgm:pt modelId="{1AB97702-6D07-4291-825B-4468EFA33C59}" type="pres">
      <dgm:prSet presAssocID="{DEDF0AFE-4B3D-4A27-96B8-8904DB85CC6A}" presName="wedge2Tx" presStyleLbl="node1" presStyleIdx="1" presStyleCnt="6">
        <dgm:presLayoutVars>
          <dgm:chMax val="0"/>
          <dgm:chPref val="0"/>
          <dgm:bulletEnabled val="1"/>
        </dgm:presLayoutVars>
      </dgm:prSet>
      <dgm:spPr/>
    </dgm:pt>
    <dgm:pt modelId="{84458122-2DDB-4F1C-A420-BE6E34C9CC36}" type="pres">
      <dgm:prSet presAssocID="{DEDF0AFE-4B3D-4A27-96B8-8904DB85CC6A}" presName="wedge3" presStyleLbl="node1" presStyleIdx="2" presStyleCnt="6"/>
      <dgm:spPr/>
    </dgm:pt>
    <dgm:pt modelId="{0064454D-F214-4897-AE4F-30541CBDF504}" type="pres">
      <dgm:prSet presAssocID="{DEDF0AFE-4B3D-4A27-96B8-8904DB85CC6A}" presName="dummy3a" presStyleCnt="0"/>
      <dgm:spPr/>
    </dgm:pt>
    <dgm:pt modelId="{8D34F9E3-F12A-401A-9614-CF6C971819D9}" type="pres">
      <dgm:prSet presAssocID="{DEDF0AFE-4B3D-4A27-96B8-8904DB85CC6A}" presName="dummy3b" presStyleCnt="0"/>
      <dgm:spPr/>
    </dgm:pt>
    <dgm:pt modelId="{C9AA4560-1BD0-40D3-9513-85D38158B25A}" type="pres">
      <dgm:prSet presAssocID="{DEDF0AFE-4B3D-4A27-96B8-8904DB85CC6A}" presName="wedge3Tx" presStyleLbl="node1" presStyleIdx="2" presStyleCnt="6">
        <dgm:presLayoutVars>
          <dgm:chMax val="0"/>
          <dgm:chPref val="0"/>
          <dgm:bulletEnabled val="1"/>
        </dgm:presLayoutVars>
      </dgm:prSet>
      <dgm:spPr/>
    </dgm:pt>
    <dgm:pt modelId="{2547166A-6225-4CA5-8DC7-311681720BC2}" type="pres">
      <dgm:prSet presAssocID="{DEDF0AFE-4B3D-4A27-96B8-8904DB85CC6A}" presName="wedge4" presStyleLbl="node1" presStyleIdx="3" presStyleCnt="6"/>
      <dgm:spPr/>
    </dgm:pt>
    <dgm:pt modelId="{3440CD81-A9C3-4BD7-873F-53AD8658722C}" type="pres">
      <dgm:prSet presAssocID="{DEDF0AFE-4B3D-4A27-96B8-8904DB85CC6A}" presName="dummy4a" presStyleCnt="0"/>
      <dgm:spPr/>
    </dgm:pt>
    <dgm:pt modelId="{6D6FA0F3-4083-4428-B565-4E5F0EFDE815}" type="pres">
      <dgm:prSet presAssocID="{DEDF0AFE-4B3D-4A27-96B8-8904DB85CC6A}" presName="dummy4b" presStyleCnt="0"/>
      <dgm:spPr/>
    </dgm:pt>
    <dgm:pt modelId="{A279C020-34C9-4418-BBE1-5E1D55E1E803}" type="pres">
      <dgm:prSet presAssocID="{DEDF0AFE-4B3D-4A27-96B8-8904DB85CC6A}" presName="wedge4Tx" presStyleLbl="node1" presStyleIdx="3" presStyleCnt="6">
        <dgm:presLayoutVars>
          <dgm:chMax val="0"/>
          <dgm:chPref val="0"/>
          <dgm:bulletEnabled val="1"/>
        </dgm:presLayoutVars>
      </dgm:prSet>
      <dgm:spPr/>
    </dgm:pt>
    <dgm:pt modelId="{7D791505-7F87-419D-A98B-2FA11EE034CB}" type="pres">
      <dgm:prSet presAssocID="{DEDF0AFE-4B3D-4A27-96B8-8904DB85CC6A}" presName="wedge5" presStyleLbl="node1" presStyleIdx="4" presStyleCnt="6"/>
      <dgm:spPr/>
    </dgm:pt>
    <dgm:pt modelId="{34E6A682-139E-49A4-9732-9D86BD06EB69}" type="pres">
      <dgm:prSet presAssocID="{DEDF0AFE-4B3D-4A27-96B8-8904DB85CC6A}" presName="dummy5a" presStyleCnt="0"/>
      <dgm:spPr/>
    </dgm:pt>
    <dgm:pt modelId="{13A96D51-5579-4B75-BC75-37F4822299D7}" type="pres">
      <dgm:prSet presAssocID="{DEDF0AFE-4B3D-4A27-96B8-8904DB85CC6A}" presName="dummy5b" presStyleCnt="0"/>
      <dgm:spPr/>
    </dgm:pt>
    <dgm:pt modelId="{A092FC8F-8DA9-4A4C-9BAC-A24767619023}" type="pres">
      <dgm:prSet presAssocID="{DEDF0AFE-4B3D-4A27-96B8-8904DB85CC6A}" presName="wedge5Tx" presStyleLbl="node1" presStyleIdx="4" presStyleCnt="6">
        <dgm:presLayoutVars>
          <dgm:chMax val="0"/>
          <dgm:chPref val="0"/>
          <dgm:bulletEnabled val="1"/>
        </dgm:presLayoutVars>
      </dgm:prSet>
      <dgm:spPr/>
    </dgm:pt>
    <dgm:pt modelId="{C621379A-37DD-4ABC-BE1F-F398D32B99D8}" type="pres">
      <dgm:prSet presAssocID="{DEDF0AFE-4B3D-4A27-96B8-8904DB85CC6A}" presName="wedge6" presStyleLbl="node1" presStyleIdx="5" presStyleCnt="6"/>
      <dgm:spPr/>
    </dgm:pt>
    <dgm:pt modelId="{076D912B-18A9-4DB8-9D2C-813F810837F5}" type="pres">
      <dgm:prSet presAssocID="{DEDF0AFE-4B3D-4A27-96B8-8904DB85CC6A}" presName="dummy6a" presStyleCnt="0"/>
      <dgm:spPr/>
    </dgm:pt>
    <dgm:pt modelId="{CC75F57B-4B92-410B-9353-1F9303719899}" type="pres">
      <dgm:prSet presAssocID="{DEDF0AFE-4B3D-4A27-96B8-8904DB85CC6A}" presName="dummy6b" presStyleCnt="0"/>
      <dgm:spPr/>
    </dgm:pt>
    <dgm:pt modelId="{2F08A2E6-8674-4AD5-BC21-7FC0618208C7}" type="pres">
      <dgm:prSet presAssocID="{DEDF0AFE-4B3D-4A27-96B8-8904DB85CC6A}" presName="wedge6Tx" presStyleLbl="node1" presStyleIdx="5" presStyleCnt="6">
        <dgm:presLayoutVars>
          <dgm:chMax val="0"/>
          <dgm:chPref val="0"/>
          <dgm:bulletEnabled val="1"/>
        </dgm:presLayoutVars>
      </dgm:prSet>
      <dgm:spPr/>
    </dgm:pt>
    <dgm:pt modelId="{99A50E96-2F9F-4B76-96E5-D89F0E03BA8E}" type="pres">
      <dgm:prSet presAssocID="{55F3441C-EEA6-4A4F-B106-BD6E76A55C86}" presName="arrowWedge1" presStyleLbl="fgSibTrans2D1" presStyleIdx="0" presStyleCnt="6">
        <dgm:style>
          <a:lnRef idx="2">
            <a:schemeClr val="accent5"/>
          </a:lnRef>
          <a:fillRef idx="1">
            <a:schemeClr val="lt1"/>
          </a:fillRef>
          <a:effectRef idx="0">
            <a:schemeClr val="accent5"/>
          </a:effectRef>
          <a:fontRef idx="minor">
            <a:schemeClr val="dk1"/>
          </a:fontRef>
        </dgm:style>
      </dgm:prSet>
      <dgm:spPr/>
    </dgm:pt>
    <dgm:pt modelId="{AD3010D0-6151-4255-AA17-3DE7781AE1A3}" type="pres">
      <dgm:prSet presAssocID="{B20FBE02-A961-4200-B502-CAC31BCE07B4}" presName="arrowWedge2" presStyleLbl="fgSibTrans2D1" presStyleIdx="1" presStyleCnt="6">
        <dgm:style>
          <a:lnRef idx="2">
            <a:schemeClr val="accent5"/>
          </a:lnRef>
          <a:fillRef idx="1">
            <a:schemeClr val="lt1"/>
          </a:fillRef>
          <a:effectRef idx="0">
            <a:schemeClr val="accent5"/>
          </a:effectRef>
          <a:fontRef idx="minor">
            <a:schemeClr val="dk1"/>
          </a:fontRef>
        </dgm:style>
      </dgm:prSet>
      <dgm:spPr/>
    </dgm:pt>
    <dgm:pt modelId="{BB0DBA35-5DEC-4063-9C34-618CAE786AC3}" type="pres">
      <dgm:prSet presAssocID="{4D7156B9-11E3-40F7-B6F7-920B1FE0CBCA}" presName="arrowWedge3" presStyleLbl="fgSibTrans2D1" presStyleIdx="2" presStyleCnt="6">
        <dgm:style>
          <a:lnRef idx="2">
            <a:schemeClr val="accent5"/>
          </a:lnRef>
          <a:fillRef idx="1">
            <a:schemeClr val="lt1"/>
          </a:fillRef>
          <a:effectRef idx="0">
            <a:schemeClr val="accent5"/>
          </a:effectRef>
          <a:fontRef idx="minor">
            <a:schemeClr val="dk1"/>
          </a:fontRef>
        </dgm:style>
      </dgm:prSet>
      <dgm:spPr/>
    </dgm:pt>
    <dgm:pt modelId="{7B9B00AB-FD5F-41F1-A323-956EFBD92001}" type="pres">
      <dgm:prSet presAssocID="{EDDAB0AA-1930-405B-A9CA-F1F508B63A7C}" presName="arrowWedge4" presStyleLbl="fgSibTrans2D1" presStyleIdx="3" presStyleCnt="6">
        <dgm:style>
          <a:lnRef idx="2">
            <a:schemeClr val="accent5"/>
          </a:lnRef>
          <a:fillRef idx="1">
            <a:schemeClr val="lt1"/>
          </a:fillRef>
          <a:effectRef idx="0">
            <a:schemeClr val="accent5"/>
          </a:effectRef>
          <a:fontRef idx="minor">
            <a:schemeClr val="dk1"/>
          </a:fontRef>
        </dgm:style>
      </dgm:prSet>
      <dgm:spPr/>
    </dgm:pt>
    <dgm:pt modelId="{DC3981AE-75B7-416F-96B9-54391C93F058}" type="pres">
      <dgm:prSet presAssocID="{F5CD7C26-9536-4CD7-BDDC-DB8152825FB4}" presName="arrowWedge5" presStyleLbl="fgSibTrans2D1" presStyleIdx="4" presStyleCnt="6" custScaleX="98628">
        <dgm:style>
          <a:lnRef idx="2">
            <a:schemeClr val="accent5"/>
          </a:lnRef>
          <a:fillRef idx="1">
            <a:schemeClr val="lt1"/>
          </a:fillRef>
          <a:effectRef idx="0">
            <a:schemeClr val="accent5"/>
          </a:effectRef>
          <a:fontRef idx="minor">
            <a:schemeClr val="dk1"/>
          </a:fontRef>
        </dgm:style>
      </dgm:prSet>
      <dgm:spPr/>
    </dgm:pt>
    <dgm:pt modelId="{3AB45C9C-61A0-4D6B-956C-A7396B79330C}" type="pres">
      <dgm:prSet presAssocID="{DB55DB30-654D-47BD-90B5-071FB19337BC}" presName="arrowWedge6" presStyleLbl="fgSibTrans2D1" presStyleIdx="5" presStyleCnt="6">
        <dgm:style>
          <a:lnRef idx="2">
            <a:schemeClr val="accent5"/>
          </a:lnRef>
          <a:fillRef idx="1">
            <a:schemeClr val="lt1"/>
          </a:fillRef>
          <a:effectRef idx="0">
            <a:schemeClr val="accent5"/>
          </a:effectRef>
          <a:fontRef idx="minor">
            <a:schemeClr val="dk1"/>
          </a:fontRef>
        </dgm:style>
      </dgm:prSet>
      <dgm:spPr/>
    </dgm:pt>
  </dgm:ptLst>
  <dgm:cxnLst>
    <dgm:cxn modelId="{1E49C10C-2558-426C-97AD-3C0CFFA5115A}" type="presOf" srcId="{474DB8C8-AF47-403A-B992-45926F5B50C2}" destId="{C621379A-37DD-4ABC-BE1F-F398D32B99D8}" srcOrd="0" destOrd="0" presId="urn:microsoft.com/office/officeart/2005/8/layout/cycle8"/>
    <dgm:cxn modelId="{5FC76212-9DDE-4105-BC2F-0DCD95B8F634}" type="presOf" srcId="{35782EA5-081D-40F3-8066-8CE40696CC29}" destId="{1AB97702-6D07-4291-825B-4468EFA33C59}" srcOrd="1" destOrd="0" presId="urn:microsoft.com/office/officeart/2005/8/layout/cycle8"/>
    <dgm:cxn modelId="{971E2D5E-08CA-48FE-92D3-338BD61B567F}" type="presOf" srcId="{B2C820C2-2A56-4817-9B73-DC2C40AA422D}" destId="{B23D1850-4D2A-4512-B284-8080A4EC75F8}" srcOrd="1" destOrd="0" presId="urn:microsoft.com/office/officeart/2005/8/layout/cycle8"/>
    <dgm:cxn modelId="{C140375F-665F-4A52-A3DA-96FC37601455}" srcId="{DEDF0AFE-4B3D-4A27-96B8-8904DB85CC6A}" destId="{B2C820C2-2A56-4817-9B73-DC2C40AA422D}" srcOrd="0" destOrd="0" parTransId="{EE3ED1DE-7294-42B1-B0B1-0DF464577D23}" sibTransId="{55F3441C-EEA6-4A4F-B106-BD6E76A55C86}"/>
    <dgm:cxn modelId="{EFAF4860-6C68-4839-9161-AD8465F27444}" srcId="{DEDF0AFE-4B3D-4A27-96B8-8904DB85CC6A}" destId="{474DB8C8-AF47-403A-B992-45926F5B50C2}" srcOrd="5" destOrd="0" parTransId="{4EAA1029-BFF1-4C5F-BACC-F3D108657617}" sibTransId="{DB55DB30-654D-47BD-90B5-071FB19337BC}"/>
    <dgm:cxn modelId="{C01E7B41-B86D-463B-938E-7ABF555F8F90}" type="presOf" srcId="{B2C820C2-2A56-4817-9B73-DC2C40AA422D}" destId="{0518616D-5DFB-4A92-BC7C-59CD19004604}" srcOrd="0" destOrd="0" presId="urn:microsoft.com/office/officeart/2005/8/layout/cycle8"/>
    <dgm:cxn modelId="{1D295859-DE32-4062-A5D5-67168F5F00F0}" srcId="{DEDF0AFE-4B3D-4A27-96B8-8904DB85CC6A}" destId="{35782EA5-081D-40F3-8066-8CE40696CC29}" srcOrd="1" destOrd="0" parTransId="{039A9E13-00BB-47B8-9AA3-8E1278C1BD7E}" sibTransId="{B20FBE02-A961-4200-B502-CAC31BCE07B4}"/>
    <dgm:cxn modelId="{E0A1E881-AC32-43A9-A2A2-1301A250FFD3}" type="presOf" srcId="{7343412C-28A9-4615-B2AC-74A1A90F26D3}" destId="{A092FC8F-8DA9-4A4C-9BAC-A24767619023}" srcOrd="1" destOrd="0" presId="urn:microsoft.com/office/officeart/2005/8/layout/cycle8"/>
    <dgm:cxn modelId="{BD05668E-BDBF-46BD-9D55-5A4AFEBE343C}" srcId="{DEDF0AFE-4B3D-4A27-96B8-8904DB85CC6A}" destId="{7343412C-28A9-4615-B2AC-74A1A90F26D3}" srcOrd="4" destOrd="0" parTransId="{96ED91E4-E239-4313-9A9D-4E8ED2AE4D6C}" sibTransId="{F5CD7C26-9536-4CD7-BDDC-DB8152825FB4}"/>
    <dgm:cxn modelId="{87C7DEA3-54DF-4CF0-A0F5-53D61457AD44}" type="presOf" srcId="{E84C8115-9FE5-4CB1-8752-EDD4C69DBC3E}" destId="{2547166A-6225-4CA5-8DC7-311681720BC2}" srcOrd="0" destOrd="0" presId="urn:microsoft.com/office/officeart/2005/8/layout/cycle8"/>
    <dgm:cxn modelId="{FFD4F5B0-AE16-48ED-B393-10569937BA58}" type="presOf" srcId="{DEDF0AFE-4B3D-4A27-96B8-8904DB85CC6A}" destId="{0193FE9C-6A6F-4108-8F3B-2BA6564AC2B1}" srcOrd="0" destOrd="0" presId="urn:microsoft.com/office/officeart/2005/8/layout/cycle8"/>
    <dgm:cxn modelId="{28054AB6-9635-4AD1-88BB-38FE537D4034}" type="presOf" srcId="{362D4DAB-F759-4038-8B42-504EF4ED8150}" destId="{C9AA4560-1BD0-40D3-9513-85D38158B25A}" srcOrd="1" destOrd="0" presId="urn:microsoft.com/office/officeart/2005/8/layout/cycle8"/>
    <dgm:cxn modelId="{D05BB8B6-3803-4295-BB24-C7907D2F0A1C}" type="presOf" srcId="{35782EA5-081D-40F3-8066-8CE40696CC29}" destId="{2845F430-3182-4E72-B30A-DF9E01B4A54A}" srcOrd="0" destOrd="0" presId="urn:microsoft.com/office/officeart/2005/8/layout/cycle8"/>
    <dgm:cxn modelId="{CF9C96C8-799A-4B70-852A-510249162CEE}" type="presOf" srcId="{E84C8115-9FE5-4CB1-8752-EDD4C69DBC3E}" destId="{A279C020-34C9-4418-BBE1-5E1D55E1E803}" srcOrd="1" destOrd="0" presId="urn:microsoft.com/office/officeart/2005/8/layout/cycle8"/>
    <dgm:cxn modelId="{94E8ADD7-2BBF-4E1C-8F90-7C6F3EED0946}" type="presOf" srcId="{7343412C-28A9-4615-B2AC-74A1A90F26D3}" destId="{7D791505-7F87-419D-A98B-2FA11EE034CB}" srcOrd="0" destOrd="0" presId="urn:microsoft.com/office/officeart/2005/8/layout/cycle8"/>
    <dgm:cxn modelId="{0DDA87E1-5AFE-494F-B75E-21FE8665C194}" type="presOf" srcId="{362D4DAB-F759-4038-8B42-504EF4ED8150}" destId="{84458122-2DDB-4F1C-A420-BE6E34C9CC36}" srcOrd="0" destOrd="0" presId="urn:microsoft.com/office/officeart/2005/8/layout/cycle8"/>
    <dgm:cxn modelId="{BCF486E4-5D8D-4B5A-BE5D-570D268BB451}" srcId="{DEDF0AFE-4B3D-4A27-96B8-8904DB85CC6A}" destId="{E84C8115-9FE5-4CB1-8752-EDD4C69DBC3E}" srcOrd="3" destOrd="0" parTransId="{9BA49070-DF1B-4512-AE5D-1BD79D382792}" sibTransId="{EDDAB0AA-1930-405B-A9CA-F1F508B63A7C}"/>
    <dgm:cxn modelId="{E85121EE-1F71-47C9-9438-B30A7D526794}" type="presOf" srcId="{474DB8C8-AF47-403A-B992-45926F5B50C2}" destId="{2F08A2E6-8674-4AD5-BC21-7FC0618208C7}" srcOrd="1" destOrd="0" presId="urn:microsoft.com/office/officeart/2005/8/layout/cycle8"/>
    <dgm:cxn modelId="{294456EE-B7D3-4C93-8F80-ACDE1145D6D1}" srcId="{DEDF0AFE-4B3D-4A27-96B8-8904DB85CC6A}" destId="{362D4DAB-F759-4038-8B42-504EF4ED8150}" srcOrd="2" destOrd="0" parTransId="{471B6429-B27C-49F4-BC2E-EBB37DBB35F3}" sibTransId="{4D7156B9-11E3-40F7-B6F7-920B1FE0CBCA}"/>
    <dgm:cxn modelId="{D69903F5-D55C-4C0A-8F1B-19A1DB623987}" type="presParOf" srcId="{0193FE9C-6A6F-4108-8F3B-2BA6564AC2B1}" destId="{0518616D-5DFB-4A92-BC7C-59CD19004604}" srcOrd="0" destOrd="0" presId="urn:microsoft.com/office/officeart/2005/8/layout/cycle8"/>
    <dgm:cxn modelId="{B75DC4B7-676B-4072-A8E8-7FF1BBF8FBD5}" type="presParOf" srcId="{0193FE9C-6A6F-4108-8F3B-2BA6564AC2B1}" destId="{1FE38070-E2DA-4B7E-AA4F-2DF09B85FFA5}" srcOrd="1" destOrd="0" presId="urn:microsoft.com/office/officeart/2005/8/layout/cycle8"/>
    <dgm:cxn modelId="{23B04D12-B942-44C1-A496-933116061C42}" type="presParOf" srcId="{0193FE9C-6A6F-4108-8F3B-2BA6564AC2B1}" destId="{607D61A9-980C-4776-AEB1-4B3F1D2A32C7}" srcOrd="2" destOrd="0" presId="urn:microsoft.com/office/officeart/2005/8/layout/cycle8"/>
    <dgm:cxn modelId="{976FD6A9-B8F7-4E4F-84F3-3DC0D6D96555}" type="presParOf" srcId="{0193FE9C-6A6F-4108-8F3B-2BA6564AC2B1}" destId="{B23D1850-4D2A-4512-B284-8080A4EC75F8}" srcOrd="3" destOrd="0" presId="urn:microsoft.com/office/officeart/2005/8/layout/cycle8"/>
    <dgm:cxn modelId="{81965B0B-EE6B-4082-9B56-5C3F06220FF6}" type="presParOf" srcId="{0193FE9C-6A6F-4108-8F3B-2BA6564AC2B1}" destId="{2845F430-3182-4E72-B30A-DF9E01B4A54A}" srcOrd="4" destOrd="0" presId="urn:microsoft.com/office/officeart/2005/8/layout/cycle8"/>
    <dgm:cxn modelId="{5CB660B6-6459-4ED6-A8C8-3C382F2720FE}" type="presParOf" srcId="{0193FE9C-6A6F-4108-8F3B-2BA6564AC2B1}" destId="{A510A266-BD0E-45C2-BA36-62A366156849}" srcOrd="5" destOrd="0" presId="urn:microsoft.com/office/officeart/2005/8/layout/cycle8"/>
    <dgm:cxn modelId="{0F60C358-587E-4CC6-94FC-4A920FD89D28}" type="presParOf" srcId="{0193FE9C-6A6F-4108-8F3B-2BA6564AC2B1}" destId="{3D4CACAE-2C1D-4E64-A96D-C3270A108120}" srcOrd="6" destOrd="0" presId="urn:microsoft.com/office/officeart/2005/8/layout/cycle8"/>
    <dgm:cxn modelId="{49850380-665E-4286-ABE6-08D58AECE464}" type="presParOf" srcId="{0193FE9C-6A6F-4108-8F3B-2BA6564AC2B1}" destId="{1AB97702-6D07-4291-825B-4468EFA33C59}" srcOrd="7" destOrd="0" presId="urn:microsoft.com/office/officeart/2005/8/layout/cycle8"/>
    <dgm:cxn modelId="{9916F30C-711A-4EF8-B744-BDF04B641B9A}" type="presParOf" srcId="{0193FE9C-6A6F-4108-8F3B-2BA6564AC2B1}" destId="{84458122-2DDB-4F1C-A420-BE6E34C9CC36}" srcOrd="8" destOrd="0" presId="urn:microsoft.com/office/officeart/2005/8/layout/cycle8"/>
    <dgm:cxn modelId="{C1306D28-A562-4A9E-BCAA-E5204A43F4D6}" type="presParOf" srcId="{0193FE9C-6A6F-4108-8F3B-2BA6564AC2B1}" destId="{0064454D-F214-4897-AE4F-30541CBDF504}" srcOrd="9" destOrd="0" presId="urn:microsoft.com/office/officeart/2005/8/layout/cycle8"/>
    <dgm:cxn modelId="{6ED33ED2-61DC-40BB-8862-BBBCFF0165FA}" type="presParOf" srcId="{0193FE9C-6A6F-4108-8F3B-2BA6564AC2B1}" destId="{8D34F9E3-F12A-401A-9614-CF6C971819D9}" srcOrd="10" destOrd="0" presId="urn:microsoft.com/office/officeart/2005/8/layout/cycle8"/>
    <dgm:cxn modelId="{638C8F03-2CD6-46CA-8C5C-14AEAEDB9A2A}" type="presParOf" srcId="{0193FE9C-6A6F-4108-8F3B-2BA6564AC2B1}" destId="{C9AA4560-1BD0-40D3-9513-85D38158B25A}" srcOrd="11" destOrd="0" presId="urn:microsoft.com/office/officeart/2005/8/layout/cycle8"/>
    <dgm:cxn modelId="{9D2D2FA8-A2E4-4BDE-AA33-6D6173C23D26}" type="presParOf" srcId="{0193FE9C-6A6F-4108-8F3B-2BA6564AC2B1}" destId="{2547166A-6225-4CA5-8DC7-311681720BC2}" srcOrd="12" destOrd="0" presId="urn:microsoft.com/office/officeart/2005/8/layout/cycle8"/>
    <dgm:cxn modelId="{4FBE6F2F-A38C-4C7C-9833-660120BFE9ED}" type="presParOf" srcId="{0193FE9C-6A6F-4108-8F3B-2BA6564AC2B1}" destId="{3440CD81-A9C3-4BD7-873F-53AD8658722C}" srcOrd="13" destOrd="0" presId="urn:microsoft.com/office/officeart/2005/8/layout/cycle8"/>
    <dgm:cxn modelId="{8154BF56-B66C-4D79-B8F5-71FB0BD96FEF}" type="presParOf" srcId="{0193FE9C-6A6F-4108-8F3B-2BA6564AC2B1}" destId="{6D6FA0F3-4083-4428-B565-4E5F0EFDE815}" srcOrd="14" destOrd="0" presId="urn:microsoft.com/office/officeart/2005/8/layout/cycle8"/>
    <dgm:cxn modelId="{5FF8D485-14D1-466A-B221-7B240A98DC49}" type="presParOf" srcId="{0193FE9C-6A6F-4108-8F3B-2BA6564AC2B1}" destId="{A279C020-34C9-4418-BBE1-5E1D55E1E803}" srcOrd="15" destOrd="0" presId="urn:microsoft.com/office/officeart/2005/8/layout/cycle8"/>
    <dgm:cxn modelId="{5496A297-8CF6-4FDB-A1A5-FBF5B5A5017B}" type="presParOf" srcId="{0193FE9C-6A6F-4108-8F3B-2BA6564AC2B1}" destId="{7D791505-7F87-419D-A98B-2FA11EE034CB}" srcOrd="16" destOrd="0" presId="urn:microsoft.com/office/officeart/2005/8/layout/cycle8"/>
    <dgm:cxn modelId="{6B5D60E0-9A36-4DD1-AC5A-05E900CD3A4D}" type="presParOf" srcId="{0193FE9C-6A6F-4108-8F3B-2BA6564AC2B1}" destId="{34E6A682-139E-49A4-9732-9D86BD06EB69}" srcOrd="17" destOrd="0" presId="urn:microsoft.com/office/officeart/2005/8/layout/cycle8"/>
    <dgm:cxn modelId="{10464EA9-73AF-4AE2-857B-64E1A7ABE3E5}" type="presParOf" srcId="{0193FE9C-6A6F-4108-8F3B-2BA6564AC2B1}" destId="{13A96D51-5579-4B75-BC75-37F4822299D7}" srcOrd="18" destOrd="0" presId="urn:microsoft.com/office/officeart/2005/8/layout/cycle8"/>
    <dgm:cxn modelId="{D1A27452-F3F8-401A-A70E-884293769B0B}" type="presParOf" srcId="{0193FE9C-6A6F-4108-8F3B-2BA6564AC2B1}" destId="{A092FC8F-8DA9-4A4C-9BAC-A24767619023}" srcOrd="19" destOrd="0" presId="urn:microsoft.com/office/officeart/2005/8/layout/cycle8"/>
    <dgm:cxn modelId="{CC76DC89-10B4-4EF0-A101-87299A356376}" type="presParOf" srcId="{0193FE9C-6A6F-4108-8F3B-2BA6564AC2B1}" destId="{C621379A-37DD-4ABC-BE1F-F398D32B99D8}" srcOrd="20" destOrd="0" presId="urn:microsoft.com/office/officeart/2005/8/layout/cycle8"/>
    <dgm:cxn modelId="{2248631A-BB0A-4F9D-88AE-E67E9347BCA4}" type="presParOf" srcId="{0193FE9C-6A6F-4108-8F3B-2BA6564AC2B1}" destId="{076D912B-18A9-4DB8-9D2C-813F810837F5}" srcOrd="21" destOrd="0" presId="urn:microsoft.com/office/officeart/2005/8/layout/cycle8"/>
    <dgm:cxn modelId="{11FA2531-6AC1-4CE7-81C2-66DD880B43C4}" type="presParOf" srcId="{0193FE9C-6A6F-4108-8F3B-2BA6564AC2B1}" destId="{CC75F57B-4B92-410B-9353-1F9303719899}" srcOrd="22" destOrd="0" presId="urn:microsoft.com/office/officeart/2005/8/layout/cycle8"/>
    <dgm:cxn modelId="{AB4BDC1A-67B0-4643-B1E5-7D085895F405}" type="presParOf" srcId="{0193FE9C-6A6F-4108-8F3B-2BA6564AC2B1}" destId="{2F08A2E6-8674-4AD5-BC21-7FC0618208C7}" srcOrd="23" destOrd="0" presId="urn:microsoft.com/office/officeart/2005/8/layout/cycle8"/>
    <dgm:cxn modelId="{4FAF3451-39FB-4D96-813B-60920F1F1805}" type="presParOf" srcId="{0193FE9C-6A6F-4108-8F3B-2BA6564AC2B1}" destId="{99A50E96-2F9F-4B76-96E5-D89F0E03BA8E}" srcOrd="24" destOrd="0" presId="urn:microsoft.com/office/officeart/2005/8/layout/cycle8"/>
    <dgm:cxn modelId="{C16F3B41-650E-4337-8225-5D8F7CDC3752}" type="presParOf" srcId="{0193FE9C-6A6F-4108-8F3B-2BA6564AC2B1}" destId="{AD3010D0-6151-4255-AA17-3DE7781AE1A3}" srcOrd="25" destOrd="0" presId="urn:microsoft.com/office/officeart/2005/8/layout/cycle8"/>
    <dgm:cxn modelId="{8F9F95DD-3569-415F-8CC3-9DD19D86A4AC}" type="presParOf" srcId="{0193FE9C-6A6F-4108-8F3B-2BA6564AC2B1}" destId="{BB0DBA35-5DEC-4063-9C34-618CAE786AC3}" srcOrd="26" destOrd="0" presId="urn:microsoft.com/office/officeart/2005/8/layout/cycle8"/>
    <dgm:cxn modelId="{EB16ED6C-5C41-4146-B068-CD0E63A7E547}" type="presParOf" srcId="{0193FE9C-6A6F-4108-8F3B-2BA6564AC2B1}" destId="{7B9B00AB-FD5F-41F1-A323-956EFBD92001}" srcOrd="27" destOrd="0" presId="urn:microsoft.com/office/officeart/2005/8/layout/cycle8"/>
    <dgm:cxn modelId="{4715352B-3167-4B54-80BF-140D8D81D88C}" type="presParOf" srcId="{0193FE9C-6A6F-4108-8F3B-2BA6564AC2B1}" destId="{DC3981AE-75B7-416F-96B9-54391C93F058}" srcOrd="28" destOrd="0" presId="urn:microsoft.com/office/officeart/2005/8/layout/cycle8"/>
    <dgm:cxn modelId="{3E97A85A-F4C5-475B-B2FD-24729D2E7D18}" type="presParOf" srcId="{0193FE9C-6A6F-4108-8F3B-2BA6564AC2B1}" destId="{3AB45C9C-61A0-4D6B-956C-A7396B79330C}" srcOrd="29" destOrd="0" presId="urn:microsoft.com/office/officeart/2005/8/layout/cycle8"/>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6A84434-776C-4507-85CB-431FD17E7707}" type="doc">
      <dgm:prSet loTypeId="urn:microsoft.com/office/officeart/2005/8/layout/pyramid4" loCatId="relationship" qsTypeId="urn:microsoft.com/office/officeart/2005/8/quickstyle/simple1" qsCatId="simple" csTypeId="urn:microsoft.com/office/officeart/2005/8/colors/colorful5" csCatId="colorful" phldr="1"/>
      <dgm:spPr/>
      <dgm:t>
        <a:bodyPr/>
        <a:lstStyle/>
        <a:p>
          <a:endParaRPr lang="en-NZ"/>
        </a:p>
      </dgm:t>
    </dgm:pt>
    <dgm:pt modelId="{B331635B-660C-40D2-8CD5-CA66E840B9B8}">
      <dgm:prSet phldrT="[Text]" custT="1"/>
      <dgm:spPr/>
      <dgm:t>
        <a:bodyPr/>
        <a:lstStyle/>
        <a:p>
          <a:pPr algn="ctr"/>
          <a:r>
            <a:rPr lang="en-NZ" sz="1000">
              <a:solidFill>
                <a:sysClr val="windowText" lastClr="000000"/>
              </a:solidFill>
            </a:rPr>
            <a:t>Individual</a:t>
          </a:r>
        </a:p>
      </dgm:t>
    </dgm:pt>
    <dgm:pt modelId="{B51615EE-D0DB-44AD-90A8-BBCEB152D886}" type="parTrans" cxnId="{CBBE5A76-FE54-478D-8580-EBF502BB082A}">
      <dgm:prSet/>
      <dgm:spPr/>
      <dgm:t>
        <a:bodyPr/>
        <a:lstStyle/>
        <a:p>
          <a:pPr algn="ctr"/>
          <a:endParaRPr lang="en-NZ"/>
        </a:p>
      </dgm:t>
    </dgm:pt>
    <dgm:pt modelId="{C050EED6-AA88-4BAA-B9A9-5F1A31B79AA4}" type="sibTrans" cxnId="{CBBE5A76-FE54-478D-8580-EBF502BB082A}">
      <dgm:prSet/>
      <dgm:spPr/>
      <dgm:t>
        <a:bodyPr/>
        <a:lstStyle/>
        <a:p>
          <a:pPr algn="ctr"/>
          <a:endParaRPr lang="en-NZ"/>
        </a:p>
      </dgm:t>
    </dgm:pt>
    <dgm:pt modelId="{FBBC90E1-D1AF-4FBC-A4D5-945EA4B98788}">
      <dgm:prSet phldrT="[Text]"/>
      <dgm:spPr/>
      <dgm:t>
        <a:bodyPr/>
        <a:lstStyle/>
        <a:p>
          <a:pPr algn="ctr"/>
          <a:r>
            <a:rPr lang="en-NZ">
              <a:solidFill>
                <a:sysClr val="windowText" lastClr="000000"/>
              </a:solidFill>
            </a:rPr>
            <a:t>Population</a:t>
          </a:r>
        </a:p>
      </dgm:t>
    </dgm:pt>
    <dgm:pt modelId="{B4347F55-ED52-49CF-8F7E-B6BE73D5E455}" type="parTrans" cxnId="{C3C0C50D-5748-47A3-9273-50BED4AB3F16}">
      <dgm:prSet/>
      <dgm:spPr/>
      <dgm:t>
        <a:bodyPr/>
        <a:lstStyle/>
        <a:p>
          <a:pPr algn="ctr"/>
          <a:endParaRPr lang="en-NZ"/>
        </a:p>
      </dgm:t>
    </dgm:pt>
    <dgm:pt modelId="{DBFB481D-9E87-492F-8CC1-1229205E96B4}" type="sibTrans" cxnId="{C3C0C50D-5748-47A3-9273-50BED4AB3F16}">
      <dgm:prSet/>
      <dgm:spPr/>
      <dgm:t>
        <a:bodyPr/>
        <a:lstStyle/>
        <a:p>
          <a:pPr algn="ctr"/>
          <a:endParaRPr lang="en-NZ"/>
        </a:p>
      </dgm:t>
    </dgm:pt>
    <dgm:pt modelId="{BBB3AEF9-C082-44C3-8A03-098CD55B6683}">
      <dgm:prSet phldrT="[Text]"/>
      <dgm:spPr/>
      <dgm:t>
        <a:bodyPr/>
        <a:lstStyle/>
        <a:p>
          <a:pPr algn="ctr"/>
          <a:r>
            <a:rPr lang="en-NZ">
              <a:solidFill>
                <a:sysClr val="windowText" lastClr="000000"/>
              </a:solidFill>
            </a:rPr>
            <a:t>Quality Improvement</a:t>
          </a:r>
        </a:p>
      </dgm:t>
    </dgm:pt>
    <dgm:pt modelId="{644FF053-1BB3-48D7-8C65-9DD929B8DB0E}" type="parTrans" cxnId="{AE21D084-7333-44DE-9CD3-501E6EB18309}">
      <dgm:prSet/>
      <dgm:spPr/>
      <dgm:t>
        <a:bodyPr/>
        <a:lstStyle/>
        <a:p>
          <a:pPr algn="ctr"/>
          <a:endParaRPr lang="en-NZ"/>
        </a:p>
      </dgm:t>
    </dgm:pt>
    <dgm:pt modelId="{EDC330A7-F440-46A3-9C61-41E40553ABFA}" type="sibTrans" cxnId="{AE21D084-7333-44DE-9CD3-501E6EB18309}">
      <dgm:prSet/>
      <dgm:spPr/>
      <dgm:t>
        <a:bodyPr/>
        <a:lstStyle/>
        <a:p>
          <a:pPr algn="ctr"/>
          <a:endParaRPr lang="en-NZ"/>
        </a:p>
      </dgm:t>
    </dgm:pt>
    <dgm:pt modelId="{8419E578-A2D3-46C8-A5B8-50929752EC9A}">
      <dgm:prSet phldrT="[Text]"/>
      <dgm:spPr/>
      <dgm:t>
        <a:bodyPr/>
        <a:lstStyle/>
        <a:p>
          <a:pPr algn="ctr"/>
          <a:r>
            <a:rPr lang="en-NZ">
              <a:solidFill>
                <a:sysClr val="windowText" lastClr="000000"/>
              </a:solidFill>
            </a:rPr>
            <a:t>System</a:t>
          </a:r>
        </a:p>
      </dgm:t>
    </dgm:pt>
    <dgm:pt modelId="{39B130BA-6ACC-48F5-BC52-7DEA2C09107F}" type="parTrans" cxnId="{29AD78A9-B7E2-4AC8-8AEF-79A1E14B747E}">
      <dgm:prSet/>
      <dgm:spPr/>
      <dgm:t>
        <a:bodyPr/>
        <a:lstStyle/>
        <a:p>
          <a:pPr algn="ctr"/>
          <a:endParaRPr lang="en-NZ"/>
        </a:p>
      </dgm:t>
    </dgm:pt>
    <dgm:pt modelId="{63ECD6C7-ED8C-4A37-8242-4A0A9BE36E10}" type="sibTrans" cxnId="{29AD78A9-B7E2-4AC8-8AEF-79A1E14B747E}">
      <dgm:prSet/>
      <dgm:spPr/>
      <dgm:t>
        <a:bodyPr/>
        <a:lstStyle/>
        <a:p>
          <a:pPr algn="ctr"/>
          <a:endParaRPr lang="en-NZ"/>
        </a:p>
      </dgm:t>
    </dgm:pt>
    <dgm:pt modelId="{1856ACCD-F9FF-4672-A996-9474ABEA099A}" type="pres">
      <dgm:prSet presAssocID="{B6A84434-776C-4507-85CB-431FD17E7707}" presName="compositeShape" presStyleCnt="0">
        <dgm:presLayoutVars>
          <dgm:chMax val="9"/>
          <dgm:dir/>
          <dgm:resizeHandles val="exact"/>
        </dgm:presLayoutVars>
      </dgm:prSet>
      <dgm:spPr/>
    </dgm:pt>
    <dgm:pt modelId="{F7E99D13-28F2-4716-AA18-A4E6E4CAD772}" type="pres">
      <dgm:prSet presAssocID="{B6A84434-776C-4507-85CB-431FD17E7707}" presName="triangle1" presStyleLbl="node1" presStyleIdx="0" presStyleCnt="4">
        <dgm:presLayoutVars>
          <dgm:bulletEnabled val="1"/>
        </dgm:presLayoutVars>
      </dgm:prSet>
      <dgm:spPr/>
    </dgm:pt>
    <dgm:pt modelId="{B04C6F15-D421-4FC7-BD9F-BFE6AFF4698C}" type="pres">
      <dgm:prSet presAssocID="{B6A84434-776C-4507-85CB-431FD17E7707}" presName="triangle2" presStyleLbl="node1" presStyleIdx="1" presStyleCnt="4">
        <dgm:presLayoutVars>
          <dgm:bulletEnabled val="1"/>
        </dgm:presLayoutVars>
      </dgm:prSet>
      <dgm:spPr/>
    </dgm:pt>
    <dgm:pt modelId="{D9AF2A20-D8A1-4AFA-8CCD-C802F6275CF1}" type="pres">
      <dgm:prSet presAssocID="{B6A84434-776C-4507-85CB-431FD17E7707}" presName="triangle3" presStyleLbl="node1" presStyleIdx="2" presStyleCnt="4">
        <dgm:presLayoutVars>
          <dgm:bulletEnabled val="1"/>
        </dgm:presLayoutVars>
      </dgm:prSet>
      <dgm:spPr/>
    </dgm:pt>
    <dgm:pt modelId="{F4C8BF54-82C3-40CB-A3BF-96692FBDC28E}" type="pres">
      <dgm:prSet presAssocID="{B6A84434-776C-4507-85CB-431FD17E7707}" presName="triangle4" presStyleLbl="node1" presStyleIdx="3" presStyleCnt="4">
        <dgm:presLayoutVars>
          <dgm:bulletEnabled val="1"/>
        </dgm:presLayoutVars>
      </dgm:prSet>
      <dgm:spPr/>
    </dgm:pt>
  </dgm:ptLst>
  <dgm:cxnLst>
    <dgm:cxn modelId="{188EB601-AF98-4DBA-AE99-134B56E26CB5}" type="presOf" srcId="{B6A84434-776C-4507-85CB-431FD17E7707}" destId="{1856ACCD-F9FF-4672-A996-9474ABEA099A}" srcOrd="0" destOrd="0" presId="urn:microsoft.com/office/officeart/2005/8/layout/pyramid4"/>
    <dgm:cxn modelId="{C3C0C50D-5748-47A3-9273-50BED4AB3F16}" srcId="{B6A84434-776C-4507-85CB-431FD17E7707}" destId="{FBBC90E1-D1AF-4FBC-A4D5-945EA4B98788}" srcOrd="1" destOrd="0" parTransId="{B4347F55-ED52-49CF-8F7E-B6BE73D5E455}" sibTransId="{DBFB481D-9E87-492F-8CC1-1229205E96B4}"/>
    <dgm:cxn modelId="{095A4F4A-696D-4A87-8AAE-4774B036F172}" type="presOf" srcId="{8419E578-A2D3-46C8-A5B8-50929752EC9A}" destId="{F4C8BF54-82C3-40CB-A3BF-96692FBDC28E}" srcOrd="0" destOrd="0" presId="urn:microsoft.com/office/officeart/2005/8/layout/pyramid4"/>
    <dgm:cxn modelId="{6A712B4C-816E-4D3E-87B3-353C4F701B76}" type="presOf" srcId="{FBBC90E1-D1AF-4FBC-A4D5-945EA4B98788}" destId="{B04C6F15-D421-4FC7-BD9F-BFE6AFF4698C}" srcOrd="0" destOrd="0" presId="urn:microsoft.com/office/officeart/2005/8/layout/pyramid4"/>
    <dgm:cxn modelId="{CBBE5A76-FE54-478D-8580-EBF502BB082A}" srcId="{B6A84434-776C-4507-85CB-431FD17E7707}" destId="{B331635B-660C-40D2-8CD5-CA66E840B9B8}" srcOrd="0" destOrd="0" parTransId="{B51615EE-D0DB-44AD-90A8-BBCEB152D886}" sibTransId="{C050EED6-AA88-4BAA-B9A9-5F1A31B79AA4}"/>
    <dgm:cxn modelId="{AE21D084-7333-44DE-9CD3-501E6EB18309}" srcId="{B6A84434-776C-4507-85CB-431FD17E7707}" destId="{BBB3AEF9-C082-44C3-8A03-098CD55B6683}" srcOrd="2" destOrd="0" parTransId="{644FF053-1BB3-48D7-8C65-9DD929B8DB0E}" sibTransId="{EDC330A7-F440-46A3-9C61-41E40553ABFA}"/>
    <dgm:cxn modelId="{6A22EE99-19AC-4538-9881-69360EB7FE10}" type="presOf" srcId="{BBB3AEF9-C082-44C3-8A03-098CD55B6683}" destId="{D9AF2A20-D8A1-4AFA-8CCD-C802F6275CF1}" srcOrd="0" destOrd="0" presId="urn:microsoft.com/office/officeart/2005/8/layout/pyramid4"/>
    <dgm:cxn modelId="{E2FFF09E-B290-4720-927D-427D23D445E0}" type="presOf" srcId="{B331635B-660C-40D2-8CD5-CA66E840B9B8}" destId="{F7E99D13-28F2-4716-AA18-A4E6E4CAD772}" srcOrd="0" destOrd="0" presId="urn:microsoft.com/office/officeart/2005/8/layout/pyramid4"/>
    <dgm:cxn modelId="{29AD78A9-B7E2-4AC8-8AEF-79A1E14B747E}" srcId="{B6A84434-776C-4507-85CB-431FD17E7707}" destId="{8419E578-A2D3-46C8-A5B8-50929752EC9A}" srcOrd="3" destOrd="0" parTransId="{39B130BA-6ACC-48F5-BC52-7DEA2C09107F}" sibTransId="{63ECD6C7-ED8C-4A37-8242-4A0A9BE36E10}"/>
    <dgm:cxn modelId="{EE3B40C1-0B82-4175-B161-4EB09F6C8CA3}" type="presParOf" srcId="{1856ACCD-F9FF-4672-A996-9474ABEA099A}" destId="{F7E99D13-28F2-4716-AA18-A4E6E4CAD772}" srcOrd="0" destOrd="0" presId="urn:microsoft.com/office/officeart/2005/8/layout/pyramid4"/>
    <dgm:cxn modelId="{E8600847-5B36-4C95-95D2-390BF9E861B9}" type="presParOf" srcId="{1856ACCD-F9FF-4672-A996-9474ABEA099A}" destId="{B04C6F15-D421-4FC7-BD9F-BFE6AFF4698C}" srcOrd="1" destOrd="0" presId="urn:microsoft.com/office/officeart/2005/8/layout/pyramid4"/>
    <dgm:cxn modelId="{C175FF6C-29FF-42CD-8F5B-89D70A4D3FED}" type="presParOf" srcId="{1856ACCD-F9FF-4672-A996-9474ABEA099A}" destId="{D9AF2A20-D8A1-4AFA-8CCD-C802F6275CF1}" srcOrd="2" destOrd="0" presId="urn:microsoft.com/office/officeart/2005/8/layout/pyramid4"/>
    <dgm:cxn modelId="{0F1514A0-B10B-402E-9A9A-F0360008F6E9}" type="presParOf" srcId="{1856ACCD-F9FF-4672-A996-9474ABEA099A}" destId="{F4C8BF54-82C3-40CB-A3BF-96692FBDC28E}" srcOrd="3" destOrd="0" presId="urn:microsoft.com/office/officeart/2005/8/layout/pyramid4"/>
  </dgm:cxnLst>
  <dgm:bg/>
  <dgm:whole/>
  <dgm:extLst>
    <a:ext uri="http://schemas.microsoft.com/office/drawing/2008/diagram">
      <dsp:dataModelExt xmlns:dsp="http://schemas.microsoft.com/office/drawing/2008/diagram" relId="rId10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E974DB7-D885-41D9-8929-A17FA9CC5F51}" type="doc">
      <dgm:prSet loTypeId="urn:microsoft.com/office/officeart/2005/8/layout/venn2" loCatId="relationship" qsTypeId="urn:microsoft.com/office/officeart/2005/8/quickstyle/simple1" qsCatId="simple" csTypeId="urn:microsoft.com/office/officeart/2005/8/colors/accent3_3" csCatId="accent3" phldr="1"/>
      <dgm:spPr/>
      <dgm:t>
        <a:bodyPr/>
        <a:lstStyle/>
        <a:p>
          <a:endParaRPr lang="en-NZ"/>
        </a:p>
      </dgm:t>
    </dgm:pt>
    <dgm:pt modelId="{C7505274-971D-40AC-8037-887BE3F6758D}">
      <dgm:prSet phldrT="[Text]" custT="1"/>
      <dgm:spPr/>
      <dgm:t>
        <a:bodyPr/>
        <a:lstStyle/>
        <a:p>
          <a:r>
            <a:rPr lang="en-NZ" sz="1000">
              <a:solidFill>
                <a:sysClr val="windowText" lastClr="000000"/>
              </a:solidFill>
              <a:latin typeface="+mn-lt"/>
            </a:rPr>
            <a:t>People &amp; their family/whānau</a:t>
          </a:r>
        </a:p>
      </dgm:t>
    </dgm:pt>
    <dgm:pt modelId="{95C903CA-8472-442D-B47C-47F1A70BB6E3}" type="parTrans" cxnId="{4A8C6F86-BA9D-4CE9-9B85-16E966A70158}">
      <dgm:prSet/>
      <dgm:spPr/>
      <dgm:t>
        <a:bodyPr/>
        <a:lstStyle/>
        <a:p>
          <a:endParaRPr lang="en-NZ"/>
        </a:p>
      </dgm:t>
    </dgm:pt>
    <dgm:pt modelId="{4C76C72D-67E7-44AB-B0AA-153F12D3879D}" type="sibTrans" cxnId="{4A8C6F86-BA9D-4CE9-9B85-16E966A70158}">
      <dgm:prSet/>
      <dgm:spPr/>
      <dgm:t>
        <a:bodyPr/>
        <a:lstStyle/>
        <a:p>
          <a:endParaRPr lang="en-NZ"/>
        </a:p>
      </dgm:t>
    </dgm:pt>
    <dgm:pt modelId="{9EB9E384-9263-46D9-AD00-B9DF5F7CAE90}">
      <dgm:prSet phldrT="[Text]" custT="1"/>
      <dgm:spPr/>
      <dgm:t>
        <a:bodyPr/>
        <a:lstStyle/>
        <a:p>
          <a:r>
            <a:rPr lang="en-NZ" sz="1000">
              <a:solidFill>
                <a:sysClr val="windowText" lastClr="000000"/>
              </a:solidFill>
            </a:rPr>
            <a:t>Organisational leaders</a:t>
          </a:r>
        </a:p>
      </dgm:t>
    </dgm:pt>
    <dgm:pt modelId="{37A67AFE-2615-4D22-9FFC-BA90442AACDE}" type="parTrans" cxnId="{C2CC06FE-2F39-470C-BEB3-A512F366EC6C}">
      <dgm:prSet/>
      <dgm:spPr/>
      <dgm:t>
        <a:bodyPr/>
        <a:lstStyle/>
        <a:p>
          <a:endParaRPr lang="en-NZ"/>
        </a:p>
      </dgm:t>
    </dgm:pt>
    <dgm:pt modelId="{2CFB2668-E800-49BD-9C51-053D454C86A5}" type="sibTrans" cxnId="{C2CC06FE-2F39-470C-BEB3-A512F366EC6C}">
      <dgm:prSet/>
      <dgm:spPr/>
      <dgm:t>
        <a:bodyPr/>
        <a:lstStyle/>
        <a:p>
          <a:endParaRPr lang="en-NZ"/>
        </a:p>
      </dgm:t>
    </dgm:pt>
    <dgm:pt modelId="{73F47FAB-484F-44C3-8267-7ACB63141C25}">
      <dgm:prSet phldrT="[Text]" custT="1"/>
      <dgm:spPr/>
      <dgm:t>
        <a:bodyPr/>
        <a:lstStyle/>
        <a:p>
          <a:r>
            <a:rPr lang="en-NZ" sz="1000">
              <a:solidFill>
                <a:sysClr val="windowText" lastClr="000000"/>
              </a:solidFill>
            </a:rPr>
            <a:t>Operational, clinical and team leaders</a:t>
          </a:r>
        </a:p>
      </dgm:t>
    </dgm:pt>
    <dgm:pt modelId="{5D858E84-6446-4EB3-819F-A55C46860846}" type="parTrans" cxnId="{9753A53A-A37D-4E55-BC45-6B5C441AFB9C}">
      <dgm:prSet/>
      <dgm:spPr/>
      <dgm:t>
        <a:bodyPr/>
        <a:lstStyle/>
        <a:p>
          <a:endParaRPr lang="en-NZ"/>
        </a:p>
      </dgm:t>
    </dgm:pt>
    <dgm:pt modelId="{B61EB61E-991D-4A4A-8BE4-A7A9162F9AAB}" type="sibTrans" cxnId="{9753A53A-A37D-4E55-BC45-6B5C441AFB9C}">
      <dgm:prSet/>
      <dgm:spPr/>
      <dgm:t>
        <a:bodyPr/>
        <a:lstStyle/>
        <a:p>
          <a:endParaRPr lang="en-NZ"/>
        </a:p>
      </dgm:t>
    </dgm:pt>
    <dgm:pt modelId="{23FB888B-D2A3-41EF-B5E1-63E612B6C753}">
      <dgm:prSet phldrT="[Text]" custT="1"/>
      <dgm:spPr/>
      <dgm:t>
        <a:bodyPr/>
        <a:lstStyle/>
        <a:p>
          <a:r>
            <a:rPr lang="en-NZ" sz="1000">
              <a:solidFill>
                <a:sysClr val="windowText" lastClr="000000"/>
              </a:solidFill>
            </a:rPr>
            <a:t>Quality and safety experts</a:t>
          </a:r>
        </a:p>
      </dgm:t>
    </dgm:pt>
    <dgm:pt modelId="{BD804D24-721E-4A39-BF45-9418D69CC759}" type="parTrans" cxnId="{763B058D-A2BE-4D45-B1D1-1C46CA7746D7}">
      <dgm:prSet/>
      <dgm:spPr/>
      <dgm:t>
        <a:bodyPr/>
        <a:lstStyle/>
        <a:p>
          <a:endParaRPr lang="en-NZ"/>
        </a:p>
      </dgm:t>
    </dgm:pt>
    <dgm:pt modelId="{082D8219-A470-4E45-A8C5-DF46C20877D0}" type="sibTrans" cxnId="{763B058D-A2BE-4D45-B1D1-1C46CA7746D7}">
      <dgm:prSet/>
      <dgm:spPr/>
      <dgm:t>
        <a:bodyPr/>
        <a:lstStyle/>
        <a:p>
          <a:endParaRPr lang="en-NZ"/>
        </a:p>
      </dgm:t>
    </dgm:pt>
    <dgm:pt modelId="{9111DE6D-DE12-443D-80B7-D84C6A45B95E}">
      <dgm:prSet custT="1"/>
      <dgm:spPr/>
      <dgm:t>
        <a:bodyPr/>
        <a:lstStyle/>
        <a:p>
          <a:r>
            <a:rPr lang="en-NZ" sz="1000">
              <a:solidFill>
                <a:sysClr val="windowText" lastClr="000000"/>
              </a:solidFill>
            </a:rPr>
            <a:t>Participating workforce</a:t>
          </a:r>
        </a:p>
      </dgm:t>
    </dgm:pt>
    <dgm:pt modelId="{E02715C7-82E8-43C3-B061-321350DBE0AA}" type="parTrans" cxnId="{A3BE0B14-51F5-4926-B1DF-0C94961F0289}">
      <dgm:prSet/>
      <dgm:spPr/>
      <dgm:t>
        <a:bodyPr/>
        <a:lstStyle/>
        <a:p>
          <a:endParaRPr lang="en-NZ"/>
        </a:p>
      </dgm:t>
    </dgm:pt>
    <dgm:pt modelId="{8E579397-89FC-4E75-8FD2-D623B71A77E6}" type="sibTrans" cxnId="{A3BE0B14-51F5-4926-B1DF-0C94961F0289}">
      <dgm:prSet/>
      <dgm:spPr/>
      <dgm:t>
        <a:bodyPr/>
        <a:lstStyle/>
        <a:p>
          <a:endParaRPr lang="en-NZ"/>
        </a:p>
      </dgm:t>
    </dgm:pt>
    <dgm:pt modelId="{74AF5BA6-0424-4D7C-B24E-AC8D9CED42D6}">
      <dgm:prSet custT="1"/>
      <dgm:spPr/>
      <dgm:t>
        <a:bodyPr/>
        <a:lstStyle/>
        <a:p>
          <a:r>
            <a:rPr lang="en-NZ" sz="1000">
              <a:solidFill>
                <a:sysClr val="windowText" lastClr="000000"/>
              </a:solidFill>
            </a:rPr>
            <a:t>Governance/</a:t>
          </a:r>
        </a:p>
        <a:p>
          <a:r>
            <a:rPr lang="en-NZ" sz="1000">
              <a:solidFill>
                <a:sysClr val="windowText" lastClr="000000"/>
              </a:solidFill>
            </a:rPr>
            <a:t>Boards</a:t>
          </a:r>
        </a:p>
      </dgm:t>
    </dgm:pt>
    <dgm:pt modelId="{8D9498B4-33AD-40BB-872C-752A2CD4478C}" type="parTrans" cxnId="{1CFAF54A-DBB5-486E-A88F-7FA8CAD543DA}">
      <dgm:prSet/>
      <dgm:spPr/>
      <dgm:t>
        <a:bodyPr/>
        <a:lstStyle/>
        <a:p>
          <a:endParaRPr lang="en-NZ"/>
        </a:p>
      </dgm:t>
    </dgm:pt>
    <dgm:pt modelId="{7C2FFE30-0505-42B6-B147-6F4058117E1E}" type="sibTrans" cxnId="{1CFAF54A-DBB5-486E-A88F-7FA8CAD543DA}">
      <dgm:prSet/>
      <dgm:spPr/>
      <dgm:t>
        <a:bodyPr/>
        <a:lstStyle/>
        <a:p>
          <a:endParaRPr lang="en-NZ"/>
        </a:p>
      </dgm:t>
    </dgm:pt>
    <dgm:pt modelId="{807EF50C-7CD9-4BDB-9F3C-C14D9EC8C7A2}" type="pres">
      <dgm:prSet presAssocID="{FE974DB7-D885-41D9-8929-A17FA9CC5F51}" presName="Name0" presStyleCnt="0">
        <dgm:presLayoutVars>
          <dgm:chMax val="7"/>
          <dgm:resizeHandles val="exact"/>
        </dgm:presLayoutVars>
      </dgm:prSet>
      <dgm:spPr/>
    </dgm:pt>
    <dgm:pt modelId="{2CD5EBD2-C5F5-4543-B116-042EFACC0A87}" type="pres">
      <dgm:prSet presAssocID="{FE974DB7-D885-41D9-8929-A17FA9CC5F51}" presName="comp1" presStyleCnt="0"/>
      <dgm:spPr/>
    </dgm:pt>
    <dgm:pt modelId="{74922365-AC88-4C3C-883E-62047369D5EC}" type="pres">
      <dgm:prSet presAssocID="{FE974DB7-D885-41D9-8929-A17FA9CC5F51}" presName="circle1" presStyleLbl="node1" presStyleIdx="0" presStyleCnt="6" custScaleX="156574" custLinFactNeighborX="893"/>
      <dgm:spPr/>
    </dgm:pt>
    <dgm:pt modelId="{44AF7376-A594-420B-8353-E1E714E8FF58}" type="pres">
      <dgm:prSet presAssocID="{FE974DB7-D885-41D9-8929-A17FA9CC5F51}" presName="c1text" presStyleLbl="node1" presStyleIdx="0" presStyleCnt="6">
        <dgm:presLayoutVars>
          <dgm:bulletEnabled val="1"/>
        </dgm:presLayoutVars>
      </dgm:prSet>
      <dgm:spPr/>
    </dgm:pt>
    <dgm:pt modelId="{71E28337-D463-4013-B38F-B0CB0E6FC3DF}" type="pres">
      <dgm:prSet presAssocID="{FE974DB7-D885-41D9-8929-A17FA9CC5F51}" presName="comp2" presStyleCnt="0"/>
      <dgm:spPr/>
    </dgm:pt>
    <dgm:pt modelId="{4B4C4D3E-D2FB-4617-B98B-490DF6DBE0B8}" type="pres">
      <dgm:prSet presAssocID="{FE974DB7-D885-41D9-8929-A17FA9CC5F51}" presName="circle2" presStyleLbl="node1" presStyleIdx="1" presStyleCnt="6" custScaleX="147708"/>
      <dgm:spPr/>
    </dgm:pt>
    <dgm:pt modelId="{609759AA-0341-4CC5-A81D-D619A7CCDB6D}" type="pres">
      <dgm:prSet presAssocID="{FE974DB7-D885-41D9-8929-A17FA9CC5F51}" presName="c2text" presStyleLbl="node1" presStyleIdx="1" presStyleCnt="6">
        <dgm:presLayoutVars>
          <dgm:bulletEnabled val="1"/>
        </dgm:presLayoutVars>
      </dgm:prSet>
      <dgm:spPr/>
    </dgm:pt>
    <dgm:pt modelId="{1BFB54D2-3018-4772-92B3-A51941A8AA4F}" type="pres">
      <dgm:prSet presAssocID="{FE974DB7-D885-41D9-8929-A17FA9CC5F51}" presName="comp3" presStyleCnt="0"/>
      <dgm:spPr/>
    </dgm:pt>
    <dgm:pt modelId="{74CE73FD-AC76-4A8E-87AA-C70E0285A86C}" type="pres">
      <dgm:prSet presAssocID="{FE974DB7-D885-41D9-8929-A17FA9CC5F51}" presName="circle3" presStyleLbl="node1" presStyleIdx="2" presStyleCnt="6" custScaleX="159531"/>
      <dgm:spPr/>
    </dgm:pt>
    <dgm:pt modelId="{5333549A-9BCC-4BA8-8D4E-2C06E2396906}" type="pres">
      <dgm:prSet presAssocID="{FE974DB7-D885-41D9-8929-A17FA9CC5F51}" presName="c3text" presStyleLbl="node1" presStyleIdx="2" presStyleCnt="6">
        <dgm:presLayoutVars>
          <dgm:bulletEnabled val="1"/>
        </dgm:presLayoutVars>
      </dgm:prSet>
      <dgm:spPr/>
    </dgm:pt>
    <dgm:pt modelId="{E31EDB51-98F9-4E96-8265-25BF9AF5A527}" type="pres">
      <dgm:prSet presAssocID="{FE974DB7-D885-41D9-8929-A17FA9CC5F51}" presName="comp4" presStyleCnt="0"/>
      <dgm:spPr/>
    </dgm:pt>
    <dgm:pt modelId="{6015955F-E62C-4DD1-8166-A64EC422D66E}" type="pres">
      <dgm:prSet presAssocID="{FE974DB7-D885-41D9-8929-A17FA9CC5F51}" presName="circle4" presStyleLbl="node1" presStyleIdx="3" presStyleCnt="6" custScaleX="165185"/>
      <dgm:spPr/>
    </dgm:pt>
    <dgm:pt modelId="{515F9A97-18DE-4A93-9A14-F27C6773B254}" type="pres">
      <dgm:prSet presAssocID="{FE974DB7-D885-41D9-8929-A17FA9CC5F51}" presName="c4text" presStyleLbl="node1" presStyleIdx="3" presStyleCnt="6">
        <dgm:presLayoutVars>
          <dgm:bulletEnabled val="1"/>
        </dgm:presLayoutVars>
      </dgm:prSet>
      <dgm:spPr/>
    </dgm:pt>
    <dgm:pt modelId="{90FD86EA-0E60-4453-BC2D-C727DC00287B}" type="pres">
      <dgm:prSet presAssocID="{FE974DB7-D885-41D9-8929-A17FA9CC5F51}" presName="comp5" presStyleCnt="0"/>
      <dgm:spPr/>
    </dgm:pt>
    <dgm:pt modelId="{8EE1B8AE-807F-40DD-9A1B-04F8462C883C}" type="pres">
      <dgm:prSet presAssocID="{FE974DB7-D885-41D9-8929-A17FA9CC5F51}" presName="circle5" presStyleLbl="node1" presStyleIdx="4" presStyleCnt="6" custScaleX="175710" custLinFactNeighborX="2839"/>
      <dgm:spPr/>
    </dgm:pt>
    <dgm:pt modelId="{8061196A-82D6-4147-9970-8E8FBC367AFC}" type="pres">
      <dgm:prSet presAssocID="{FE974DB7-D885-41D9-8929-A17FA9CC5F51}" presName="c5text" presStyleLbl="node1" presStyleIdx="4" presStyleCnt="6">
        <dgm:presLayoutVars>
          <dgm:bulletEnabled val="1"/>
        </dgm:presLayoutVars>
      </dgm:prSet>
      <dgm:spPr/>
    </dgm:pt>
    <dgm:pt modelId="{38ED857E-01E2-4C9A-A229-F2FF299CE588}" type="pres">
      <dgm:prSet presAssocID="{FE974DB7-D885-41D9-8929-A17FA9CC5F51}" presName="comp6" presStyleCnt="0"/>
      <dgm:spPr/>
    </dgm:pt>
    <dgm:pt modelId="{92ADC02C-DBA0-417C-8055-BD9856F0F344}" type="pres">
      <dgm:prSet presAssocID="{FE974DB7-D885-41D9-8929-A17FA9CC5F51}" presName="circle6" presStyleLbl="node1" presStyleIdx="5" presStyleCnt="6" custFlipHor="1" custScaleX="230351" custLinFactNeighborY="0"/>
      <dgm:spPr/>
    </dgm:pt>
    <dgm:pt modelId="{F60964FA-391C-41CF-9F86-F60AD36959A7}" type="pres">
      <dgm:prSet presAssocID="{FE974DB7-D885-41D9-8929-A17FA9CC5F51}" presName="c6text" presStyleLbl="node1" presStyleIdx="5" presStyleCnt="6">
        <dgm:presLayoutVars>
          <dgm:bulletEnabled val="1"/>
        </dgm:presLayoutVars>
      </dgm:prSet>
      <dgm:spPr/>
    </dgm:pt>
  </dgm:ptLst>
  <dgm:cxnLst>
    <dgm:cxn modelId="{B87A3401-2D08-4E2A-8185-BC84BD355752}" type="presOf" srcId="{73F47FAB-484F-44C3-8267-7ACB63141C25}" destId="{6015955F-E62C-4DD1-8166-A64EC422D66E}" srcOrd="0" destOrd="0" presId="urn:microsoft.com/office/officeart/2005/8/layout/venn2"/>
    <dgm:cxn modelId="{A3BE0B14-51F5-4926-B1DF-0C94961F0289}" srcId="{FE974DB7-D885-41D9-8929-A17FA9CC5F51}" destId="{9111DE6D-DE12-443D-80B7-D84C6A45B95E}" srcOrd="1" destOrd="0" parTransId="{E02715C7-82E8-43C3-B061-321350DBE0AA}" sibTransId="{8E579397-89FC-4E75-8FD2-D623B71A77E6}"/>
    <dgm:cxn modelId="{D641801A-29A5-437E-98BF-961FF6507C89}" type="presOf" srcId="{C7505274-971D-40AC-8037-887BE3F6758D}" destId="{44AF7376-A594-420B-8353-E1E714E8FF58}" srcOrd="1" destOrd="0" presId="urn:microsoft.com/office/officeart/2005/8/layout/venn2"/>
    <dgm:cxn modelId="{C6237D1D-A2A0-4F34-B0B2-504E8AC29C17}" type="presOf" srcId="{74AF5BA6-0424-4D7C-B24E-AC8D9CED42D6}" destId="{92ADC02C-DBA0-417C-8055-BD9856F0F344}" srcOrd="0" destOrd="0" presId="urn:microsoft.com/office/officeart/2005/8/layout/venn2"/>
    <dgm:cxn modelId="{ECFC4D1E-FBA5-4389-9C72-2DD68A3713FF}" type="presOf" srcId="{73F47FAB-484F-44C3-8267-7ACB63141C25}" destId="{515F9A97-18DE-4A93-9A14-F27C6773B254}" srcOrd="1" destOrd="0" presId="urn:microsoft.com/office/officeart/2005/8/layout/venn2"/>
    <dgm:cxn modelId="{436F472A-198E-43AB-BC92-4DC0D5A0EDC2}" type="presOf" srcId="{9EB9E384-9263-46D9-AD00-B9DF5F7CAE90}" destId="{5333549A-9BCC-4BA8-8D4E-2C06E2396906}" srcOrd="1" destOrd="0" presId="urn:microsoft.com/office/officeart/2005/8/layout/venn2"/>
    <dgm:cxn modelId="{118CD632-C3EF-4494-9D67-DDB5678BCE90}" type="presOf" srcId="{23FB888B-D2A3-41EF-B5E1-63E612B6C753}" destId="{8EE1B8AE-807F-40DD-9A1B-04F8462C883C}" srcOrd="0" destOrd="0" presId="urn:microsoft.com/office/officeart/2005/8/layout/venn2"/>
    <dgm:cxn modelId="{1F387239-D5FE-4F05-834D-17D6394A9F6E}" type="presOf" srcId="{23FB888B-D2A3-41EF-B5E1-63E612B6C753}" destId="{8061196A-82D6-4147-9970-8E8FBC367AFC}" srcOrd="1" destOrd="0" presId="urn:microsoft.com/office/officeart/2005/8/layout/venn2"/>
    <dgm:cxn modelId="{9753A53A-A37D-4E55-BC45-6B5C441AFB9C}" srcId="{FE974DB7-D885-41D9-8929-A17FA9CC5F51}" destId="{73F47FAB-484F-44C3-8267-7ACB63141C25}" srcOrd="3" destOrd="0" parTransId="{5D858E84-6446-4EB3-819F-A55C46860846}" sibTransId="{B61EB61E-991D-4A4A-8BE4-A7A9162F9AAB}"/>
    <dgm:cxn modelId="{1CFAF54A-DBB5-486E-A88F-7FA8CAD543DA}" srcId="{FE974DB7-D885-41D9-8929-A17FA9CC5F51}" destId="{74AF5BA6-0424-4D7C-B24E-AC8D9CED42D6}" srcOrd="5" destOrd="0" parTransId="{8D9498B4-33AD-40BB-872C-752A2CD4478C}" sibTransId="{7C2FFE30-0505-42B6-B147-6F4058117E1E}"/>
    <dgm:cxn modelId="{FBD1307A-E134-4504-B878-EA9B7B213A12}" type="presOf" srcId="{74AF5BA6-0424-4D7C-B24E-AC8D9CED42D6}" destId="{F60964FA-391C-41CF-9F86-F60AD36959A7}" srcOrd="1" destOrd="0" presId="urn:microsoft.com/office/officeart/2005/8/layout/venn2"/>
    <dgm:cxn modelId="{73B22A81-0940-4888-9116-7DA6C89F20F7}" type="presOf" srcId="{9111DE6D-DE12-443D-80B7-D84C6A45B95E}" destId="{609759AA-0341-4CC5-A81D-D619A7CCDB6D}" srcOrd="1" destOrd="0" presId="urn:microsoft.com/office/officeart/2005/8/layout/venn2"/>
    <dgm:cxn modelId="{4A8C6F86-BA9D-4CE9-9B85-16E966A70158}" srcId="{FE974DB7-D885-41D9-8929-A17FA9CC5F51}" destId="{C7505274-971D-40AC-8037-887BE3F6758D}" srcOrd="0" destOrd="0" parTransId="{95C903CA-8472-442D-B47C-47F1A70BB6E3}" sibTransId="{4C76C72D-67E7-44AB-B0AA-153F12D3879D}"/>
    <dgm:cxn modelId="{763B058D-A2BE-4D45-B1D1-1C46CA7746D7}" srcId="{FE974DB7-D885-41D9-8929-A17FA9CC5F51}" destId="{23FB888B-D2A3-41EF-B5E1-63E612B6C753}" srcOrd="4" destOrd="0" parTransId="{BD804D24-721E-4A39-BF45-9418D69CC759}" sibTransId="{082D8219-A470-4E45-A8C5-DF46C20877D0}"/>
    <dgm:cxn modelId="{BA0C2B95-77A9-4B9B-A924-A310930F69D3}" type="presOf" srcId="{9111DE6D-DE12-443D-80B7-D84C6A45B95E}" destId="{4B4C4D3E-D2FB-4617-B98B-490DF6DBE0B8}" srcOrd="0" destOrd="0" presId="urn:microsoft.com/office/officeart/2005/8/layout/venn2"/>
    <dgm:cxn modelId="{E25BC9B2-2DCE-4E19-9B72-C4FBCBD29C08}" type="presOf" srcId="{9EB9E384-9263-46D9-AD00-B9DF5F7CAE90}" destId="{74CE73FD-AC76-4A8E-87AA-C70E0285A86C}" srcOrd="0" destOrd="0" presId="urn:microsoft.com/office/officeart/2005/8/layout/venn2"/>
    <dgm:cxn modelId="{6A3E24C6-8112-4AD7-9A0D-752DA5DCE4CE}" type="presOf" srcId="{FE974DB7-D885-41D9-8929-A17FA9CC5F51}" destId="{807EF50C-7CD9-4BDB-9F3C-C14D9EC8C7A2}" srcOrd="0" destOrd="0" presId="urn:microsoft.com/office/officeart/2005/8/layout/venn2"/>
    <dgm:cxn modelId="{03EA93FC-6DDA-4C5E-B1EF-D5D139E8F608}" type="presOf" srcId="{C7505274-971D-40AC-8037-887BE3F6758D}" destId="{74922365-AC88-4C3C-883E-62047369D5EC}" srcOrd="0" destOrd="0" presId="urn:microsoft.com/office/officeart/2005/8/layout/venn2"/>
    <dgm:cxn modelId="{C2CC06FE-2F39-470C-BEB3-A512F366EC6C}" srcId="{FE974DB7-D885-41D9-8929-A17FA9CC5F51}" destId="{9EB9E384-9263-46D9-AD00-B9DF5F7CAE90}" srcOrd="2" destOrd="0" parTransId="{37A67AFE-2615-4D22-9FFC-BA90442AACDE}" sibTransId="{2CFB2668-E800-49BD-9C51-053D454C86A5}"/>
    <dgm:cxn modelId="{12AE910B-135C-4075-BB8B-1734DF390A15}" type="presParOf" srcId="{807EF50C-7CD9-4BDB-9F3C-C14D9EC8C7A2}" destId="{2CD5EBD2-C5F5-4543-B116-042EFACC0A87}" srcOrd="0" destOrd="0" presId="urn:microsoft.com/office/officeart/2005/8/layout/venn2"/>
    <dgm:cxn modelId="{5A1854AA-B962-4C0B-A886-EEB03A2F7791}" type="presParOf" srcId="{2CD5EBD2-C5F5-4543-B116-042EFACC0A87}" destId="{74922365-AC88-4C3C-883E-62047369D5EC}" srcOrd="0" destOrd="0" presId="urn:microsoft.com/office/officeart/2005/8/layout/venn2"/>
    <dgm:cxn modelId="{6B7E436D-7855-4B43-B833-F0BD9FDB73C5}" type="presParOf" srcId="{2CD5EBD2-C5F5-4543-B116-042EFACC0A87}" destId="{44AF7376-A594-420B-8353-E1E714E8FF58}" srcOrd="1" destOrd="0" presId="urn:microsoft.com/office/officeart/2005/8/layout/venn2"/>
    <dgm:cxn modelId="{37C8BE99-1D64-4210-A169-9EA9D726F414}" type="presParOf" srcId="{807EF50C-7CD9-4BDB-9F3C-C14D9EC8C7A2}" destId="{71E28337-D463-4013-B38F-B0CB0E6FC3DF}" srcOrd="1" destOrd="0" presId="urn:microsoft.com/office/officeart/2005/8/layout/venn2"/>
    <dgm:cxn modelId="{546440E7-6007-4760-AE3C-C639BB9E8881}" type="presParOf" srcId="{71E28337-D463-4013-B38F-B0CB0E6FC3DF}" destId="{4B4C4D3E-D2FB-4617-B98B-490DF6DBE0B8}" srcOrd="0" destOrd="0" presId="urn:microsoft.com/office/officeart/2005/8/layout/venn2"/>
    <dgm:cxn modelId="{C36A9532-C3AB-4E62-9A8F-59F679018493}" type="presParOf" srcId="{71E28337-D463-4013-B38F-B0CB0E6FC3DF}" destId="{609759AA-0341-4CC5-A81D-D619A7CCDB6D}" srcOrd="1" destOrd="0" presId="urn:microsoft.com/office/officeart/2005/8/layout/venn2"/>
    <dgm:cxn modelId="{F418FB38-75D7-4330-9A00-FD2A574A7AE6}" type="presParOf" srcId="{807EF50C-7CD9-4BDB-9F3C-C14D9EC8C7A2}" destId="{1BFB54D2-3018-4772-92B3-A51941A8AA4F}" srcOrd="2" destOrd="0" presId="urn:microsoft.com/office/officeart/2005/8/layout/venn2"/>
    <dgm:cxn modelId="{6AB98461-CCB0-40AA-ABFF-630460C749EA}" type="presParOf" srcId="{1BFB54D2-3018-4772-92B3-A51941A8AA4F}" destId="{74CE73FD-AC76-4A8E-87AA-C70E0285A86C}" srcOrd="0" destOrd="0" presId="urn:microsoft.com/office/officeart/2005/8/layout/venn2"/>
    <dgm:cxn modelId="{BACD18B9-FA67-4F0A-832B-ABC93CB9974F}" type="presParOf" srcId="{1BFB54D2-3018-4772-92B3-A51941A8AA4F}" destId="{5333549A-9BCC-4BA8-8D4E-2C06E2396906}" srcOrd="1" destOrd="0" presId="urn:microsoft.com/office/officeart/2005/8/layout/venn2"/>
    <dgm:cxn modelId="{6047C1CA-CC87-4CDF-A1D6-BD2E8D6ADB20}" type="presParOf" srcId="{807EF50C-7CD9-4BDB-9F3C-C14D9EC8C7A2}" destId="{E31EDB51-98F9-4E96-8265-25BF9AF5A527}" srcOrd="3" destOrd="0" presId="urn:microsoft.com/office/officeart/2005/8/layout/venn2"/>
    <dgm:cxn modelId="{F8D59155-F6C1-47B6-BC65-E4165C640A89}" type="presParOf" srcId="{E31EDB51-98F9-4E96-8265-25BF9AF5A527}" destId="{6015955F-E62C-4DD1-8166-A64EC422D66E}" srcOrd="0" destOrd="0" presId="urn:microsoft.com/office/officeart/2005/8/layout/venn2"/>
    <dgm:cxn modelId="{CE156BE4-5AD2-455C-91FD-538456430317}" type="presParOf" srcId="{E31EDB51-98F9-4E96-8265-25BF9AF5A527}" destId="{515F9A97-18DE-4A93-9A14-F27C6773B254}" srcOrd="1" destOrd="0" presId="urn:microsoft.com/office/officeart/2005/8/layout/venn2"/>
    <dgm:cxn modelId="{07E6231A-1885-4A04-911B-C5D5556A780B}" type="presParOf" srcId="{807EF50C-7CD9-4BDB-9F3C-C14D9EC8C7A2}" destId="{90FD86EA-0E60-4453-BC2D-C727DC00287B}" srcOrd="4" destOrd="0" presId="urn:microsoft.com/office/officeart/2005/8/layout/venn2"/>
    <dgm:cxn modelId="{A9C3A480-7F33-4040-B6F1-FAEBE94B0B75}" type="presParOf" srcId="{90FD86EA-0E60-4453-BC2D-C727DC00287B}" destId="{8EE1B8AE-807F-40DD-9A1B-04F8462C883C}" srcOrd="0" destOrd="0" presId="urn:microsoft.com/office/officeart/2005/8/layout/venn2"/>
    <dgm:cxn modelId="{8FDD9B2D-85F1-44E4-83DA-5AB759C44B20}" type="presParOf" srcId="{90FD86EA-0E60-4453-BC2D-C727DC00287B}" destId="{8061196A-82D6-4147-9970-8E8FBC367AFC}" srcOrd="1" destOrd="0" presId="urn:microsoft.com/office/officeart/2005/8/layout/venn2"/>
    <dgm:cxn modelId="{C6D357A3-D8B2-4CF6-96E5-0BF65244058E}" type="presParOf" srcId="{807EF50C-7CD9-4BDB-9F3C-C14D9EC8C7A2}" destId="{38ED857E-01E2-4C9A-A229-F2FF299CE588}" srcOrd="5" destOrd="0" presId="urn:microsoft.com/office/officeart/2005/8/layout/venn2"/>
    <dgm:cxn modelId="{3BF9D212-FEF4-45C9-A45F-0055F9B5BCC0}" type="presParOf" srcId="{38ED857E-01E2-4C9A-A229-F2FF299CE588}" destId="{92ADC02C-DBA0-417C-8055-BD9856F0F344}" srcOrd="0" destOrd="0" presId="urn:microsoft.com/office/officeart/2005/8/layout/venn2"/>
    <dgm:cxn modelId="{C5CC2BDE-B2F4-4DE5-BD09-B864F4CB8277}" type="presParOf" srcId="{38ED857E-01E2-4C9A-A229-F2FF299CE588}" destId="{F60964FA-391C-41CF-9F86-F60AD36959A7}" srcOrd="1" destOrd="0" presId="urn:microsoft.com/office/officeart/2005/8/layout/venn2"/>
  </dgm:cxnLst>
  <dgm:bg/>
  <dgm:whole/>
  <dgm:extLst>
    <a:ext uri="http://schemas.microsoft.com/office/drawing/2008/diagram">
      <dsp:dataModelExt xmlns:dsp="http://schemas.microsoft.com/office/drawing/2008/diagram" relId="rId10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18616D-5DFB-4A92-BC7C-59CD19004604}">
      <dsp:nvSpPr>
        <dsp:cNvPr id="0" name=""/>
        <dsp:cNvSpPr/>
      </dsp:nvSpPr>
      <dsp:spPr>
        <a:xfrm>
          <a:off x="284178" y="156984"/>
          <a:ext cx="2344292" cy="2344292"/>
        </a:xfrm>
        <a:prstGeom prst="pie">
          <a:avLst>
            <a:gd name="adj1" fmla="val 16200000"/>
            <a:gd name="adj2" fmla="val 19800000"/>
          </a:avLst>
        </a:prstGeom>
        <a:solidFill>
          <a:schemeClr val="bg1">
            <a:lumMod val="9500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NZ" sz="1100" b="1" kern="1200"/>
            <a:t>Quality improvement</a:t>
          </a:r>
        </a:p>
      </dsp:txBody>
      <dsp:txXfrm>
        <a:off x="1512141" y="456440"/>
        <a:ext cx="613981" cy="474440"/>
      </dsp:txXfrm>
    </dsp:sp>
    <dsp:sp modelId="{2845F430-3182-4E72-B30A-DF9E01B4A54A}">
      <dsp:nvSpPr>
        <dsp:cNvPr id="0" name=""/>
        <dsp:cNvSpPr/>
      </dsp:nvSpPr>
      <dsp:spPr>
        <a:xfrm>
          <a:off x="402119" y="205265"/>
          <a:ext cx="2164227" cy="2344292"/>
        </a:xfrm>
        <a:prstGeom prst="pie">
          <a:avLst>
            <a:gd name="adj1" fmla="val 19800000"/>
            <a:gd name="adj2" fmla="val 1800000"/>
          </a:avLst>
        </a:prstGeom>
        <a:solidFill>
          <a:schemeClr val="tx2">
            <a:lumMod val="20000"/>
            <a:lumOff val="8000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NZ" sz="1100" b="1" kern="1200"/>
            <a:t>Safety for everyone</a:t>
          </a:r>
        </a:p>
      </dsp:txBody>
      <dsp:txXfrm>
        <a:off x="1870702" y="1154146"/>
        <a:ext cx="592586" cy="460486"/>
      </dsp:txXfrm>
    </dsp:sp>
    <dsp:sp modelId="{84458122-2DDB-4F1C-A420-BE6E34C9CC36}">
      <dsp:nvSpPr>
        <dsp:cNvPr id="0" name=""/>
        <dsp:cNvSpPr/>
      </dsp:nvSpPr>
      <dsp:spPr>
        <a:xfrm>
          <a:off x="284178" y="253547"/>
          <a:ext cx="2344292" cy="2344292"/>
        </a:xfrm>
        <a:prstGeom prst="pie">
          <a:avLst>
            <a:gd name="adj1" fmla="val 1800000"/>
            <a:gd name="adj2" fmla="val 5400000"/>
          </a:avLst>
        </a:prstGeom>
        <a:solidFill>
          <a:schemeClr val="accent1">
            <a:lumMod val="20000"/>
            <a:lumOff val="8000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NZ" sz="1100" b="1" kern="1200"/>
            <a:t>Resource stewardship</a:t>
          </a:r>
        </a:p>
      </dsp:txBody>
      <dsp:txXfrm>
        <a:off x="1512141" y="1837898"/>
        <a:ext cx="613981" cy="474440"/>
      </dsp:txXfrm>
    </dsp:sp>
    <dsp:sp modelId="{2547166A-6225-4CA5-8DC7-311681720BC2}">
      <dsp:nvSpPr>
        <dsp:cNvPr id="0" name=""/>
        <dsp:cNvSpPr/>
      </dsp:nvSpPr>
      <dsp:spPr>
        <a:xfrm>
          <a:off x="228361" y="253547"/>
          <a:ext cx="2344292" cy="2344292"/>
        </a:xfrm>
        <a:prstGeom prst="pie">
          <a:avLst>
            <a:gd name="adj1" fmla="val 5400000"/>
            <a:gd name="adj2" fmla="val 9000000"/>
          </a:avLst>
        </a:prstGeom>
        <a:solidFill>
          <a:schemeClr val="accent2">
            <a:lumMod val="20000"/>
            <a:lumOff val="8000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NZ" sz="1100" b="1" kern="1200"/>
            <a:t>Planning</a:t>
          </a:r>
        </a:p>
      </dsp:txBody>
      <dsp:txXfrm>
        <a:off x="730710" y="1837898"/>
        <a:ext cx="613981" cy="474440"/>
      </dsp:txXfrm>
    </dsp:sp>
    <dsp:sp modelId="{7D791505-7F87-419D-A98B-2FA11EE034CB}">
      <dsp:nvSpPr>
        <dsp:cNvPr id="0" name=""/>
        <dsp:cNvSpPr/>
      </dsp:nvSpPr>
      <dsp:spPr>
        <a:xfrm>
          <a:off x="200453" y="205265"/>
          <a:ext cx="2344292" cy="2344292"/>
        </a:xfrm>
        <a:prstGeom prst="pie">
          <a:avLst>
            <a:gd name="adj1" fmla="val 9000000"/>
            <a:gd name="adj2" fmla="val 12600000"/>
          </a:avLst>
        </a:prstGeom>
        <a:solidFill>
          <a:schemeClr val="accent4">
            <a:lumMod val="20000"/>
            <a:lumOff val="8000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NZ" sz="1100" b="1" kern="1200"/>
            <a:t>Risk management</a:t>
          </a:r>
        </a:p>
      </dsp:txBody>
      <dsp:txXfrm>
        <a:off x="312086" y="1154146"/>
        <a:ext cx="641889" cy="460486"/>
      </dsp:txXfrm>
    </dsp:sp>
    <dsp:sp modelId="{C621379A-37DD-4ABC-BE1F-F398D32B99D8}">
      <dsp:nvSpPr>
        <dsp:cNvPr id="0" name=""/>
        <dsp:cNvSpPr/>
      </dsp:nvSpPr>
      <dsp:spPr>
        <a:xfrm>
          <a:off x="228361" y="156984"/>
          <a:ext cx="2344292" cy="2344292"/>
        </a:xfrm>
        <a:prstGeom prst="pie">
          <a:avLst>
            <a:gd name="adj1" fmla="val 12600000"/>
            <a:gd name="adj2" fmla="val 16200000"/>
          </a:avLst>
        </a:prstGeom>
        <a:solidFill>
          <a:schemeClr val="accent6">
            <a:lumMod val="20000"/>
            <a:lumOff val="8000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NZ" sz="1100" b="1" kern="1200"/>
            <a:t>People and staff wellbeing</a:t>
          </a:r>
        </a:p>
      </dsp:txBody>
      <dsp:txXfrm>
        <a:off x="730710" y="456440"/>
        <a:ext cx="613981" cy="474440"/>
      </dsp:txXfrm>
    </dsp:sp>
    <dsp:sp modelId="{99A50E96-2F9F-4B76-96E5-D89F0E03BA8E}">
      <dsp:nvSpPr>
        <dsp:cNvPr id="0" name=""/>
        <dsp:cNvSpPr/>
      </dsp:nvSpPr>
      <dsp:spPr>
        <a:xfrm>
          <a:off x="138969" y="11861"/>
          <a:ext cx="2634538" cy="2634538"/>
        </a:xfrm>
        <a:prstGeom prst="circularArrow">
          <a:avLst>
            <a:gd name="adj1" fmla="val 5085"/>
            <a:gd name="adj2" fmla="val 327528"/>
            <a:gd name="adj3" fmla="val 19472472"/>
            <a:gd name="adj4" fmla="val 16200251"/>
            <a:gd name="adj5" fmla="val 5932"/>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sp>
    <dsp:sp modelId="{AD3010D0-6151-4255-AA17-3DE7781AE1A3}">
      <dsp:nvSpPr>
        <dsp:cNvPr id="0" name=""/>
        <dsp:cNvSpPr/>
      </dsp:nvSpPr>
      <dsp:spPr>
        <a:xfrm>
          <a:off x="168154" y="60143"/>
          <a:ext cx="2634538" cy="2634538"/>
        </a:xfrm>
        <a:prstGeom prst="circularArrow">
          <a:avLst>
            <a:gd name="adj1" fmla="val 5085"/>
            <a:gd name="adj2" fmla="val 327528"/>
            <a:gd name="adj3" fmla="val 1472472"/>
            <a:gd name="adj4" fmla="val 19800000"/>
            <a:gd name="adj5" fmla="val 5932"/>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sp>
    <dsp:sp modelId="{BB0DBA35-5DEC-4063-9C34-618CAE786AC3}">
      <dsp:nvSpPr>
        <dsp:cNvPr id="0" name=""/>
        <dsp:cNvSpPr/>
      </dsp:nvSpPr>
      <dsp:spPr>
        <a:xfrm>
          <a:off x="138969" y="108424"/>
          <a:ext cx="2634538" cy="2634538"/>
        </a:xfrm>
        <a:prstGeom prst="circularArrow">
          <a:avLst>
            <a:gd name="adj1" fmla="val 5085"/>
            <a:gd name="adj2" fmla="val 327528"/>
            <a:gd name="adj3" fmla="val 5072221"/>
            <a:gd name="adj4" fmla="val 1800000"/>
            <a:gd name="adj5" fmla="val 5932"/>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sp>
    <dsp:sp modelId="{7B9B00AB-FD5F-41F1-A323-956EFBD92001}">
      <dsp:nvSpPr>
        <dsp:cNvPr id="0" name=""/>
        <dsp:cNvSpPr/>
      </dsp:nvSpPr>
      <dsp:spPr>
        <a:xfrm>
          <a:off x="83324" y="108424"/>
          <a:ext cx="2634538" cy="2634538"/>
        </a:xfrm>
        <a:prstGeom prst="circularArrow">
          <a:avLst>
            <a:gd name="adj1" fmla="val 5085"/>
            <a:gd name="adj2" fmla="val 327528"/>
            <a:gd name="adj3" fmla="val 8672472"/>
            <a:gd name="adj4" fmla="val 5400251"/>
            <a:gd name="adj5" fmla="val 5932"/>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sp>
    <dsp:sp modelId="{DC3981AE-75B7-416F-96B9-54391C93F058}">
      <dsp:nvSpPr>
        <dsp:cNvPr id="0" name=""/>
        <dsp:cNvSpPr/>
      </dsp:nvSpPr>
      <dsp:spPr>
        <a:xfrm>
          <a:off x="73489" y="60143"/>
          <a:ext cx="2598392" cy="2634538"/>
        </a:xfrm>
        <a:prstGeom prst="circularArrow">
          <a:avLst>
            <a:gd name="adj1" fmla="val 5085"/>
            <a:gd name="adj2" fmla="val 327528"/>
            <a:gd name="adj3" fmla="val 12272472"/>
            <a:gd name="adj4" fmla="val 9000000"/>
            <a:gd name="adj5" fmla="val 5932"/>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sp>
    <dsp:sp modelId="{3AB45C9C-61A0-4D6B-956C-A7396B79330C}">
      <dsp:nvSpPr>
        <dsp:cNvPr id="0" name=""/>
        <dsp:cNvSpPr/>
      </dsp:nvSpPr>
      <dsp:spPr>
        <a:xfrm>
          <a:off x="83324" y="11861"/>
          <a:ext cx="2634538" cy="2634538"/>
        </a:xfrm>
        <a:prstGeom prst="circularArrow">
          <a:avLst>
            <a:gd name="adj1" fmla="val 5085"/>
            <a:gd name="adj2" fmla="val 327528"/>
            <a:gd name="adj3" fmla="val 15872221"/>
            <a:gd name="adj4" fmla="val 12600000"/>
            <a:gd name="adj5" fmla="val 5932"/>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E99D13-28F2-4716-AA18-A4E6E4CAD772}">
      <dsp:nvSpPr>
        <dsp:cNvPr id="0" name=""/>
        <dsp:cNvSpPr/>
      </dsp:nvSpPr>
      <dsp:spPr>
        <a:xfrm>
          <a:off x="797718" y="4762"/>
          <a:ext cx="1595437" cy="1595437"/>
        </a:xfrm>
        <a:prstGeom prst="triangl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NZ" sz="1000" kern="1200">
              <a:solidFill>
                <a:sysClr val="windowText" lastClr="000000"/>
              </a:solidFill>
            </a:rPr>
            <a:t>Individual</a:t>
          </a:r>
        </a:p>
      </dsp:txBody>
      <dsp:txXfrm>
        <a:off x="1196577" y="802481"/>
        <a:ext cx="797719" cy="797718"/>
      </dsp:txXfrm>
    </dsp:sp>
    <dsp:sp modelId="{B04C6F15-D421-4FC7-BD9F-BFE6AFF4698C}">
      <dsp:nvSpPr>
        <dsp:cNvPr id="0" name=""/>
        <dsp:cNvSpPr/>
      </dsp:nvSpPr>
      <dsp:spPr>
        <a:xfrm>
          <a:off x="0" y="1600200"/>
          <a:ext cx="1595437" cy="1595437"/>
        </a:xfrm>
        <a:prstGeom prst="triangle">
          <a:avLst/>
        </a:prstGeom>
        <a:solidFill>
          <a:schemeClr val="accent5">
            <a:hueOff val="-2451115"/>
            <a:satOff val="-3409"/>
            <a:lumOff val="-130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NZ" sz="1000" kern="1200">
              <a:solidFill>
                <a:sysClr val="windowText" lastClr="000000"/>
              </a:solidFill>
            </a:rPr>
            <a:t>Population</a:t>
          </a:r>
        </a:p>
      </dsp:txBody>
      <dsp:txXfrm>
        <a:off x="398859" y="2397919"/>
        <a:ext cx="797719" cy="797718"/>
      </dsp:txXfrm>
    </dsp:sp>
    <dsp:sp modelId="{D9AF2A20-D8A1-4AFA-8CCD-C802F6275CF1}">
      <dsp:nvSpPr>
        <dsp:cNvPr id="0" name=""/>
        <dsp:cNvSpPr/>
      </dsp:nvSpPr>
      <dsp:spPr>
        <a:xfrm rot="10800000">
          <a:off x="797718" y="1600200"/>
          <a:ext cx="1595437" cy="1595437"/>
        </a:xfrm>
        <a:prstGeom prst="triangle">
          <a:avLst/>
        </a:prstGeom>
        <a:solidFill>
          <a:schemeClr val="accent5">
            <a:hueOff val="-4902230"/>
            <a:satOff val="-6819"/>
            <a:lumOff val="-261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NZ" sz="1000" kern="1200">
              <a:solidFill>
                <a:sysClr val="windowText" lastClr="000000"/>
              </a:solidFill>
            </a:rPr>
            <a:t>Quality Improvement</a:t>
          </a:r>
        </a:p>
      </dsp:txBody>
      <dsp:txXfrm rot="10800000">
        <a:off x="1196577" y="1600200"/>
        <a:ext cx="797719" cy="797718"/>
      </dsp:txXfrm>
    </dsp:sp>
    <dsp:sp modelId="{F4C8BF54-82C3-40CB-A3BF-96692FBDC28E}">
      <dsp:nvSpPr>
        <dsp:cNvPr id="0" name=""/>
        <dsp:cNvSpPr/>
      </dsp:nvSpPr>
      <dsp:spPr>
        <a:xfrm>
          <a:off x="1595437" y="1600200"/>
          <a:ext cx="1595437" cy="1595437"/>
        </a:xfrm>
        <a:prstGeom prst="triangle">
          <a:avLst/>
        </a:prstGeom>
        <a:solidFill>
          <a:schemeClr val="accent5">
            <a:hueOff val="-7353344"/>
            <a:satOff val="-10228"/>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NZ" sz="1000" kern="1200">
              <a:solidFill>
                <a:sysClr val="windowText" lastClr="000000"/>
              </a:solidFill>
            </a:rPr>
            <a:t>System</a:t>
          </a:r>
        </a:p>
      </dsp:txBody>
      <dsp:txXfrm>
        <a:off x="1994296" y="2397919"/>
        <a:ext cx="797719" cy="79771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922365-AC88-4C3C-883E-62047369D5EC}">
      <dsp:nvSpPr>
        <dsp:cNvPr id="0" name=""/>
        <dsp:cNvSpPr/>
      </dsp:nvSpPr>
      <dsp:spPr>
        <a:xfrm>
          <a:off x="345420" y="0"/>
          <a:ext cx="5130303" cy="3276600"/>
        </a:xfrm>
        <a:prstGeom prst="ellipse">
          <a:avLst/>
        </a:prstGeom>
        <a:solidFill>
          <a:schemeClr val="accent3">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NZ" sz="1000" kern="1200">
              <a:solidFill>
                <a:sysClr val="windowText" lastClr="000000"/>
              </a:solidFill>
              <a:latin typeface="+mn-lt"/>
            </a:rPr>
            <a:t>People &amp; their family/whānau</a:t>
          </a:r>
        </a:p>
      </dsp:txBody>
      <dsp:txXfrm>
        <a:off x="1948640" y="163829"/>
        <a:ext cx="1923863" cy="327660"/>
      </dsp:txXfrm>
    </dsp:sp>
    <dsp:sp modelId="{4B4C4D3E-D2FB-4617-B98B-490DF6DBE0B8}">
      <dsp:nvSpPr>
        <dsp:cNvPr id="0" name=""/>
        <dsp:cNvSpPr/>
      </dsp:nvSpPr>
      <dsp:spPr>
        <a:xfrm>
          <a:off x="824397" y="491489"/>
          <a:ext cx="4113830" cy="2785110"/>
        </a:xfrm>
        <a:prstGeom prst="ellipse">
          <a:avLst/>
        </a:prstGeom>
        <a:solidFill>
          <a:schemeClr val="accent3">
            <a:shade val="80000"/>
            <a:hueOff val="0"/>
            <a:satOff val="0"/>
            <a:lumOff val="381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NZ" sz="1000" kern="1200">
              <a:solidFill>
                <a:sysClr val="windowText" lastClr="000000"/>
              </a:solidFill>
            </a:rPr>
            <a:t>Participating workforce</a:t>
          </a:r>
        </a:p>
      </dsp:txBody>
      <dsp:txXfrm>
        <a:off x="1994267" y="651633"/>
        <a:ext cx="1774089" cy="320287"/>
      </dsp:txXfrm>
    </dsp:sp>
    <dsp:sp modelId="{74CE73FD-AC76-4A8E-87AA-C70E0285A86C}">
      <dsp:nvSpPr>
        <dsp:cNvPr id="0" name=""/>
        <dsp:cNvSpPr/>
      </dsp:nvSpPr>
      <dsp:spPr>
        <a:xfrm>
          <a:off x="1051795" y="982979"/>
          <a:ext cx="3659034" cy="2293620"/>
        </a:xfrm>
        <a:prstGeom prst="ellipse">
          <a:avLst/>
        </a:prstGeom>
        <a:solidFill>
          <a:schemeClr val="accent3">
            <a:shade val="80000"/>
            <a:hueOff val="0"/>
            <a:satOff val="0"/>
            <a:lumOff val="763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NZ" sz="1000" kern="1200">
              <a:solidFill>
                <a:sysClr val="windowText" lastClr="000000"/>
              </a:solidFill>
            </a:rPr>
            <a:t>Organisational leaders</a:t>
          </a:r>
        </a:p>
      </dsp:txBody>
      <dsp:txXfrm>
        <a:off x="1934537" y="1141239"/>
        <a:ext cx="1893550" cy="316519"/>
      </dsp:txXfrm>
    </dsp:sp>
    <dsp:sp modelId="{6015955F-E62C-4DD1-8166-A64EC422D66E}">
      <dsp:nvSpPr>
        <dsp:cNvPr id="0" name=""/>
        <dsp:cNvSpPr/>
      </dsp:nvSpPr>
      <dsp:spPr>
        <a:xfrm>
          <a:off x="1392888" y="1474469"/>
          <a:ext cx="2976848" cy="1802130"/>
        </a:xfrm>
        <a:prstGeom prst="ellipse">
          <a:avLst/>
        </a:prstGeom>
        <a:solidFill>
          <a:schemeClr val="accent3">
            <a:shade val="80000"/>
            <a:hueOff val="0"/>
            <a:satOff val="0"/>
            <a:lumOff val="1145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NZ" sz="1000" kern="1200">
              <a:solidFill>
                <a:sysClr val="windowText" lastClr="000000"/>
              </a:solidFill>
            </a:rPr>
            <a:t>Operational, clinical and team leaders</a:t>
          </a:r>
        </a:p>
      </dsp:txBody>
      <dsp:txXfrm>
        <a:off x="2077563" y="1636661"/>
        <a:ext cx="1607498" cy="324383"/>
      </dsp:txXfrm>
    </dsp:sp>
    <dsp:sp modelId="{8EE1B8AE-807F-40DD-9A1B-04F8462C883C}">
      <dsp:nvSpPr>
        <dsp:cNvPr id="0" name=""/>
        <dsp:cNvSpPr/>
      </dsp:nvSpPr>
      <dsp:spPr>
        <a:xfrm>
          <a:off x="1767058" y="1965960"/>
          <a:ext cx="2302925" cy="1310640"/>
        </a:xfrm>
        <a:prstGeom prst="ellipse">
          <a:avLst/>
        </a:prstGeom>
        <a:solidFill>
          <a:schemeClr val="accent3">
            <a:shade val="80000"/>
            <a:hueOff val="0"/>
            <a:satOff val="0"/>
            <a:lumOff val="1527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NZ" sz="1000" kern="1200">
              <a:solidFill>
                <a:sysClr val="windowText" lastClr="000000"/>
              </a:solidFill>
            </a:rPr>
            <a:t>Quality and safety experts</a:t>
          </a:r>
        </a:p>
      </dsp:txBody>
      <dsp:txXfrm>
        <a:off x="2170070" y="2129790"/>
        <a:ext cx="1496901" cy="327660"/>
      </dsp:txXfrm>
    </dsp:sp>
    <dsp:sp modelId="{92ADC02C-DBA0-417C-8055-BD9856F0F344}">
      <dsp:nvSpPr>
        <dsp:cNvPr id="0" name=""/>
        <dsp:cNvSpPr/>
      </dsp:nvSpPr>
      <dsp:spPr>
        <a:xfrm flipH="1">
          <a:off x="1937852" y="2457450"/>
          <a:ext cx="1886920" cy="819150"/>
        </a:xfrm>
        <a:prstGeom prst="ellipse">
          <a:avLst/>
        </a:prstGeom>
        <a:solidFill>
          <a:schemeClr val="accent3">
            <a:shade val="80000"/>
            <a:hueOff val="0"/>
            <a:satOff val="0"/>
            <a:lumOff val="1909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NZ" sz="1000" kern="1200">
              <a:solidFill>
                <a:sysClr val="windowText" lastClr="000000"/>
              </a:solidFill>
            </a:rPr>
            <a:t>Governance/</a:t>
          </a:r>
        </a:p>
        <a:p>
          <a:pPr marL="0" lvl="0" indent="0" algn="ctr" defTabSz="444500">
            <a:lnSpc>
              <a:spcPct val="90000"/>
            </a:lnSpc>
            <a:spcBef>
              <a:spcPct val="0"/>
            </a:spcBef>
            <a:spcAft>
              <a:spcPct val="35000"/>
            </a:spcAft>
            <a:buNone/>
          </a:pPr>
          <a:r>
            <a:rPr lang="en-NZ" sz="1000" kern="1200">
              <a:solidFill>
                <a:sysClr val="windowText" lastClr="000000"/>
              </a:solidFill>
            </a:rPr>
            <a:t>Boards</a:t>
          </a:r>
        </a:p>
      </dsp:txBody>
      <dsp:txXfrm>
        <a:off x="2214185" y="2662237"/>
        <a:ext cx="1334254" cy="409575"/>
      </dsp:txXfrm>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layout3.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General"/>
          <w:gallery w:val="placeholder"/>
        </w:category>
        <w:types>
          <w:type w:val="bbPlcHdr"/>
        </w:types>
        <w:behaviors>
          <w:behavior w:val="content"/>
        </w:behaviors>
        <w:guid w:val="{6E28A552-00BB-431E-9DCB-8E90EF215C34}"/>
      </w:docPartPr>
      <w:docPartBody>
        <w:p w:rsidR="00835671" w:rsidRDefault="00511BEF">
          <w:r w:rsidRPr="00DA0E64">
            <w:rPr>
              <w:rStyle w:val="PlaceholderText"/>
            </w:rPr>
            <w:t>Choose an item.</w:t>
          </w:r>
        </w:p>
      </w:docPartBody>
    </w:docPart>
    <w:docPart>
      <w:docPartPr>
        <w:name w:val="D99E3AC1FDB54BA69709C996BC0E2225"/>
        <w:category>
          <w:name w:val="General"/>
          <w:gallery w:val="placeholder"/>
        </w:category>
        <w:types>
          <w:type w:val="bbPlcHdr"/>
        </w:types>
        <w:behaviors>
          <w:behavior w:val="content"/>
        </w:behaviors>
        <w:guid w:val="{AF2ADEF4-5B65-46EC-9C30-EA027538DC06}"/>
      </w:docPartPr>
      <w:docPartBody>
        <w:p w:rsidR="00941A83" w:rsidRDefault="002C78E9" w:rsidP="002C78E9">
          <w:pPr>
            <w:pStyle w:val="D99E3AC1FDB54BA69709C996BC0E2225"/>
          </w:pPr>
          <w:r w:rsidRPr="0065742B">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077A033B-0094-41DB-83B8-188D1D4674A7}"/>
      </w:docPartPr>
      <w:docPartBody>
        <w:p w:rsidR="0096502F" w:rsidRDefault="00941A83">
          <w:r w:rsidRPr="009A423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BEF"/>
    <w:rsid w:val="0005721F"/>
    <w:rsid w:val="000B18FA"/>
    <w:rsid w:val="00160463"/>
    <w:rsid w:val="002A6ACD"/>
    <w:rsid w:val="002C78E9"/>
    <w:rsid w:val="002F3D92"/>
    <w:rsid w:val="003160E5"/>
    <w:rsid w:val="00383B0D"/>
    <w:rsid w:val="00511BEF"/>
    <w:rsid w:val="00564858"/>
    <w:rsid w:val="00820FCE"/>
    <w:rsid w:val="00835671"/>
    <w:rsid w:val="0089450B"/>
    <w:rsid w:val="008F6706"/>
    <w:rsid w:val="00930F2F"/>
    <w:rsid w:val="00941A83"/>
    <w:rsid w:val="0096502F"/>
    <w:rsid w:val="00A946AA"/>
    <w:rsid w:val="00AC2135"/>
    <w:rsid w:val="00AD2088"/>
    <w:rsid w:val="00DD6DA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1A83"/>
    <w:rPr>
      <w:color w:val="808080"/>
    </w:rPr>
  </w:style>
  <w:style w:type="paragraph" w:customStyle="1" w:styleId="D99E3AC1FDB54BA69709C996BC0E2225">
    <w:name w:val="D99E3AC1FDB54BA69709C996BC0E2225"/>
    <w:rsid w:val="002C78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B0CB8-4BDB-4363-BBA7-0E32AE50A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49</Pages>
  <Words>13600</Words>
  <Characters>77525</Characters>
  <Application>Microsoft Office Word</Application>
  <DocSecurity>0</DocSecurity>
  <Lines>646</Lines>
  <Paragraphs>181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90944</CharactersWithSpaces>
  <SharedDoc>false</SharedDoc>
  <HLinks>
    <vt:vector size="540" baseType="variant">
      <vt:variant>
        <vt:i4>6160397</vt:i4>
      </vt:variant>
      <vt:variant>
        <vt:i4>336</vt:i4>
      </vt:variant>
      <vt:variant>
        <vt:i4>0</vt:i4>
      </vt:variant>
      <vt:variant>
        <vt:i4>5</vt:i4>
      </vt:variant>
      <vt:variant>
        <vt:lpwstr>https://www.ema.co.nz/resources/Pages/tools.aspx?r=551339203&amp;f1=Topic&amp;v1=&amp;f2=Advice_x005f_x0020_Type&amp;v2=&amp;f3=EMAResourceCategory&amp;v3=17&amp;d=Ascending&amp;s=Most_x005f_x0020_Requested&amp;v=Detailed&amp;p=5</vt:lpwstr>
      </vt:variant>
      <vt:variant>
        <vt:lpwstr/>
      </vt:variant>
      <vt:variant>
        <vt:i4>6225921</vt:i4>
      </vt:variant>
      <vt:variant>
        <vt:i4>333</vt:i4>
      </vt:variant>
      <vt:variant>
        <vt:i4>0</vt:i4>
      </vt:variant>
      <vt:variant>
        <vt:i4>5</vt:i4>
      </vt:variant>
      <vt:variant>
        <vt:lpwstr>http://www.tepou.co.nz/training/skills-matter</vt:lpwstr>
      </vt:variant>
      <vt:variant>
        <vt:lpwstr/>
      </vt:variant>
      <vt:variant>
        <vt:i4>458831</vt:i4>
      </vt:variant>
      <vt:variant>
        <vt:i4>330</vt:i4>
      </vt:variant>
      <vt:variant>
        <vt:i4>0</vt:i4>
      </vt:variant>
      <vt:variant>
        <vt:i4>5</vt:i4>
      </vt:variant>
      <vt:variant>
        <vt:lpwstr>http://www.tepou.co.nz/supporting-workforce/lets-get-real</vt:lpwstr>
      </vt:variant>
      <vt:variant>
        <vt:lpwstr/>
      </vt:variant>
      <vt:variant>
        <vt:i4>1769502</vt:i4>
      </vt:variant>
      <vt:variant>
        <vt:i4>327</vt:i4>
      </vt:variant>
      <vt:variant>
        <vt:i4>0</vt:i4>
      </vt:variant>
      <vt:variant>
        <vt:i4>5</vt:i4>
      </vt:variant>
      <vt:variant>
        <vt:lpwstr>http://www.health.govt.nz/our-work/regulation-health-and-disability-system/health-practitioners-competence-assurance-act</vt:lpwstr>
      </vt:variant>
      <vt:variant>
        <vt:lpwstr/>
      </vt:variant>
      <vt:variant>
        <vt:i4>5636109</vt:i4>
      </vt:variant>
      <vt:variant>
        <vt:i4>324</vt:i4>
      </vt:variant>
      <vt:variant>
        <vt:i4>0</vt:i4>
      </vt:variant>
      <vt:variant>
        <vt:i4>5</vt:i4>
      </vt:variant>
      <vt:variant>
        <vt:lpwstr>http://www.tepou.co.nz/library/tepou/te-whare-o-tiki-co-existing-problems-knowledge-and-skills-framework</vt:lpwstr>
      </vt:variant>
      <vt:variant>
        <vt:lpwstr/>
      </vt:variant>
      <vt:variant>
        <vt:i4>5636109</vt:i4>
      </vt:variant>
      <vt:variant>
        <vt:i4>321</vt:i4>
      </vt:variant>
      <vt:variant>
        <vt:i4>0</vt:i4>
      </vt:variant>
      <vt:variant>
        <vt:i4>5</vt:i4>
      </vt:variant>
      <vt:variant>
        <vt:lpwstr>http://www.tepou.co.nz/library/tepou/te-whare-o-tiki-co-existing-problems-knowledge-and-skills-framework</vt:lpwstr>
      </vt:variant>
      <vt:variant>
        <vt:lpwstr/>
      </vt:variant>
      <vt:variant>
        <vt:i4>65</vt:i4>
      </vt:variant>
      <vt:variant>
        <vt:i4>318</vt:i4>
      </vt:variant>
      <vt:variant>
        <vt:i4>0</vt:i4>
      </vt:variant>
      <vt:variant>
        <vt:i4>5</vt:i4>
      </vt:variant>
      <vt:variant>
        <vt:lpwstr>http://www.nsfl.health.govt.nz/apps/nsfl.nsf/pagesmh/488</vt:lpwstr>
      </vt:variant>
      <vt:variant>
        <vt:lpwstr/>
      </vt:variant>
      <vt:variant>
        <vt:i4>524352</vt:i4>
      </vt:variant>
      <vt:variant>
        <vt:i4>315</vt:i4>
      </vt:variant>
      <vt:variant>
        <vt:i4>0</vt:i4>
      </vt:variant>
      <vt:variant>
        <vt:i4>5</vt:i4>
      </vt:variant>
      <vt:variant>
        <vt:lpwstr>http://www.nsfl.health.govt.nz/apps/nsfl.nsf/pagesmh/490</vt:lpwstr>
      </vt:variant>
      <vt:variant>
        <vt:lpwstr/>
      </vt:variant>
      <vt:variant>
        <vt:i4>65601</vt:i4>
      </vt:variant>
      <vt:variant>
        <vt:i4>312</vt:i4>
      </vt:variant>
      <vt:variant>
        <vt:i4>0</vt:i4>
      </vt:variant>
      <vt:variant>
        <vt:i4>5</vt:i4>
      </vt:variant>
      <vt:variant>
        <vt:lpwstr>http://www.nsfl.health.govt.nz/apps/nsfl.nsf/pagesmh/489</vt:lpwstr>
      </vt:variant>
      <vt:variant>
        <vt:lpwstr/>
      </vt:variant>
      <vt:variant>
        <vt:i4>7405692</vt:i4>
      </vt:variant>
      <vt:variant>
        <vt:i4>309</vt:i4>
      </vt:variant>
      <vt:variant>
        <vt:i4>0</vt:i4>
      </vt:variant>
      <vt:variant>
        <vt:i4>5</vt:i4>
      </vt:variant>
      <vt:variant>
        <vt:lpwstr>http://www.tepou.co.nz/improving-services/talking-therapies</vt:lpwstr>
      </vt:variant>
      <vt:variant>
        <vt:lpwstr/>
      </vt:variant>
      <vt:variant>
        <vt:i4>7405692</vt:i4>
      </vt:variant>
      <vt:variant>
        <vt:i4>306</vt:i4>
      </vt:variant>
      <vt:variant>
        <vt:i4>0</vt:i4>
      </vt:variant>
      <vt:variant>
        <vt:i4>5</vt:i4>
      </vt:variant>
      <vt:variant>
        <vt:lpwstr>http://www.tepou.co.nz/improving-services/talking-therapies</vt:lpwstr>
      </vt:variant>
      <vt:variant>
        <vt:lpwstr/>
      </vt:variant>
      <vt:variant>
        <vt:i4>786453</vt:i4>
      </vt:variant>
      <vt:variant>
        <vt:i4>303</vt:i4>
      </vt:variant>
      <vt:variant>
        <vt:i4>0</vt:i4>
      </vt:variant>
      <vt:variant>
        <vt:i4>5</vt:i4>
      </vt:variant>
      <vt:variant>
        <vt:lpwstr>http://www.hdc.org.nz/education/presentations/putting-consumers-first-to-provide-services-of-an-appropriate-standard</vt:lpwstr>
      </vt:variant>
      <vt:variant>
        <vt:lpwstr/>
      </vt:variant>
      <vt:variant>
        <vt:i4>2818151</vt:i4>
      </vt:variant>
      <vt:variant>
        <vt:i4>300</vt:i4>
      </vt:variant>
      <vt:variant>
        <vt:i4>0</vt:i4>
      </vt:variant>
      <vt:variant>
        <vt:i4>5</vt:i4>
      </vt:variant>
      <vt:variant>
        <vt:lpwstr>http://www.health.govt.nz/nz-health-statistics/national-collections-and-surveys/collections/primhd-mental-health-data/ngo-guide-primhd</vt:lpwstr>
      </vt:variant>
      <vt:variant>
        <vt:lpwstr/>
      </vt:variant>
      <vt:variant>
        <vt:i4>1900581</vt:i4>
      </vt:variant>
      <vt:variant>
        <vt:i4>297</vt:i4>
      </vt:variant>
      <vt:variant>
        <vt:i4>0</vt:i4>
      </vt:variant>
      <vt:variant>
        <vt:i4>5</vt:i4>
      </vt:variant>
      <vt:variant>
        <vt:lpwstr>http://www.community.net.nz/home/SimpleSearchForm?ResourceTopics%5b33%5d=33&amp;csId=6&amp;simpleSearch=1&amp;action_doSearch=Search+all&amp;Keyword</vt:lpwstr>
      </vt:variant>
      <vt:variant>
        <vt:lpwstr/>
      </vt:variant>
      <vt:variant>
        <vt:i4>5308484</vt:i4>
      </vt:variant>
      <vt:variant>
        <vt:i4>294</vt:i4>
      </vt:variant>
      <vt:variant>
        <vt:i4>0</vt:i4>
      </vt:variant>
      <vt:variant>
        <vt:i4>5</vt:i4>
      </vt:variant>
      <vt:variant>
        <vt:lpwstr>http://www.businessmanagementdaily.com/1388/personnel-files-organize-your-paper-trail-to-minimize-legal-risks</vt:lpwstr>
      </vt:variant>
      <vt:variant>
        <vt:lpwstr/>
      </vt:variant>
      <vt:variant>
        <vt:i4>4849752</vt:i4>
      </vt:variant>
      <vt:variant>
        <vt:i4>291</vt:i4>
      </vt:variant>
      <vt:variant>
        <vt:i4>0</vt:i4>
      </vt:variant>
      <vt:variant>
        <vt:i4>5</vt:i4>
      </vt:variant>
      <vt:variant>
        <vt:lpwstr>http://hr.ucr.edu/docs/policies/pdf_docs/personnel_file.pdf</vt:lpwstr>
      </vt:variant>
      <vt:variant>
        <vt:lpwstr/>
      </vt:variant>
      <vt:variant>
        <vt:i4>3932201</vt:i4>
      </vt:variant>
      <vt:variant>
        <vt:i4>288</vt:i4>
      </vt:variant>
      <vt:variant>
        <vt:i4>0</vt:i4>
      </vt:variant>
      <vt:variant>
        <vt:i4>5</vt:i4>
      </vt:variant>
      <vt:variant>
        <vt:lpwstr>http://www.privacy.org.nz/assets/Files/Health-toolkit/On-The-Record.pdf</vt:lpwstr>
      </vt:variant>
      <vt:variant>
        <vt:lpwstr/>
      </vt:variant>
      <vt:variant>
        <vt:i4>6029315</vt:i4>
      </vt:variant>
      <vt:variant>
        <vt:i4>285</vt:i4>
      </vt:variant>
      <vt:variant>
        <vt:i4>0</vt:i4>
      </vt:variant>
      <vt:variant>
        <vt:i4>5</vt:i4>
      </vt:variant>
      <vt:variant>
        <vt:lpwstr>http://www.legislation.govt.nz/act/public/1993/0028/latest/DLM296639.html</vt:lpwstr>
      </vt:variant>
      <vt:variant>
        <vt:lpwstr/>
      </vt:variant>
      <vt:variant>
        <vt:i4>4915215</vt:i4>
      </vt:variant>
      <vt:variant>
        <vt:i4>282</vt:i4>
      </vt:variant>
      <vt:variant>
        <vt:i4>0</vt:i4>
      </vt:variant>
      <vt:variant>
        <vt:i4>5</vt:i4>
      </vt:variant>
      <vt:variant>
        <vt:lpwstr>http://privacy.org.nz/assets/Files/Codes-of-Practice-materials/HIPC-1994-incl.-amendments-revised-commentary.pdf</vt:lpwstr>
      </vt:variant>
      <vt:variant>
        <vt:lpwstr/>
      </vt:variant>
      <vt:variant>
        <vt:i4>3932197</vt:i4>
      </vt:variant>
      <vt:variant>
        <vt:i4>279</vt:i4>
      </vt:variant>
      <vt:variant>
        <vt:i4>0</vt:i4>
      </vt:variant>
      <vt:variant>
        <vt:i4>5</vt:i4>
      </vt:variant>
      <vt:variant>
        <vt:lpwstr>http://www.hinz.org.nz/journal/2004/03/The-Electronic-Health-Record-in-New-Zealand---Part-1/892</vt:lpwstr>
      </vt:variant>
      <vt:variant>
        <vt:lpwstr>HISO</vt:lpwstr>
      </vt:variant>
      <vt:variant>
        <vt:i4>1900637</vt:i4>
      </vt:variant>
      <vt:variant>
        <vt:i4>276</vt:i4>
      </vt:variant>
      <vt:variant>
        <vt:i4>0</vt:i4>
      </vt:variant>
      <vt:variant>
        <vt:i4>5</vt:i4>
      </vt:variant>
      <vt:variant>
        <vt:lpwstr>http://shop.standards.co.nz/catalog/8153%3A2002%28NZS%29/view</vt:lpwstr>
      </vt:variant>
      <vt:variant>
        <vt:lpwstr/>
      </vt:variant>
      <vt:variant>
        <vt:i4>6291572</vt:i4>
      </vt:variant>
      <vt:variant>
        <vt:i4>273</vt:i4>
      </vt:variant>
      <vt:variant>
        <vt:i4>0</vt:i4>
      </vt:variant>
      <vt:variant>
        <vt:i4>5</vt:i4>
      </vt:variant>
      <vt:variant>
        <vt:lpwstr>http://shop.standards.co.nz/catalog/231%3A2004%28HB%29/view</vt:lpwstr>
      </vt:variant>
      <vt:variant>
        <vt:lpwstr/>
      </vt:variant>
      <vt:variant>
        <vt:i4>3342441</vt:i4>
      </vt:variant>
      <vt:variant>
        <vt:i4>270</vt:i4>
      </vt:variant>
      <vt:variant>
        <vt:i4>0</vt:i4>
      </vt:variant>
      <vt:variant>
        <vt:i4>5</vt:i4>
      </vt:variant>
      <vt:variant>
        <vt:lpwstr>http://www.moh.govt.nz/notebook/nbbooks.nsf/0/3189214C5C8242AACC256E4C0000DEF6</vt:lpwstr>
      </vt:variant>
      <vt:variant>
        <vt:lpwstr/>
      </vt:variant>
      <vt:variant>
        <vt:i4>6160397</vt:i4>
      </vt:variant>
      <vt:variant>
        <vt:i4>267</vt:i4>
      </vt:variant>
      <vt:variant>
        <vt:i4>0</vt:i4>
      </vt:variant>
      <vt:variant>
        <vt:i4>5</vt:i4>
      </vt:variant>
      <vt:variant>
        <vt:lpwstr>http://www.hqsc.govt.nz/assets/Reportable-Events/Publications/Reportable-Events-Policy-Final-Jan-2013.pdf</vt:lpwstr>
      </vt:variant>
      <vt:variant>
        <vt:lpwstr/>
      </vt:variant>
      <vt:variant>
        <vt:i4>7929918</vt:i4>
      </vt:variant>
      <vt:variant>
        <vt:i4>264</vt:i4>
      </vt:variant>
      <vt:variant>
        <vt:i4>0</vt:i4>
      </vt:variant>
      <vt:variant>
        <vt:i4>5</vt:i4>
      </vt:variant>
      <vt:variant>
        <vt:lpwstr>http://www.health.govt.nz/publication/assessment-and-management-people-risk-suicide</vt:lpwstr>
      </vt:variant>
      <vt:variant>
        <vt:lpwstr/>
      </vt:variant>
      <vt:variant>
        <vt:i4>7602247</vt:i4>
      </vt:variant>
      <vt:variant>
        <vt:i4>261</vt:i4>
      </vt:variant>
      <vt:variant>
        <vt:i4>0</vt:i4>
      </vt:variant>
      <vt:variant>
        <vt:i4>5</vt:i4>
      </vt:variant>
      <vt:variant>
        <vt:lpwstr>http://www.mentalhealth.org.nz/file/downloads/doc/file_300.doc</vt:lpwstr>
      </vt:variant>
      <vt:variant>
        <vt:lpwstr/>
      </vt:variant>
      <vt:variant>
        <vt:i4>7536761</vt:i4>
      </vt:variant>
      <vt:variant>
        <vt:i4>258</vt:i4>
      </vt:variant>
      <vt:variant>
        <vt:i4>0</vt:i4>
      </vt:variant>
      <vt:variant>
        <vt:i4>5</vt:i4>
      </vt:variant>
      <vt:variant>
        <vt:lpwstr>http://www.tepou.co.nz/library/tepou/assessment-and-management-of-risk-to-others---guidelines-and-development-of-training-toolkit-2006</vt:lpwstr>
      </vt:variant>
      <vt:variant>
        <vt:lpwstr/>
      </vt:variant>
      <vt:variant>
        <vt:i4>1900581</vt:i4>
      </vt:variant>
      <vt:variant>
        <vt:i4>255</vt:i4>
      </vt:variant>
      <vt:variant>
        <vt:i4>0</vt:i4>
      </vt:variant>
      <vt:variant>
        <vt:i4>5</vt:i4>
      </vt:variant>
      <vt:variant>
        <vt:lpwstr>http://www.community.net.nz/home/SimpleSearchForm?ResourceTopics%5b33%5d=33&amp;csId=6&amp;simpleSearch=1&amp;action_doSearch=Search+all&amp;Keyword</vt:lpwstr>
      </vt:variant>
      <vt:variant>
        <vt:lpwstr/>
      </vt:variant>
      <vt:variant>
        <vt:i4>524366</vt:i4>
      </vt:variant>
      <vt:variant>
        <vt:i4>252</vt:i4>
      </vt:variant>
      <vt:variant>
        <vt:i4>0</vt:i4>
      </vt:variant>
      <vt:variant>
        <vt:i4>5</vt:i4>
      </vt:variant>
      <vt:variant>
        <vt:lpwstr>http://shop.standards.co.nz/catalog/31000%3A2009%28AS|NZS+ISO%29/view</vt:lpwstr>
      </vt:variant>
      <vt:variant>
        <vt:lpwstr/>
      </vt:variant>
      <vt:variant>
        <vt:i4>6094940</vt:i4>
      </vt:variant>
      <vt:variant>
        <vt:i4>249</vt:i4>
      </vt:variant>
      <vt:variant>
        <vt:i4>0</vt:i4>
      </vt:variant>
      <vt:variant>
        <vt:i4>5</vt:i4>
      </vt:variant>
      <vt:variant>
        <vt:lpwstr>http://shop.standards.co.nz/catalog/89%3A2013%28SA|SNZ+HB%29/view</vt:lpwstr>
      </vt:variant>
      <vt:variant>
        <vt:lpwstr/>
      </vt:variant>
      <vt:variant>
        <vt:i4>6357106</vt:i4>
      </vt:variant>
      <vt:variant>
        <vt:i4>246</vt:i4>
      </vt:variant>
      <vt:variant>
        <vt:i4>0</vt:i4>
      </vt:variant>
      <vt:variant>
        <vt:i4>5</vt:i4>
      </vt:variant>
      <vt:variant>
        <vt:lpwstr>http://shop.standards.co.nz/catalog/266%3A2010%28HB%29/view</vt:lpwstr>
      </vt:variant>
      <vt:variant>
        <vt:lpwstr/>
      </vt:variant>
      <vt:variant>
        <vt:i4>3276899</vt:i4>
      </vt:variant>
      <vt:variant>
        <vt:i4>243</vt:i4>
      </vt:variant>
      <vt:variant>
        <vt:i4>0</vt:i4>
      </vt:variant>
      <vt:variant>
        <vt:i4>5</vt:i4>
      </vt:variant>
      <vt:variant>
        <vt:lpwstr>http://www.tepou.co.nz/library/tepou/mental-health-and-addiction-service-evaluator-workbook</vt:lpwstr>
      </vt:variant>
      <vt:variant>
        <vt:lpwstr/>
      </vt:variant>
      <vt:variant>
        <vt:i4>4980766</vt:i4>
      </vt:variant>
      <vt:variant>
        <vt:i4>240</vt:i4>
      </vt:variant>
      <vt:variant>
        <vt:i4>0</vt:i4>
      </vt:variant>
      <vt:variant>
        <vt:i4>5</vt:i4>
      </vt:variant>
      <vt:variant>
        <vt:lpwstr>http://www.nsfl.health.govt.nz/apps/nsfl.nsf/menumh/Accountability+Documents</vt:lpwstr>
      </vt:variant>
      <vt:variant>
        <vt:lpwstr/>
      </vt:variant>
      <vt:variant>
        <vt:i4>10</vt:i4>
      </vt:variant>
      <vt:variant>
        <vt:i4>237</vt:i4>
      </vt:variant>
      <vt:variant>
        <vt:i4>0</vt:i4>
      </vt:variant>
      <vt:variant>
        <vt:i4>5</vt:i4>
      </vt:variant>
      <vt:variant>
        <vt:lpwstr>http://shop.standards.co.nz/catalog/9001%3A2008%28AS|NZS+ISO%29/view</vt:lpwstr>
      </vt:variant>
      <vt:variant>
        <vt:lpwstr/>
      </vt:variant>
      <vt:variant>
        <vt:i4>3145768</vt:i4>
      </vt:variant>
      <vt:variant>
        <vt:i4>234</vt:i4>
      </vt:variant>
      <vt:variant>
        <vt:i4>0</vt:i4>
      </vt:variant>
      <vt:variant>
        <vt:i4>5</vt:i4>
      </vt:variant>
      <vt:variant>
        <vt:lpwstr>http://www.standards.co.nz/news/media-releases/2012/jul/business-continuity-management-new-iso-standard-helps-organisations-manage-disruption/</vt:lpwstr>
      </vt:variant>
      <vt:variant>
        <vt:lpwstr/>
      </vt:variant>
      <vt:variant>
        <vt:i4>4390915</vt:i4>
      </vt:variant>
      <vt:variant>
        <vt:i4>231</vt:i4>
      </vt:variant>
      <vt:variant>
        <vt:i4>0</vt:i4>
      </vt:variant>
      <vt:variant>
        <vt:i4>5</vt:i4>
      </vt:variant>
      <vt:variant>
        <vt:lpwstr>http://www.community.net.nz/resources/community-resource-kit/contents-of-the-community-resource-kit/</vt:lpwstr>
      </vt:variant>
      <vt:variant>
        <vt:lpwstr>Planning</vt:lpwstr>
      </vt:variant>
      <vt:variant>
        <vt:i4>4980766</vt:i4>
      </vt:variant>
      <vt:variant>
        <vt:i4>228</vt:i4>
      </vt:variant>
      <vt:variant>
        <vt:i4>0</vt:i4>
      </vt:variant>
      <vt:variant>
        <vt:i4>5</vt:i4>
      </vt:variant>
      <vt:variant>
        <vt:lpwstr>http://www.nsfl.health.govt.nz/apps/nsfl.nsf/menumh/Accountability+Documents</vt:lpwstr>
      </vt:variant>
      <vt:variant>
        <vt:lpwstr/>
      </vt:variant>
      <vt:variant>
        <vt:i4>7733296</vt:i4>
      </vt:variant>
      <vt:variant>
        <vt:i4>225</vt:i4>
      </vt:variant>
      <vt:variant>
        <vt:i4>0</vt:i4>
      </vt:variant>
      <vt:variant>
        <vt:i4>5</vt:i4>
      </vt:variant>
      <vt:variant>
        <vt:lpwstr>http://www.community.net.nz/resources/community-resource-kit/4-2-governance-governance-and-management/</vt:lpwstr>
      </vt:variant>
      <vt:variant>
        <vt:lpwstr/>
      </vt:variant>
      <vt:variant>
        <vt:i4>5177398</vt:i4>
      </vt:variant>
      <vt:variant>
        <vt:i4>222</vt:i4>
      </vt:variant>
      <vt:variant>
        <vt:i4>0</vt:i4>
      </vt:variant>
      <vt:variant>
        <vt:i4>5</vt:i4>
      </vt:variant>
      <vt:variant>
        <vt:lpwstr>http://www.tpk.govt.nz/_documents/whanau-ora-transformingourfutures.pdf</vt:lpwstr>
      </vt:variant>
      <vt:variant>
        <vt:lpwstr/>
      </vt:variant>
      <vt:variant>
        <vt:i4>3342442</vt:i4>
      </vt:variant>
      <vt:variant>
        <vt:i4>219</vt:i4>
      </vt:variant>
      <vt:variant>
        <vt:i4>0</vt:i4>
      </vt:variant>
      <vt:variant>
        <vt:i4>5</vt:i4>
      </vt:variant>
      <vt:variant>
        <vt:lpwstr>http://www.health.govt.nz/publication/whaia-te-ao-marama-maori-disability-action-plan-disability-support-services-2012-2017</vt:lpwstr>
      </vt:variant>
      <vt:variant>
        <vt:lpwstr/>
      </vt:variant>
      <vt:variant>
        <vt:i4>7340146</vt:i4>
      </vt:variant>
      <vt:variant>
        <vt:i4>216</vt:i4>
      </vt:variant>
      <vt:variant>
        <vt:i4>0</vt:i4>
      </vt:variant>
      <vt:variant>
        <vt:i4>5</vt:i4>
      </vt:variant>
      <vt:variant>
        <vt:lpwstr>http://www.health.govt.nz/publication/health-maori-adults-and-children</vt:lpwstr>
      </vt:variant>
      <vt:variant>
        <vt:lpwstr/>
      </vt:variant>
      <vt:variant>
        <vt:i4>6160479</vt:i4>
      </vt:variant>
      <vt:variant>
        <vt:i4>213</vt:i4>
      </vt:variant>
      <vt:variant>
        <vt:i4>0</vt:i4>
      </vt:variant>
      <vt:variant>
        <vt:i4>5</vt:i4>
      </vt:variant>
      <vt:variant>
        <vt:lpwstr>http://www.health.govt.nz/publication/te-kokiri-mental-health-and-addiction-action-plan-2006-2015</vt:lpwstr>
      </vt:variant>
      <vt:variant>
        <vt:lpwstr/>
      </vt:variant>
      <vt:variant>
        <vt:i4>5111877</vt:i4>
      </vt:variant>
      <vt:variant>
        <vt:i4>210</vt:i4>
      </vt:variant>
      <vt:variant>
        <vt:i4>0</vt:i4>
      </vt:variant>
      <vt:variant>
        <vt:i4>5</vt:i4>
      </vt:variant>
      <vt:variant>
        <vt:lpwstr>http://www.health.govt.nz/publication/te-tahuhu-improving-mental-health-2005-2015-second-new-zealand-mental-health-and-addiction-plan</vt:lpwstr>
      </vt:variant>
      <vt:variant>
        <vt:lpwstr/>
      </vt:variant>
      <vt:variant>
        <vt:i4>5242901</vt:i4>
      </vt:variant>
      <vt:variant>
        <vt:i4>207</vt:i4>
      </vt:variant>
      <vt:variant>
        <vt:i4>0</vt:i4>
      </vt:variant>
      <vt:variant>
        <vt:i4>5</vt:i4>
      </vt:variant>
      <vt:variant>
        <vt:lpwstr>http://www.health.govt.nz/publication/te-puawaitanga-maori-mental-health-national-strategic-framework</vt:lpwstr>
      </vt:variant>
      <vt:variant>
        <vt:lpwstr/>
      </vt:variant>
      <vt:variant>
        <vt:i4>3735597</vt:i4>
      </vt:variant>
      <vt:variant>
        <vt:i4>204</vt:i4>
      </vt:variant>
      <vt:variant>
        <vt:i4>0</vt:i4>
      </vt:variant>
      <vt:variant>
        <vt:i4>5</vt:i4>
      </vt:variant>
      <vt:variant>
        <vt:lpwstr>http://www.nzhistory.net.nz/politics/treaty-of-waitangi</vt:lpwstr>
      </vt:variant>
      <vt:variant>
        <vt:lpwstr/>
      </vt:variant>
      <vt:variant>
        <vt:i4>5111891</vt:i4>
      </vt:variant>
      <vt:variant>
        <vt:i4>201</vt:i4>
      </vt:variant>
      <vt:variant>
        <vt:i4>0</vt:i4>
      </vt:variant>
      <vt:variant>
        <vt:i4>5</vt:i4>
      </vt:variant>
      <vt:variant>
        <vt:lpwstr>http://www.health.govt.nz/system/files/documents/publications/improvingqualitysystemsapproach.pdf</vt:lpwstr>
      </vt:variant>
      <vt:variant>
        <vt:lpwstr/>
      </vt:variant>
      <vt:variant>
        <vt:i4>2359356</vt:i4>
      </vt:variant>
      <vt:variant>
        <vt:i4>195</vt:i4>
      </vt:variant>
      <vt:variant>
        <vt:i4>0</vt:i4>
      </vt:variant>
      <vt:variant>
        <vt:i4>5</vt:i4>
      </vt:variant>
      <vt:variant>
        <vt:lpwstr>http://www.health.govt.nz/our-work/regulation-health-and-disability-system/certification-health-care-services/health-and-disability-services-standards</vt:lpwstr>
      </vt:variant>
      <vt:variant>
        <vt:lpwstr/>
      </vt:variant>
      <vt:variant>
        <vt:i4>2949181</vt:i4>
      </vt:variant>
      <vt:variant>
        <vt:i4>192</vt:i4>
      </vt:variant>
      <vt:variant>
        <vt:i4>0</vt:i4>
      </vt:variant>
      <vt:variant>
        <vt:i4>5</vt:i4>
      </vt:variant>
      <vt:variant>
        <vt:lpwstr>http://www.privacy.org.nz/assets/Files/Codes-of-Practice-materials/Health-Information-Privacy-Code-1994-including-Amendment.pdf</vt:lpwstr>
      </vt:variant>
      <vt:variant>
        <vt:lpwstr/>
      </vt:variant>
      <vt:variant>
        <vt:i4>6029315</vt:i4>
      </vt:variant>
      <vt:variant>
        <vt:i4>189</vt:i4>
      </vt:variant>
      <vt:variant>
        <vt:i4>0</vt:i4>
      </vt:variant>
      <vt:variant>
        <vt:i4>5</vt:i4>
      </vt:variant>
      <vt:variant>
        <vt:lpwstr>http://www.legislation.govt.nz/act/public/1993/0028/latest/DLM296639.html</vt:lpwstr>
      </vt:variant>
      <vt:variant>
        <vt:lpwstr/>
      </vt:variant>
      <vt:variant>
        <vt:i4>6029323</vt:i4>
      </vt:variant>
      <vt:variant>
        <vt:i4>186</vt:i4>
      </vt:variant>
      <vt:variant>
        <vt:i4>0</vt:i4>
      </vt:variant>
      <vt:variant>
        <vt:i4>5</vt:i4>
      </vt:variant>
      <vt:variant>
        <vt:lpwstr>http://www.legislation.govt.nz/act/public/1990/0109/latest/DLM224792.html</vt:lpwstr>
      </vt:variant>
      <vt:variant>
        <vt:lpwstr/>
      </vt:variant>
      <vt:variant>
        <vt:i4>1638482</vt:i4>
      </vt:variant>
      <vt:variant>
        <vt:i4>183</vt:i4>
      </vt:variant>
      <vt:variant>
        <vt:i4>0</vt:i4>
      </vt:variant>
      <vt:variant>
        <vt:i4>5</vt:i4>
      </vt:variant>
      <vt:variant>
        <vt:lpwstr>http://www.legislation.govt.nz/act/public/1992/0046/latest/whole.html</vt:lpwstr>
      </vt:variant>
      <vt:variant>
        <vt:lpwstr/>
      </vt:variant>
      <vt:variant>
        <vt:i4>1310806</vt:i4>
      </vt:variant>
      <vt:variant>
        <vt:i4>180</vt:i4>
      </vt:variant>
      <vt:variant>
        <vt:i4>0</vt:i4>
      </vt:variant>
      <vt:variant>
        <vt:i4>5</vt:i4>
      </vt:variant>
      <vt:variant>
        <vt:lpwstr>http://www.legislation.govt.nz/act/public/1993/0082/latest/whole.html</vt:lpwstr>
      </vt:variant>
      <vt:variant>
        <vt:lpwstr/>
      </vt:variant>
      <vt:variant>
        <vt:i4>3473443</vt:i4>
      </vt:variant>
      <vt:variant>
        <vt:i4>177</vt:i4>
      </vt:variant>
      <vt:variant>
        <vt:i4>0</vt:i4>
      </vt:variant>
      <vt:variant>
        <vt:i4>5</vt:i4>
      </vt:variant>
      <vt:variant>
        <vt:lpwstr>http://www.hdc.org.nz/the-act--code/the-code-of-rights</vt:lpwstr>
      </vt:variant>
      <vt:variant>
        <vt:lpwstr/>
      </vt:variant>
      <vt:variant>
        <vt:i4>7340144</vt:i4>
      </vt:variant>
      <vt:variant>
        <vt:i4>174</vt:i4>
      </vt:variant>
      <vt:variant>
        <vt:i4>0</vt:i4>
      </vt:variant>
      <vt:variant>
        <vt:i4>5</vt:i4>
      </vt:variant>
      <vt:variant>
        <vt:lpwstr>http://www.legislation.govt.nz/</vt:lpwstr>
      </vt:variant>
      <vt:variant>
        <vt:lpwstr/>
      </vt:variant>
      <vt:variant>
        <vt:i4>6291515</vt:i4>
      </vt:variant>
      <vt:variant>
        <vt:i4>171</vt:i4>
      </vt:variant>
      <vt:variant>
        <vt:i4>0</vt:i4>
      </vt:variant>
      <vt:variant>
        <vt:i4>5</vt:i4>
      </vt:variant>
      <vt:variant>
        <vt:lpwstr>http://www.moh.govt.nz/hpca</vt:lpwstr>
      </vt:variant>
      <vt:variant>
        <vt:lpwstr/>
      </vt:variant>
      <vt:variant>
        <vt:i4>4718603</vt:i4>
      </vt:variant>
      <vt:variant>
        <vt:i4>168</vt:i4>
      </vt:variant>
      <vt:variant>
        <vt:i4>0</vt:i4>
      </vt:variant>
      <vt:variant>
        <vt:i4>5</vt:i4>
      </vt:variant>
      <vt:variant>
        <vt:lpwstr>http://legislation.knowledge-basket.co.nz/gpacts/public/text/2001/an/093.html</vt:lpwstr>
      </vt:variant>
      <vt:variant>
        <vt:lpwstr/>
      </vt:variant>
      <vt:variant>
        <vt:i4>5439495</vt:i4>
      </vt:variant>
      <vt:variant>
        <vt:i4>165</vt:i4>
      </vt:variant>
      <vt:variant>
        <vt:i4>0</vt:i4>
      </vt:variant>
      <vt:variant>
        <vt:i4>5</vt:i4>
      </vt:variant>
      <vt:variant>
        <vt:lpwstr>http://www.legislation.govt.nz/act/public/1956/0065/latest/DLM305840.html</vt:lpwstr>
      </vt:variant>
      <vt:variant>
        <vt:lpwstr/>
      </vt:variant>
      <vt:variant>
        <vt:i4>458831</vt:i4>
      </vt:variant>
      <vt:variant>
        <vt:i4>162</vt:i4>
      </vt:variant>
      <vt:variant>
        <vt:i4>0</vt:i4>
      </vt:variant>
      <vt:variant>
        <vt:i4>5</vt:i4>
      </vt:variant>
      <vt:variant>
        <vt:lpwstr>http://www.tepou.co.nz/supporting-workforce/lets-get-real</vt:lpwstr>
      </vt:variant>
      <vt:variant>
        <vt:lpwstr/>
      </vt:variant>
      <vt:variant>
        <vt:i4>7012413</vt:i4>
      </vt:variant>
      <vt:variant>
        <vt:i4>159</vt:i4>
      </vt:variant>
      <vt:variant>
        <vt:i4>0</vt:i4>
      </vt:variant>
      <vt:variant>
        <vt:i4>5</vt:i4>
      </vt:variant>
      <vt:variant>
        <vt:lpwstr>http://moh.govt.nz/</vt:lpwstr>
      </vt:variant>
      <vt:variant>
        <vt:lpwstr/>
      </vt:variant>
      <vt:variant>
        <vt:i4>8061048</vt:i4>
      </vt:variant>
      <vt:variant>
        <vt:i4>156</vt:i4>
      </vt:variant>
      <vt:variant>
        <vt:i4>0</vt:i4>
      </vt:variant>
      <vt:variant>
        <vt:i4>5</vt:i4>
      </vt:variant>
      <vt:variant>
        <vt:lpwstr>http://www.nhmrc.gov.au/nics/asp/index.asp</vt:lpwstr>
      </vt:variant>
      <vt:variant>
        <vt:lpwstr/>
      </vt:variant>
      <vt:variant>
        <vt:i4>5308443</vt:i4>
      </vt:variant>
      <vt:variant>
        <vt:i4>153</vt:i4>
      </vt:variant>
      <vt:variant>
        <vt:i4>0</vt:i4>
      </vt:variant>
      <vt:variant>
        <vt:i4>5</vt:i4>
      </vt:variant>
      <vt:variant>
        <vt:lpwstr>http://www.g-i-n.net/</vt:lpwstr>
      </vt:variant>
      <vt:variant>
        <vt:lpwstr/>
      </vt:variant>
      <vt:variant>
        <vt:i4>2752555</vt:i4>
      </vt:variant>
      <vt:variant>
        <vt:i4>150</vt:i4>
      </vt:variant>
      <vt:variant>
        <vt:i4>0</vt:i4>
      </vt:variant>
      <vt:variant>
        <vt:i4>5</vt:i4>
      </vt:variant>
      <vt:variant>
        <vt:lpwstr>http://www.nzgg.org.nz/</vt:lpwstr>
      </vt:variant>
      <vt:variant>
        <vt:lpwstr/>
      </vt:variant>
      <vt:variant>
        <vt:i4>7208998</vt:i4>
      </vt:variant>
      <vt:variant>
        <vt:i4>147</vt:i4>
      </vt:variant>
      <vt:variant>
        <vt:i4>0</vt:i4>
      </vt:variant>
      <vt:variant>
        <vt:i4>5</vt:i4>
      </vt:variant>
      <vt:variant>
        <vt:lpwstr>http://www.clinicalevidence.com/ceweb/conditions/index.jsp</vt:lpwstr>
      </vt:variant>
      <vt:variant>
        <vt:lpwstr/>
      </vt:variant>
      <vt:variant>
        <vt:i4>1507357</vt:i4>
      </vt:variant>
      <vt:variant>
        <vt:i4>144</vt:i4>
      </vt:variant>
      <vt:variant>
        <vt:i4>0</vt:i4>
      </vt:variant>
      <vt:variant>
        <vt:i4>5</vt:i4>
      </vt:variant>
      <vt:variant>
        <vt:lpwstr>http://www.besttreatments.net/btgeneric/home.html</vt:lpwstr>
      </vt:variant>
      <vt:variant>
        <vt:lpwstr/>
      </vt:variant>
      <vt:variant>
        <vt:i4>1900637</vt:i4>
      </vt:variant>
      <vt:variant>
        <vt:i4>141</vt:i4>
      </vt:variant>
      <vt:variant>
        <vt:i4>0</vt:i4>
      </vt:variant>
      <vt:variant>
        <vt:i4>5</vt:i4>
      </vt:variant>
      <vt:variant>
        <vt:lpwstr>http://shop.standards.co.nz/catalog/8153%3A2002(NZS)/view</vt:lpwstr>
      </vt:variant>
      <vt:variant>
        <vt:lpwstr/>
      </vt:variant>
      <vt:variant>
        <vt:i4>1507421</vt:i4>
      </vt:variant>
      <vt:variant>
        <vt:i4>138</vt:i4>
      </vt:variant>
      <vt:variant>
        <vt:i4>0</vt:i4>
      </vt:variant>
      <vt:variant>
        <vt:i4>5</vt:i4>
      </vt:variant>
      <vt:variant>
        <vt:lpwstr>http://shop.standards.co.nz/catalog/8158%3A2012(NZS)/view</vt:lpwstr>
      </vt:variant>
      <vt:variant>
        <vt:lpwstr/>
      </vt:variant>
      <vt:variant>
        <vt:i4>1441815</vt:i4>
      </vt:variant>
      <vt:variant>
        <vt:i4>135</vt:i4>
      </vt:variant>
      <vt:variant>
        <vt:i4>0</vt:i4>
      </vt:variant>
      <vt:variant>
        <vt:i4>5</vt:i4>
      </vt:variant>
      <vt:variant>
        <vt:lpwstr>http://www.health.govt.nz/system/files/documents/pages/81341-2008-nzs-health-and-disability-services-core.pdf</vt:lpwstr>
      </vt:variant>
      <vt:variant>
        <vt:lpwstr/>
      </vt:variant>
      <vt:variant>
        <vt:i4>5570574</vt:i4>
      </vt:variant>
      <vt:variant>
        <vt:i4>132</vt:i4>
      </vt:variant>
      <vt:variant>
        <vt:i4>0</vt:i4>
      </vt:variant>
      <vt:variant>
        <vt:i4>5</vt:i4>
      </vt:variant>
      <vt:variant>
        <vt:lpwstr>http://nz.kaizen.com/consulting/process-improvement-lean-project.html</vt:lpwstr>
      </vt:variant>
      <vt:variant>
        <vt:lpwstr/>
      </vt:variant>
      <vt:variant>
        <vt:i4>7864366</vt:i4>
      </vt:variant>
      <vt:variant>
        <vt:i4>129</vt:i4>
      </vt:variant>
      <vt:variant>
        <vt:i4>0</vt:i4>
      </vt:variant>
      <vt:variant>
        <vt:i4>5</vt:i4>
      </vt:variant>
      <vt:variant>
        <vt:lpwstr>http://en.wikipedia.org/wiki/Kaizen</vt:lpwstr>
      </vt:variant>
      <vt:variant>
        <vt:lpwstr/>
      </vt:variant>
      <vt:variant>
        <vt:i4>1572913</vt:i4>
      </vt:variant>
      <vt:variant>
        <vt:i4>122</vt:i4>
      </vt:variant>
      <vt:variant>
        <vt:i4>0</vt:i4>
      </vt:variant>
      <vt:variant>
        <vt:i4>5</vt:i4>
      </vt:variant>
      <vt:variant>
        <vt:lpwstr/>
      </vt:variant>
      <vt:variant>
        <vt:lpwstr>_Toc377379228</vt:lpwstr>
      </vt:variant>
      <vt:variant>
        <vt:i4>1572913</vt:i4>
      </vt:variant>
      <vt:variant>
        <vt:i4>116</vt:i4>
      </vt:variant>
      <vt:variant>
        <vt:i4>0</vt:i4>
      </vt:variant>
      <vt:variant>
        <vt:i4>5</vt:i4>
      </vt:variant>
      <vt:variant>
        <vt:lpwstr/>
      </vt:variant>
      <vt:variant>
        <vt:lpwstr>_Toc377379227</vt:lpwstr>
      </vt:variant>
      <vt:variant>
        <vt:i4>1572913</vt:i4>
      </vt:variant>
      <vt:variant>
        <vt:i4>110</vt:i4>
      </vt:variant>
      <vt:variant>
        <vt:i4>0</vt:i4>
      </vt:variant>
      <vt:variant>
        <vt:i4>5</vt:i4>
      </vt:variant>
      <vt:variant>
        <vt:lpwstr/>
      </vt:variant>
      <vt:variant>
        <vt:lpwstr>_Toc377379226</vt:lpwstr>
      </vt:variant>
      <vt:variant>
        <vt:i4>1572913</vt:i4>
      </vt:variant>
      <vt:variant>
        <vt:i4>104</vt:i4>
      </vt:variant>
      <vt:variant>
        <vt:i4>0</vt:i4>
      </vt:variant>
      <vt:variant>
        <vt:i4>5</vt:i4>
      </vt:variant>
      <vt:variant>
        <vt:lpwstr/>
      </vt:variant>
      <vt:variant>
        <vt:lpwstr>_Toc377379225</vt:lpwstr>
      </vt:variant>
      <vt:variant>
        <vt:i4>1572913</vt:i4>
      </vt:variant>
      <vt:variant>
        <vt:i4>98</vt:i4>
      </vt:variant>
      <vt:variant>
        <vt:i4>0</vt:i4>
      </vt:variant>
      <vt:variant>
        <vt:i4>5</vt:i4>
      </vt:variant>
      <vt:variant>
        <vt:lpwstr/>
      </vt:variant>
      <vt:variant>
        <vt:lpwstr>_Toc377379223</vt:lpwstr>
      </vt:variant>
      <vt:variant>
        <vt:i4>1572913</vt:i4>
      </vt:variant>
      <vt:variant>
        <vt:i4>92</vt:i4>
      </vt:variant>
      <vt:variant>
        <vt:i4>0</vt:i4>
      </vt:variant>
      <vt:variant>
        <vt:i4>5</vt:i4>
      </vt:variant>
      <vt:variant>
        <vt:lpwstr/>
      </vt:variant>
      <vt:variant>
        <vt:lpwstr>_Toc377379222</vt:lpwstr>
      </vt:variant>
      <vt:variant>
        <vt:i4>1572913</vt:i4>
      </vt:variant>
      <vt:variant>
        <vt:i4>86</vt:i4>
      </vt:variant>
      <vt:variant>
        <vt:i4>0</vt:i4>
      </vt:variant>
      <vt:variant>
        <vt:i4>5</vt:i4>
      </vt:variant>
      <vt:variant>
        <vt:lpwstr/>
      </vt:variant>
      <vt:variant>
        <vt:lpwstr>_Toc377379221</vt:lpwstr>
      </vt:variant>
      <vt:variant>
        <vt:i4>1572913</vt:i4>
      </vt:variant>
      <vt:variant>
        <vt:i4>80</vt:i4>
      </vt:variant>
      <vt:variant>
        <vt:i4>0</vt:i4>
      </vt:variant>
      <vt:variant>
        <vt:i4>5</vt:i4>
      </vt:variant>
      <vt:variant>
        <vt:lpwstr/>
      </vt:variant>
      <vt:variant>
        <vt:lpwstr>_Toc377379220</vt:lpwstr>
      </vt:variant>
      <vt:variant>
        <vt:i4>1769521</vt:i4>
      </vt:variant>
      <vt:variant>
        <vt:i4>74</vt:i4>
      </vt:variant>
      <vt:variant>
        <vt:i4>0</vt:i4>
      </vt:variant>
      <vt:variant>
        <vt:i4>5</vt:i4>
      </vt:variant>
      <vt:variant>
        <vt:lpwstr/>
      </vt:variant>
      <vt:variant>
        <vt:lpwstr>_Toc377379219</vt:lpwstr>
      </vt:variant>
      <vt:variant>
        <vt:i4>1703985</vt:i4>
      </vt:variant>
      <vt:variant>
        <vt:i4>68</vt:i4>
      </vt:variant>
      <vt:variant>
        <vt:i4>0</vt:i4>
      </vt:variant>
      <vt:variant>
        <vt:i4>5</vt:i4>
      </vt:variant>
      <vt:variant>
        <vt:lpwstr/>
      </vt:variant>
      <vt:variant>
        <vt:lpwstr>_Toc377379207</vt:lpwstr>
      </vt:variant>
      <vt:variant>
        <vt:i4>1703985</vt:i4>
      </vt:variant>
      <vt:variant>
        <vt:i4>62</vt:i4>
      </vt:variant>
      <vt:variant>
        <vt:i4>0</vt:i4>
      </vt:variant>
      <vt:variant>
        <vt:i4>5</vt:i4>
      </vt:variant>
      <vt:variant>
        <vt:lpwstr/>
      </vt:variant>
      <vt:variant>
        <vt:lpwstr>_Toc377379206</vt:lpwstr>
      </vt:variant>
      <vt:variant>
        <vt:i4>1703985</vt:i4>
      </vt:variant>
      <vt:variant>
        <vt:i4>56</vt:i4>
      </vt:variant>
      <vt:variant>
        <vt:i4>0</vt:i4>
      </vt:variant>
      <vt:variant>
        <vt:i4>5</vt:i4>
      </vt:variant>
      <vt:variant>
        <vt:lpwstr/>
      </vt:variant>
      <vt:variant>
        <vt:lpwstr>_Toc377379205</vt:lpwstr>
      </vt:variant>
      <vt:variant>
        <vt:i4>1703985</vt:i4>
      </vt:variant>
      <vt:variant>
        <vt:i4>50</vt:i4>
      </vt:variant>
      <vt:variant>
        <vt:i4>0</vt:i4>
      </vt:variant>
      <vt:variant>
        <vt:i4>5</vt:i4>
      </vt:variant>
      <vt:variant>
        <vt:lpwstr/>
      </vt:variant>
      <vt:variant>
        <vt:lpwstr>_Toc377379204</vt:lpwstr>
      </vt:variant>
      <vt:variant>
        <vt:i4>1703985</vt:i4>
      </vt:variant>
      <vt:variant>
        <vt:i4>44</vt:i4>
      </vt:variant>
      <vt:variant>
        <vt:i4>0</vt:i4>
      </vt:variant>
      <vt:variant>
        <vt:i4>5</vt:i4>
      </vt:variant>
      <vt:variant>
        <vt:lpwstr/>
      </vt:variant>
      <vt:variant>
        <vt:lpwstr>_Toc377379203</vt:lpwstr>
      </vt:variant>
      <vt:variant>
        <vt:i4>1703985</vt:i4>
      </vt:variant>
      <vt:variant>
        <vt:i4>38</vt:i4>
      </vt:variant>
      <vt:variant>
        <vt:i4>0</vt:i4>
      </vt:variant>
      <vt:variant>
        <vt:i4>5</vt:i4>
      </vt:variant>
      <vt:variant>
        <vt:lpwstr/>
      </vt:variant>
      <vt:variant>
        <vt:lpwstr>_Toc377379202</vt:lpwstr>
      </vt:variant>
      <vt:variant>
        <vt:i4>1703985</vt:i4>
      </vt:variant>
      <vt:variant>
        <vt:i4>32</vt:i4>
      </vt:variant>
      <vt:variant>
        <vt:i4>0</vt:i4>
      </vt:variant>
      <vt:variant>
        <vt:i4>5</vt:i4>
      </vt:variant>
      <vt:variant>
        <vt:lpwstr/>
      </vt:variant>
      <vt:variant>
        <vt:lpwstr>_Toc377379201</vt:lpwstr>
      </vt:variant>
      <vt:variant>
        <vt:i4>1703985</vt:i4>
      </vt:variant>
      <vt:variant>
        <vt:i4>26</vt:i4>
      </vt:variant>
      <vt:variant>
        <vt:i4>0</vt:i4>
      </vt:variant>
      <vt:variant>
        <vt:i4>5</vt:i4>
      </vt:variant>
      <vt:variant>
        <vt:lpwstr/>
      </vt:variant>
      <vt:variant>
        <vt:lpwstr>_Toc377379200</vt:lpwstr>
      </vt:variant>
      <vt:variant>
        <vt:i4>1245234</vt:i4>
      </vt:variant>
      <vt:variant>
        <vt:i4>20</vt:i4>
      </vt:variant>
      <vt:variant>
        <vt:i4>0</vt:i4>
      </vt:variant>
      <vt:variant>
        <vt:i4>5</vt:i4>
      </vt:variant>
      <vt:variant>
        <vt:lpwstr/>
      </vt:variant>
      <vt:variant>
        <vt:lpwstr>_Toc377379199</vt:lpwstr>
      </vt:variant>
      <vt:variant>
        <vt:i4>1245234</vt:i4>
      </vt:variant>
      <vt:variant>
        <vt:i4>14</vt:i4>
      </vt:variant>
      <vt:variant>
        <vt:i4>0</vt:i4>
      </vt:variant>
      <vt:variant>
        <vt:i4>5</vt:i4>
      </vt:variant>
      <vt:variant>
        <vt:lpwstr/>
      </vt:variant>
      <vt:variant>
        <vt:lpwstr>_Toc377379198</vt:lpwstr>
      </vt:variant>
      <vt:variant>
        <vt:i4>1245234</vt:i4>
      </vt:variant>
      <vt:variant>
        <vt:i4>8</vt:i4>
      </vt:variant>
      <vt:variant>
        <vt:i4>0</vt:i4>
      </vt:variant>
      <vt:variant>
        <vt:i4>5</vt:i4>
      </vt:variant>
      <vt:variant>
        <vt:lpwstr/>
      </vt:variant>
      <vt:variant>
        <vt:lpwstr>_Toc377379197</vt:lpwstr>
      </vt:variant>
      <vt:variant>
        <vt:i4>1245234</vt:i4>
      </vt:variant>
      <vt:variant>
        <vt:i4>2</vt:i4>
      </vt:variant>
      <vt:variant>
        <vt:i4>0</vt:i4>
      </vt:variant>
      <vt:variant>
        <vt:i4>5</vt:i4>
      </vt:variant>
      <vt:variant>
        <vt:lpwstr/>
      </vt:variant>
      <vt:variant>
        <vt:lpwstr>_Toc377379196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cp:lastModifiedBy>Kelly O'Hara</cp:lastModifiedBy>
  <cp:revision>3</cp:revision>
  <dcterms:created xsi:type="dcterms:W3CDTF">2021-11-16T06:38:00Z</dcterms:created>
  <dcterms:modified xsi:type="dcterms:W3CDTF">2021-11-16T06:41:00Z</dcterms:modified>
</cp:coreProperties>
</file>