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2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7841"/>
        <w:tblGridChange w:id="0">
          <w:tblGrid>
            <w:gridCol w:w="1368"/>
            <w:gridCol w:w="784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1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 Purpose</w:t>
            </w:r>
          </w:p>
          <w:p w:rsidR="00000000" w:rsidDel="00000000" w:rsidP="00000000" w:rsidRDefault="00000000" w:rsidRPr="00000000" w14:paraId="00000002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Family/whānau will be involved or represented in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highlight w:val="lightGray"/>
                <w:rtl w:val="0"/>
              </w:rPr>
              <w:t xml:space="preserve">name of service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planning, implementation and evaluation of the service in order to ensure that the services provided are responsive to the needs of service users’ family/whānau.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4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Scope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This document applies to organisational and service delivery related activities.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6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Policy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Staff or Board of Trustees/Directors that are family members of mental health/addictions service users participate in employee/Trust/Board of Director   activities like any other member of the group they are engaged with.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highlight w:val="lightGray"/>
                <w:rtl w:val="0"/>
              </w:rPr>
              <w:t xml:space="preserve">name of service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will need to be cognisant of possible conflicts of interest and respond to those conflicts in line with the conflict of interest policy and procedure.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8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Definition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Within the context of this document and in relation to the organisational and evaluation activities: A whānau/family is a whānau/family that has a family member that has or had experience as a mental health service user.</w:t>
            </w:r>
          </w:p>
          <w:p w:rsidR="00000000" w:rsidDel="00000000" w:rsidP="00000000" w:rsidRDefault="00000000" w:rsidRPr="00000000" w14:paraId="0000000A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 the area of service delivery:</w:t>
            </w:r>
          </w:p>
          <w:p w:rsidR="00000000" w:rsidDel="00000000" w:rsidP="00000000" w:rsidRDefault="00000000" w:rsidRPr="00000000" w14:paraId="0000000B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Family/whānau (from Ministry of Health publications):</w:t>
            </w:r>
          </w:p>
          <w:p w:rsidR="00000000" w:rsidDel="00000000" w:rsidP="00000000" w:rsidRDefault="00000000" w:rsidRPr="00000000" w14:paraId="0000000C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 service user’s family or an extended family/group of people who are important to the service user. It is a set of relationships that is not limited to blood ties.</w:t>
            </w:r>
          </w:p>
          <w:p w:rsidR="00000000" w:rsidDel="00000000" w:rsidP="00000000" w:rsidRDefault="00000000" w:rsidRPr="00000000" w14:paraId="0000000D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Family/whānau may include: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Relatives – including a spouse or partner.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 mixture of relatives, friends and others in a support network such as:</w:t>
            </w:r>
          </w:p>
          <w:p w:rsidR="00000000" w:rsidDel="00000000" w:rsidP="00000000" w:rsidRDefault="00000000" w:rsidRPr="00000000" w14:paraId="00000010">
            <w:pPr>
              <w:numPr>
                <w:ilvl w:val="1"/>
                <w:numId w:val="1"/>
              </w:numPr>
              <w:ind w:left="144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whānau, hapu and/or iwi</w:t>
            </w:r>
          </w:p>
          <w:p w:rsidR="00000000" w:rsidDel="00000000" w:rsidP="00000000" w:rsidRDefault="00000000" w:rsidRPr="00000000" w14:paraId="00000011">
            <w:pPr>
              <w:numPr>
                <w:ilvl w:val="1"/>
                <w:numId w:val="1"/>
              </w:numPr>
              <w:ind w:left="144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nuclear or extended family</w:t>
            </w:r>
          </w:p>
          <w:p w:rsidR="00000000" w:rsidDel="00000000" w:rsidP="00000000" w:rsidRDefault="00000000" w:rsidRPr="00000000" w14:paraId="00000012">
            <w:pPr>
              <w:numPr>
                <w:ilvl w:val="1"/>
                <w:numId w:val="1"/>
              </w:numPr>
              <w:ind w:left="144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families of a particular community (refugees, migrants, gender-base, gay or lesbian, gang, deaf etc.)</w:t>
            </w:r>
          </w:p>
          <w:p w:rsidR="00000000" w:rsidDel="00000000" w:rsidP="00000000" w:rsidRDefault="00000000" w:rsidRPr="00000000" w14:paraId="00000013">
            <w:pPr>
              <w:numPr>
                <w:ilvl w:val="1"/>
                <w:numId w:val="1"/>
              </w:numPr>
              <w:ind w:left="144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families made up of people such as a client support group.</w:t>
            </w:r>
          </w:p>
          <w:p w:rsidR="00000000" w:rsidDel="00000000" w:rsidP="00000000" w:rsidRDefault="00000000" w:rsidRPr="00000000" w14:paraId="00000014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Each of these family styles requires its own recognition and considerations.</w:t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5">
            <w:pPr>
              <w:contextualSpacing w:val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References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7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hyperlink r:id="rId6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NZS 8134:2008, Health and Disability Services Standards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ff"/>
                <w:sz w:val="22"/>
                <w:szCs w:val="22"/>
                <w:u w:val="single"/>
                <w:rtl w:val="0"/>
              </w:rPr>
              <w:t xml:space="preserve"> (standard 1.2.6)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9">
            <w:pPr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Guidelines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Competencies working with families/whānau.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Training for family/whānau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Family inclusion in mental health and addiction services for children and young people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contextualSpacing w:val="0"/>
              <w:rPr>
                <w:sz w:val="63"/>
                <w:szCs w:val="63"/>
              </w:rPr>
            </w:pP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When someone you care about has mental health or addiction problems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Patient and family engagement in healthcare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Involving Families Guidance Notes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0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1830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546100</wp:posOffset>
                </wp:positionH>
                <wp:positionV relativeFrom="paragraph">
                  <wp:posOffset>76200</wp:posOffset>
                </wp:positionV>
                <wp:extent cx="5054600" cy="3429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821875" y="3608550"/>
                          <a:ext cx="5048250" cy="3429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Roles of whānau/family to participate on all levels of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highlight w:val="lightGray"/>
                                <w:vertAlign w:val="baseline"/>
                              </w:rPr>
                              <w:t xml:space="preserve">name of service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546100</wp:posOffset>
                </wp:positionH>
                <wp:positionV relativeFrom="paragraph">
                  <wp:posOffset>76200</wp:posOffset>
                </wp:positionV>
                <wp:extent cx="5054600" cy="3429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54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723899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18088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723899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1739899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18088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1739899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3924299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18088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3924299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28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5245099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18088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5245099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2755899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18088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299" distR="114299" hidden="0" layoutInCell="1" locked="0" relativeHeight="0" simplePos="0">
                <wp:simplePos x="0" y="0"/>
                <wp:positionH relativeFrom="margin">
                  <wp:posOffset>2755899</wp:posOffset>
                </wp:positionH>
                <wp:positionV relativeFrom="paragraph">
                  <wp:posOffset>88900</wp:posOffset>
                </wp:positionV>
                <wp:extent cx="25400" cy="1143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114300</wp:posOffset>
                </wp:positionH>
                <wp:positionV relativeFrom="paragraph">
                  <wp:posOffset>50800</wp:posOffset>
                </wp:positionV>
                <wp:extent cx="1066800" cy="3556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812600" y="3603788"/>
                          <a:ext cx="1066800" cy="352425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Board member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114300</wp:posOffset>
                </wp:positionH>
                <wp:positionV relativeFrom="paragraph">
                  <wp:posOffset>50800</wp:posOffset>
                </wp:positionV>
                <wp:extent cx="1066800" cy="3556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800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1257300</wp:posOffset>
                </wp:positionH>
                <wp:positionV relativeFrom="paragraph">
                  <wp:posOffset>38100</wp:posOffset>
                </wp:positionV>
                <wp:extent cx="1016000" cy="3683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4841175" y="3599025"/>
                          <a:ext cx="1009650" cy="36195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Staff member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1257300</wp:posOffset>
                </wp:positionH>
                <wp:positionV relativeFrom="paragraph">
                  <wp:posOffset>38100</wp:posOffset>
                </wp:positionV>
                <wp:extent cx="1016000" cy="368300"/>
                <wp:effectExtent b="0" l="0" r="0" t="0"/>
                <wp:wrapNone/>
                <wp:docPr id="29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6000" cy="368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2336800</wp:posOffset>
                </wp:positionH>
                <wp:positionV relativeFrom="paragraph">
                  <wp:posOffset>38100</wp:posOffset>
                </wp:positionV>
                <wp:extent cx="914400" cy="36830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893563" y="3599025"/>
                          <a:ext cx="904875" cy="36195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Contractor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2336800</wp:posOffset>
                </wp:positionH>
                <wp:positionV relativeFrom="paragraph">
                  <wp:posOffset>38100</wp:posOffset>
                </wp:positionV>
                <wp:extent cx="914400" cy="3683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368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4635500</wp:posOffset>
                </wp:positionH>
                <wp:positionV relativeFrom="paragraph">
                  <wp:posOffset>38100</wp:posOffset>
                </wp:positionV>
                <wp:extent cx="1333500" cy="3556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679250" y="3603788"/>
                          <a:ext cx="1333500" cy="352425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Focus group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4635500</wp:posOffset>
                </wp:positionH>
                <wp:positionV relativeFrom="paragraph">
                  <wp:posOffset>38100</wp:posOffset>
                </wp:positionV>
                <wp:extent cx="1333500" cy="3556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0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3352800</wp:posOffset>
                </wp:positionH>
                <wp:positionV relativeFrom="paragraph">
                  <wp:posOffset>38100</wp:posOffset>
                </wp:positionV>
                <wp:extent cx="1206500" cy="36830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4745925" y="3599025"/>
                          <a:ext cx="1200150" cy="36195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Reference group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3352800</wp:posOffset>
                </wp:positionH>
                <wp:positionV relativeFrom="paragraph">
                  <wp:posOffset>38100</wp:posOffset>
                </wp:positionV>
                <wp:extent cx="1206500" cy="368300"/>
                <wp:effectExtent b="0" l="0" r="0" t="0"/>
                <wp:wrapNone/>
                <wp:docPr id="27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368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tabs>
          <w:tab w:val="left" w:pos="3345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35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09"/>
        <w:tblGridChange w:id="0">
          <w:tblGrid>
            <w:gridCol w:w="92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6">
            <w:pPr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highlight w:val="lightGray"/>
                <w:rtl w:val="0"/>
              </w:rPr>
              <w:t xml:space="preserve">name of service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will involve persons who have had a family/whānau member using  mental health services in the following activities:</w:t>
            </w:r>
          </w:p>
        </w:tc>
      </w:tr>
    </w:tbl>
    <w:p w:rsidR="00000000" w:rsidDel="00000000" w:rsidP="00000000" w:rsidRDefault="00000000" w:rsidRPr="00000000" w14:paraId="00000037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139700</wp:posOffset>
                </wp:positionV>
                <wp:extent cx="1371600" cy="266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660200" y="3646650"/>
                          <a:ext cx="1371600" cy="2667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Strategic Plan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139700</wp:posOffset>
                </wp:positionV>
                <wp:extent cx="1371600" cy="266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825500</wp:posOffset>
                </wp:positionH>
                <wp:positionV relativeFrom="paragraph">
                  <wp:posOffset>25400</wp:posOffset>
                </wp:positionV>
                <wp:extent cx="342900" cy="17907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174550" y="2889413"/>
                          <a:ext cx="342900" cy="1781175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825500</wp:posOffset>
                </wp:positionH>
                <wp:positionV relativeFrom="paragraph">
                  <wp:posOffset>25400</wp:posOffset>
                </wp:positionV>
                <wp:extent cx="342900" cy="17907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79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139700</wp:posOffset>
                </wp:positionV>
                <wp:extent cx="1371600" cy="3429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660200" y="360855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Service design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139700</wp:posOffset>
                </wp:positionV>
                <wp:extent cx="1371600" cy="3429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12700</wp:posOffset>
                </wp:positionV>
                <wp:extent cx="2946400" cy="6731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3874388" y="3446625"/>
                          <a:ext cx="2943225" cy="666750"/>
                        </a:xfrm>
                        <a:prstGeom prst="rightArrow">
                          <a:avLst>
                            <a:gd fmla="val 50000" name="adj1"/>
                            <a:gd fmla="val 40000" name="adj2"/>
                          </a:avLst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Family/ whānau participate in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12700</wp:posOffset>
                </wp:positionV>
                <wp:extent cx="2946400" cy="6731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6400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38100</wp:posOffset>
                </wp:positionV>
                <wp:extent cx="1371600" cy="2921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4660200" y="3637125"/>
                          <a:ext cx="1371600" cy="28575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Business Plan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38100</wp:posOffset>
                </wp:positionV>
                <wp:extent cx="1371600" cy="2921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29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</wp:posOffset>
                </wp:positionH>
                <wp:positionV relativeFrom="paragraph">
                  <wp:posOffset>50800</wp:posOffset>
                </wp:positionV>
                <wp:extent cx="342900" cy="25146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174550" y="2522700"/>
                          <a:ext cx="342900" cy="251460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</wp:posOffset>
                </wp:positionH>
                <wp:positionV relativeFrom="paragraph">
                  <wp:posOffset>50800</wp:posOffset>
                </wp:positionV>
                <wp:extent cx="342900" cy="25146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14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63500</wp:posOffset>
                </wp:positionV>
                <wp:extent cx="1371600" cy="34290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660200" y="360855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Quality Plan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63500</wp:posOffset>
                </wp:positionV>
                <wp:extent cx="1371600" cy="3429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152400</wp:posOffset>
                </wp:positionV>
                <wp:extent cx="1371600" cy="2921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660200" y="3637125"/>
                          <a:ext cx="1371600" cy="28575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Policy/Procedures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152400</wp:posOffset>
                </wp:positionV>
                <wp:extent cx="1371600" cy="2921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29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3670300</wp:posOffset>
                </wp:positionH>
                <wp:positionV relativeFrom="paragraph">
                  <wp:posOffset>114300</wp:posOffset>
                </wp:positionV>
                <wp:extent cx="1600200" cy="2667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545900" y="3646650"/>
                          <a:ext cx="1600200" cy="2667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Service delivery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3670300</wp:posOffset>
                </wp:positionH>
                <wp:positionV relativeFrom="paragraph">
                  <wp:posOffset>114300</wp:posOffset>
                </wp:positionV>
                <wp:extent cx="1600200" cy="2667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38100</wp:posOffset>
                </wp:positionV>
                <wp:extent cx="2997200" cy="67310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850575" y="3446625"/>
                          <a:ext cx="2990850" cy="666750"/>
                        </a:xfrm>
                        <a:prstGeom prst="rightArrow">
                          <a:avLst>
                            <a:gd fmla="val 50000" name="adj1"/>
                            <a:gd fmla="val 40000" name="adj2"/>
                          </a:avLst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Family/ whānau participate in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38100</wp:posOffset>
                </wp:positionV>
                <wp:extent cx="2997200" cy="6731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0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ind w:firstLine="720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3670300</wp:posOffset>
                </wp:positionH>
                <wp:positionV relativeFrom="paragraph">
                  <wp:posOffset>114300</wp:posOffset>
                </wp:positionV>
                <wp:extent cx="1600200" cy="26670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545900" y="3646650"/>
                          <a:ext cx="1600200" cy="2667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Provision of education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3670300</wp:posOffset>
                </wp:positionH>
                <wp:positionV relativeFrom="paragraph">
                  <wp:posOffset>114300</wp:posOffset>
                </wp:positionV>
                <wp:extent cx="1600200" cy="2667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838200</wp:posOffset>
                </wp:positionH>
                <wp:positionV relativeFrom="paragraph">
                  <wp:posOffset>152400</wp:posOffset>
                </wp:positionV>
                <wp:extent cx="266700" cy="18669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217413" y="2846550"/>
                          <a:ext cx="257175" cy="186690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V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 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838200</wp:posOffset>
                </wp:positionH>
                <wp:positionV relativeFrom="paragraph">
                  <wp:posOffset>152400</wp:posOffset>
                </wp:positionV>
                <wp:extent cx="266700" cy="18669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1866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3683000</wp:posOffset>
                </wp:positionH>
                <wp:positionV relativeFrom="paragraph">
                  <wp:posOffset>101600</wp:posOffset>
                </wp:positionV>
                <wp:extent cx="1587500" cy="9271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555425" y="3318038"/>
                          <a:ext cx="1581150" cy="923925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Networking and resource provision: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ff"/>
                                <w:sz w:val="18"/>
                                <w:u w:val="single"/>
                                <w:vertAlign w:val="baseline"/>
                              </w:rPr>
                              <w:t xml:space="preserve">Supporting Families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ff"/>
                                <w:sz w:val="18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ff"/>
                                <w:sz w:val="18"/>
                                <w:u w:val="single"/>
                                <w:vertAlign w:val="baseline"/>
                              </w:rPr>
                              <w:t xml:space="preserve">Family Inclusion (Children and Young people)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ff"/>
                                <w:sz w:val="18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3683000</wp:posOffset>
                </wp:positionH>
                <wp:positionV relativeFrom="paragraph">
                  <wp:posOffset>101600</wp:posOffset>
                </wp:positionV>
                <wp:extent cx="1587500" cy="9271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500" cy="927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pos="3405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4C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114300</wp:posOffset>
                </wp:positionV>
                <wp:extent cx="1587500" cy="22860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555425" y="3670463"/>
                          <a:ext cx="1581150" cy="219075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Audits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114300</wp:posOffset>
                </wp:positionV>
                <wp:extent cx="1587500" cy="2286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5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1092200</wp:posOffset>
                </wp:positionH>
                <wp:positionV relativeFrom="paragraph">
                  <wp:posOffset>25400</wp:posOffset>
                </wp:positionV>
                <wp:extent cx="2971800" cy="67310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860100" y="3446625"/>
                          <a:ext cx="2971800" cy="666750"/>
                        </a:xfrm>
                        <a:prstGeom prst="rightArrow">
                          <a:avLst>
                            <a:gd fmla="val 50000" name="adj1"/>
                            <a:gd fmla="val 40000" name="adj2"/>
                          </a:avLst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Family/ whānau participate in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1092200</wp:posOffset>
                </wp:positionH>
                <wp:positionV relativeFrom="paragraph">
                  <wp:posOffset>25400</wp:posOffset>
                </wp:positionV>
                <wp:extent cx="2971800" cy="673100"/>
                <wp:effectExtent b="0" l="0" r="0" t="0"/>
                <wp:wrapNone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00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50800</wp:posOffset>
                </wp:positionV>
                <wp:extent cx="1587500" cy="26670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555425" y="3646650"/>
                          <a:ext cx="1581150" cy="2667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Reviews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50800</wp:posOffset>
                </wp:positionV>
                <wp:extent cx="1587500" cy="266700"/>
                <wp:effectExtent b="0" l="0" r="0" t="0"/>
                <wp:wrapNone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5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tabs>
          <w:tab w:val="left" w:pos="2955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51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38100</wp:posOffset>
                </wp:positionV>
                <wp:extent cx="1587500" cy="26670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555425" y="3646650"/>
                          <a:ext cx="1581150" cy="266700"/>
                        </a:xfrm>
                        <a:prstGeom prst="flowChartProcess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Surveys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4064000</wp:posOffset>
                </wp:positionH>
                <wp:positionV relativeFrom="paragraph">
                  <wp:posOffset>38100</wp:posOffset>
                </wp:positionV>
                <wp:extent cx="1587500" cy="266700"/>
                <wp:effectExtent b="0" l="0" r="0" t="0"/>
                <wp:wrapNone/>
                <wp:docPr id="26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5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Consultation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379.000000000001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2268"/>
        <w:tblGridChange w:id="0">
          <w:tblGrid>
            <w:gridCol w:w="4111"/>
            <w:gridCol w:w="2268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pos="1275"/>
              </w:tabs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Group/Role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pos="1275"/>
              </w:tabs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tabs>
                <w:tab w:val="left" w:pos="12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tabs>
          <w:tab w:val="left" w:pos="1005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1005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6B">
      <w:pPr>
        <w:tabs>
          <w:tab w:val="left" w:pos="1005"/>
        </w:tabs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41" w:type="default"/>
      <w:footerReference r:id="rId42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1303.000000000002" w:type="dxa"/>
      <w:jc w:val="left"/>
      <w:tblInd w:w="-110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  <w:tblGridChange w:id="0">
        <w:tblGrid>
          <w:gridCol w:w="955"/>
          <w:gridCol w:w="453"/>
          <w:gridCol w:w="823"/>
          <w:gridCol w:w="1418"/>
          <w:gridCol w:w="1276"/>
          <w:gridCol w:w="1275"/>
          <w:gridCol w:w="862"/>
          <w:gridCol w:w="1406"/>
          <w:gridCol w:w="1560"/>
          <w:gridCol w:w="1275"/>
        </w:tblGrid>
      </w:tblGridChange>
    </w:tblGrid>
    <w:tr>
      <w:trPr>
        <w:trHeight w:val="300" w:hRule="atLeast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7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Version: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Issued 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March 2017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Created by: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GSHarnisch</w:t>
          </w:r>
        </w:p>
      </w:tc>
      <w:tc>
        <w:tcPr/>
        <w:p w:rsidR="00000000" w:rsidDel="00000000" w:rsidP="00000000" w:rsidRDefault="00000000" w:rsidRPr="00000000" w14:paraId="0000008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Review </w:t>
          </w:r>
        </w:p>
      </w:tc>
      <w:tc>
        <w:tcPr/>
        <w:p w:rsidR="00000000" w:rsidDel="00000000" w:rsidP="00000000" w:rsidRDefault="00000000" w:rsidRPr="00000000" w14:paraId="0000008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March 2020</w:t>
          </w:r>
        </w:p>
      </w:tc>
      <w:tc>
        <w:tcPr/>
        <w:p w:rsidR="00000000" w:rsidDel="00000000" w:rsidP="00000000" w:rsidRDefault="00000000" w:rsidRPr="00000000" w14:paraId="0000008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Authorised by:</w:t>
          </w:r>
        </w:p>
      </w:tc>
      <w:tc>
        <w:tcPr/>
        <w:p w:rsidR="00000000" w:rsidDel="00000000" w:rsidP="00000000" w:rsidRDefault="00000000" w:rsidRPr="00000000" w14:paraId="0000008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13"/>
              <w:tab w:val="right" w:pos="9026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17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708" w:line="240" w:lineRule="auto"/>
      <w:ind w:left="0" w:right="0" w:firstLine="0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Whānau/Family Participation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45720" distT="45720" distL="114300" distR="114300" hidden="0" layoutInCell="1" locked="0" relativeHeight="0" simplePos="0">
              <wp:simplePos x="0" y="0"/>
              <wp:positionH relativeFrom="margin">
                <wp:posOffset>-469899</wp:posOffset>
              </wp:positionH>
              <wp:positionV relativeFrom="paragraph">
                <wp:posOffset>-93979</wp:posOffset>
              </wp:positionV>
              <wp:extent cx="1663700" cy="342900"/>
              <wp:effectExtent b="0" l="0" r="0" t="0"/>
              <wp:wrapSquare wrapText="bothSides" distB="45720" distT="45720" distL="114300" distR="114300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517325" y="3608550"/>
                        <a:ext cx="165735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Service Logo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/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margin">
                <wp:posOffset>-469899</wp:posOffset>
              </wp:positionH>
              <wp:positionV relativeFrom="paragraph">
                <wp:posOffset>-93979</wp:posOffset>
              </wp:positionV>
              <wp:extent cx="1663700" cy="342900"/>
              <wp:effectExtent b="0" l="0" r="0" t="0"/>
              <wp:wrapSquare wrapText="bothSides" distB="45720" distT="45720" distL="114300" distR="114300"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3700" cy="3429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18"/>
        <w:szCs w:val="18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52.png"/><Relationship Id="rId20" Type="http://schemas.openxmlformats.org/officeDocument/2006/relationships/image" Target="media/image58.png"/><Relationship Id="rId42" Type="http://schemas.openxmlformats.org/officeDocument/2006/relationships/footer" Target="footer1.xml"/><Relationship Id="rId41" Type="http://schemas.openxmlformats.org/officeDocument/2006/relationships/header" Target="header1.xml"/><Relationship Id="rId22" Type="http://schemas.openxmlformats.org/officeDocument/2006/relationships/image" Target="media/image32.png"/><Relationship Id="rId21" Type="http://schemas.openxmlformats.org/officeDocument/2006/relationships/image" Target="media/image38.png"/><Relationship Id="rId24" Type="http://schemas.openxmlformats.org/officeDocument/2006/relationships/image" Target="media/image2.png"/><Relationship Id="rId23" Type="http://schemas.openxmlformats.org/officeDocument/2006/relationships/image" Target="media/image5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hdc.org.nz/media/199086/family%20inclusion%20in%20mental%20health%20and%20addiction%20services%20for%20children%20and%20young%20people%20paper%201.pdf" TargetMode="External"/><Relationship Id="rId26" Type="http://schemas.openxmlformats.org/officeDocument/2006/relationships/image" Target="media/image10.png"/><Relationship Id="rId25" Type="http://schemas.openxmlformats.org/officeDocument/2006/relationships/image" Target="media/image30.png"/><Relationship Id="rId28" Type="http://schemas.openxmlformats.org/officeDocument/2006/relationships/image" Target="media/image42.png"/><Relationship Id="rId27" Type="http://schemas.openxmlformats.org/officeDocument/2006/relationships/image" Target="media/image20.png"/><Relationship Id="rId5" Type="http://schemas.openxmlformats.org/officeDocument/2006/relationships/styles" Target="styles.xml"/><Relationship Id="rId6" Type="http://schemas.openxmlformats.org/officeDocument/2006/relationships/hyperlink" Target="https://www.health.govt.nz/system/files/documents/pages/81341-2008-nzs-health-and-disability-services-core.pdf" TargetMode="External"/><Relationship Id="rId29" Type="http://schemas.openxmlformats.org/officeDocument/2006/relationships/image" Target="media/image22.png"/><Relationship Id="rId7" Type="http://schemas.openxmlformats.org/officeDocument/2006/relationships/hyperlink" Target="http://www.tepou.co.nz/uploads/files/resource-assets/Lets-Get-Real-Working-with-Families-Whanau-Essential-Level-Learning-Module.pdf" TargetMode="External"/><Relationship Id="rId8" Type="http://schemas.openxmlformats.org/officeDocument/2006/relationships/hyperlink" Target="http://familyconnections.dbtnz.co.nz/" TargetMode="External"/><Relationship Id="rId31" Type="http://schemas.openxmlformats.org/officeDocument/2006/relationships/image" Target="media/image18.png"/><Relationship Id="rId30" Type="http://schemas.openxmlformats.org/officeDocument/2006/relationships/image" Target="media/image34.png"/><Relationship Id="rId11" Type="http://schemas.openxmlformats.org/officeDocument/2006/relationships/hyperlink" Target="http://patientfamilyengagement.org/" TargetMode="External"/><Relationship Id="rId33" Type="http://schemas.openxmlformats.org/officeDocument/2006/relationships/image" Target="media/image44.png"/><Relationship Id="rId10" Type="http://schemas.openxmlformats.org/officeDocument/2006/relationships/hyperlink" Target="https://www.mentalhealth.org.nz/assets/ResourceFinder/When-someone-you-care-about-has-MH-or-addiction-problems.pdf" TargetMode="External"/><Relationship Id="rId32" Type="http://schemas.openxmlformats.org/officeDocument/2006/relationships/image" Target="media/image16.png"/><Relationship Id="rId13" Type="http://schemas.openxmlformats.org/officeDocument/2006/relationships/image" Target="media/image40.png"/><Relationship Id="rId35" Type="http://schemas.openxmlformats.org/officeDocument/2006/relationships/image" Target="media/image28.png"/><Relationship Id="rId12" Type="http://schemas.openxmlformats.org/officeDocument/2006/relationships/hyperlink" Target="https://www.health.govt.nz/system/files/documents/publications/involving-families-guidance-notes.pdf" TargetMode="External"/><Relationship Id="rId34" Type="http://schemas.openxmlformats.org/officeDocument/2006/relationships/image" Target="media/image26.png"/><Relationship Id="rId15" Type="http://schemas.openxmlformats.org/officeDocument/2006/relationships/image" Target="media/image8.png"/><Relationship Id="rId37" Type="http://schemas.openxmlformats.org/officeDocument/2006/relationships/image" Target="media/image36.png"/><Relationship Id="rId14" Type="http://schemas.openxmlformats.org/officeDocument/2006/relationships/image" Target="media/image50.png"/><Relationship Id="rId36" Type="http://schemas.openxmlformats.org/officeDocument/2006/relationships/image" Target="media/image14.png"/><Relationship Id="rId17" Type="http://schemas.openxmlformats.org/officeDocument/2006/relationships/image" Target="media/image24.png"/><Relationship Id="rId39" Type="http://schemas.openxmlformats.org/officeDocument/2006/relationships/image" Target="media/image48.png"/><Relationship Id="rId16" Type="http://schemas.openxmlformats.org/officeDocument/2006/relationships/image" Target="media/image56.png"/><Relationship Id="rId38" Type="http://schemas.openxmlformats.org/officeDocument/2006/relationships/image" Target="media/image46.png"/><Relationship Id="rId19" Type="http://schemas.openxmlformats.org/officeDocument/2006/relationships/image" Target="media/image6.png"/><Relationship Id="rId18" Type="http://schemas.openxmlformats.org/officeDocument/2006/relationships/image" Target="media/image1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